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C3155" w14:textId="77777777" w:rsidR="007E5CEF" w:rsidRPr="00F966B9" w:rsidRDefault="0049507E" w:rsidP="008B6DCC">
      <w:pPr>
        <w:pStyle w:val="AS-H1a"/>
      </w:pPr>
      <w:r w:rsidRPr="00F966B9">
        <w:drawing>
          <wp:anchor distT="0" distB="0" distL="114300" distR="114300" simplePos="0" relativeHeight="251661312" behindDoc="0" locked="1" layoutInCell="0" allowOverlap="0" wp14:anchorId="2F3BE370" wp14:editId="2790FC4E">
            <wp:simplePos x="0" y="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14:paraId="64CD8715" w14:textId="017950B0" w:rsidR="003B7CDF" w:rsidRPr="00F966B9" w:rsidRDefault="00B53896" w:rsidP="008B6DCC">
      <w:pPr>
        <w:pStyle w:val="AS-H1a"/>
        <w:rPr>
          <w:position w:val="4"/>
          <w:sz w:val="20"/>
          <w:szCs w:val="20"/>
        </w:rPr>
      </w:pPr>
      <w:bookmarkStart w:id="0" w:name="_Hlk187823229"/>
      <w:r>
        <w:t xml:space="preserve">Civil Registration and Identification </w:t>
      </w:r>
      <w:r>
        <w:br/>
      </w:r>
      <w:r w:rsidR="003B7CDF" w:rsidRPr="00F966B9">
        <w:t xml:space="preserve">Act </w:t>
      </w:r>
      <w:r>
        <w:t>1</w:t>
      </w:r>
      <w:r w:rsidR="00C24E29">
        <w:t>3</w:t>
      </w:r>
      <w:r w:rsidR="003B7CDF" w:rsidRPr="00F966B9">
        <w:t xml:space="preserve"> of 20</w:t>
      </w:r>
      <w:r w:rsidR="00112D64">
        <w:t>2</w:t>
      </w:r>
      <w:r w:rsidR="00C24E29">
        <w:t>4</w:t>
      </w:r>
    </w:p>
    <w:p w14:paraId="3BC41E8D" w14:textId="334B991C" w:rsidR="003B7CDF" w:rsidRDefault="003B7CDF" w:rsidP="00592A5A">
      <w:pPr>
        <w:pStyle w:val="AS-P-Amend"/>
      </w:pPr>
      <w:r w:rsidRPr="00F966B9">
        <w:t>(</w:t>
      </w:r>
      <w:hyperlink r:id="rId9" w:history="1">
        <w:r w:rsidR="00C24E29" w:rsidRPr="00C24E29">
          <w:rPr>
            <w:rStyle w:val="Hyperlink"/>
          </w:rPr>
          <w:t>GG 8</w:t>
        </w:r>
        <w:r w:rsidR="00B53896">
          <w:rPr>
            <w:rStyle w:val="Hyperlink"/>
          </w:rPr>
          <w:t>547</w:t>
        </w:r>
      </w:hyperlink>
      <w:r w:rsidRPr="00F966B9">
        <w:t>)</w:t>
      </w:r>
    </w:p>
    <w:bookmarkEnd w:id="0"/>
    <w:p w14:paraId="43DC21E4" w14:textId="77777777" w:rsidR="00B53896" w:rsidRDefault="00B53896" w:rsidP="00592A5A">
      <w:pPr>
        <w:pStyle w:val="AS-P-Amend"/>
      </w:pPr>
    </w:p>
    <w:p w14:paraId="1D09806C" w14:textId="77777777" w:rsidR="00B53896" w:rsidRPr="00524190" w:rsidRDefault="00B53896" w:rsidP="00B53896">
      <w:pPr>
        <w:pStyle w:val="AS-H1b"/>
        <w:rPr>
          <w:rFonts w:eastAsia="Times New Roman"/>
          <w:color w:val="00B050"/>
          <w:sz w:val="18"/>
          <w:szCs w:val="18"/>
        </w:rPr>
      </w:pPr>
      <w:r w:rsidRPr="00524190">
        <w:rPr>
          <w:rFonts w:eastAsia="Times New Roman"/>
          <w:color w:val="00B050"/>
          <w:sz w:val="18"/>
          <w:szCs w:val="18"/>
        </w:rPr>
        <w:t>This Act has been passed by Parliament, but it has not yet been brought into force.</w:t>
      </w:r>
    </w:p>
    <w:p w14:paraId="62561FA9" w14:textId="27379B4A" w:rsidR="00B53896" w:rsidRPr="00B53896" w:rsidRDefault="00B53896" w:rsidP="00B53896">
      <w:pPr>
        <w:pStyle w:val="AS-H1b"/>
        <w:rPr>
          <w:rFonts w:eastAsia="Times New Roman"/>
          <w:color w:val="00B050"/>
          <w:sz w:val="18"/>
          <w:szCs w:val="18"/>
        </w:rPr>
      </w:pPr>
      <w:r w:rsidRPr="00524190">
        <w:rPr>
          <w:rFonts w:eastAsia="Times New Roman"/>
          <w:color w:val="00B050"/>
          <w:sz w:val="18"/>
          <w:szCs w:val="18"/>
        </w:rPr>
        <w:t xml:space="preserve">It will come into force on a date set by the Minister in the </w:t>
      </w:r>
      <w:r w:rsidRPr="00524190">
        <w:rPr>
          <w:rFonts w:eastAsia="Times New Roman"/>
          <w:i/>
          <w:color w:val="00B050"/>
          <w:sz w:val="18"/>
          <w:szCs w:val="18"/>
        </w:rPr>
        <w:t>Government Gazette</w:t>
      </w:r>
      <w:r w:rsidRPr="00524190">
        <w:rPr>
          <w:rFonts w:eastAsia="Times New Roman"/>
          <w:color w:val="00B050"/>
          <w:sz w:val="18"/>
          <w:szCs w:val="18"/>
        </w:rPr>
        <w:t>.</w:t>
      </w:r>
    </w:p>
    <w:p w14:paraId="4F49F029" w14:textId="77777777" w:rsidR="003B7CDF" w:rsidRPr="00F966B9" w:rsidRDefault="003B7CDF" w:rsidP="008B6DCC">
      <w:pPr>
        <w:pStyle w:val="AS-H1a"/>
        <w:pBdr>
          <w:between w:val="single" w:sz="4" w:space="1" w:color="auto"/>
        </w:pBdr>
      </w:pPr>
    </w:p>
    <w:p w14:paraId="628F2E5B" w14:textId="77777777" w:rsidR="003B7CDF" w:rsidRPr="00F966B9" w:rsidRDefault="003B7CDF" w:rsidP="008B6DCC">
      <w:pPr>
        <w:pStyle w:val="AS-H1a"/>
        <w:pBdr>
          <w:between w:val="single" w:sz="4" w:space="1" w:color="auto"/>
        </w:pBdr>
      </w:pPr>
    </w:p>
    <w:p w14:paraId="29F2549E" w14:textId="1B68B7EE" w:rsidR="003B7CDF" w:rsidRPr="00F966B9" w:rsidRDefault="003B7CDF" w:rsidP="008B6DCC">
      <w:pPr>
        <w:pStyle w:val="AS-H1a"/>
      </w:pPr>
      <w:r w:rsidRPr="00F966B9">
        <w:t>ACT</w:t>
      </w:r>
    </w:p>
    <w:p w14:paraId="50A4F907" w14:textId="77777777" w:rsidR="003B7CDF" w:rsidRPr="00F966B9" w:rsidRDefault="003B7CDF" w:rsidP="008B6DCC"/>
    <w:p w14:paraId="4D9AEC86" w14:textId="1B25C3EB" w:rsidR="00835050" w:rsidRPr="00835050" w:rsidRDefault="00835050" w:rsidP="00835050">
      <w:pPr>
        <w:pStyle w:val="AS-P0"/>
        <w:rPr>
          <w:b/>
          <w:bCs/>
          <w:lang w:val="en-US"/>
        </w:rPr>
      </w:pPr>
      <w:r w:rsidRPr="00835050">
        <w:rPr>
          <w:b/>
          <w:bCs/>
          <w:lang w:val="en-US"/>
        </w:rPr>
        <w:t>To provide for compilation and maintenance of a Civil Register; to provide</w:t>
      </w:r>
      <w:r>
        <w:rPr>
          <w:b/>
          <w:bCs/>
          <w:lang w:val="en-US"/>
        </w:rPr>
        <w:t xml:space="preserve"> </w:t>
      </w:r>
      <w:r w:rsidRPr="00835050">
        <w:rPr>
          <w:b/>
          <w:bCs/>
          <w:lang w:val="en-US"/>
        </w:rPr>
        <w:t>for the appointment of Registrar-General and Registrars; to determine</w:t>
      </w:r>
      <w:r>
        <w:rPr>
          <w:b/>
          <w:bCs/>
          <w:lang w:val="en-US"/>
        </w:rPr>
        <w:t xml:space="preserve"> </w:t>
      </w:r>
      <w:r w:rsidRPr="00835050">
        <w:rPr>
          <w:b/>
          <w:bCs/>
          <w:lang w:val="en-US"/>
        </w:rPr>
        <w:t>the age of certain persons recorded in the Civil Register in accordance</w:t>
      </w:r>
      <w:r>
        <w:rPr>
          <w:b/>
          <w:bCs/>
          <w:lang w:val="en-US"/>
        </w:rPr>
        <w:t xml:space="preserve"> </w:t>
      </w:r>
      <w:r w:rsidRPr="00835050">
        <w:rPr>
          <w:b/>
          <w:bCs/>
          <w:lang w:val="en-US"/>
        </w:rPr>
        <w:t>with this Act; to provide for name changes and other alterations to the</w:t>
      </w:r>
      <w:r>
        <w:rPr>
          <w:b/>
          <w:bCs/>
          <w:lang w:val="en-US"/>
        </w:rPr>
        <w:t xml:space="preserve"> </w:t>
      </w:r>
      <w:r w:rsidRPr="00835050">
        <w:rPr>
          <w:b/>
          <w:bCs/>
          <w:lang w:val="en-US"/>
        </w:rPr>
        <w:t>Civil Register; to provide for the issue of identity documents to certain</w:t>
      </w:r>
      <w:r>
        <w:rPr>
          <w:b/>
          <w:bCs/>
          <w:lang w:val="en-US"/>
        </w:rPr>
        <w:t xml:space="preserve"> </w:t>
      </w:r>
      <w:r w:rsidRPr="00835050">
        <w:rPr>
          <w:b/>
          <w:bCs/>
          <w:lang w:val="en-US"/>
        </w:rPr>
        <w:t>persons listed in the Civil Register; to provide for an Appeals Tribunal and</w:t>
      </w:r>
      <w:r>
        <w:rPr>
          <w:b/>
          <w:bCs/>
          <w:lang w:val="en-US"/>
        </w:rPr>
        <w:t xml:space="preserve"> </w:t>
      </w:r>
      <w:r w:rsidRPr="00835050">
        <w:rPr>
          <w:b/>
          <w:bCs/>
          <w:lang w:val="en-US"/>
        </w:rPr>
        <w:t>incidental matters.</w:t>
      </w:r>
    </w:p>
    <w:p w14:paraId="49DCB1C0" w14:textId="77777777" w:rsidR="00835050" w:rsidRDefault="00835050" w:rsidP="00835050">
      <w:pPr>
        <w:pStyle w:val="AS-P0"/>
        <w:rPr>
          <w:b/>
          <w:bCs/>
          <w:i/>
          <w:iCs/>
          <w:lang w:val="en-US"/>
        </w:rPr>
      </w:pPr>
    </w:p>
    <w:p w14:paraId="149F3FDD" w14:textId="329BEAB8" w:rsidR="00F87466" w:rsidRPr="00835050" w:rsidRDefault="00835050" w:rsidP="00835050">
      <w:pPr>
        <w:pStyle w:val="AS-P0"/>
        <w:jc w:val="center"/>
        <w:rPr>
          <w:i/>
          <w:iCs/>
        </w:rPr>
      </w:pPr>
      <w:r w:rsidRPr="00835050">
        <w:rPr>
          <w:i/>
          <w:iCs/>
          <w:lang w:val="en-US"/>
        </w:rPr>
        <w:t>(Signed by the President on 13 December 2024)</w:t>
      </w:r>
    </w:p>
    <w:p w14:paraId="520B97D5" w14:textId="77777777" w:rsidR="003B7CDF" w:rsidRPr="00F966B9" w:rsidRDefault="003B7CDF" w:rsidP="008B6DCC">
      <w:pPr>
        <w:pStyle w:val="AS-H1a"/>
        <w:pBdr>
          <w:between w:val="single" w:sz="4" w:space="1" w:color="auto"/>
        </w:pBdr>
      </w:pPr>
    </w:p>
    <w:p w14:paraId="21CCA637" w14:textId="77777777" w:rsidR="003B7CDF" w:rsidRPr="00F966B9" w:rsidRDefault="003B7CDF" w:rsidP="008B6DCC">
      <w:pPr>
        <w:pStyle w:val="AS-H1a"/>
        <w:pBdr>
          <w:between w:val="single" w:sz="4" w:space="1" w:color="auto"/>
        </w:pBdr>
      </w:pPr>
    </w:p>
    <w:p w14:paraId="6AA99F9C" w14:textId="77777777" w:rsidR="00A05AE5" w:rsidRDefault="00A05AE5" w:rsidP="00C77909">
      <w:pPr>
        <w:autoSpaceDE w:val="0"/>
        <w:autoSpaceDN w:val="0"/>
        <w:adjustRightInd w:val="0"/>
        <w:jc w:val="center"/>
        <w:rPr>
          <w:rFonts w:ascii="TimesNewRomanPSMT" w:hAnsi="TimesNewRomanPSMT" w:cs="TimesNewRomanPSMT"/>
          <w:noProof w:val="0"/>
          <w:lang w:val="en-US"/>
        </w:rPr>
      </w:pPr>
      <w:r>
        <w:rPr>
          <w:rFonts w:ascii="TimesNewRomanPSMT" w:hAnsi="TimesNewRomanPSMT" w:cs="TimesNewRomanPSMT"/>
          <w:noProof w:val="0"/>
          <w:lang w:val="en-US"/>
        </w:rPr>
        <w:t>ARRANGEMENT OF SECTIONS</w:t>
      </w:r>
    </w:p>
    <w:p w14:paraId="76C6F3F6" w14:textId="77777777" w:rsidR="002B7AF3" w:rsidRDefault="002B7AF3" w:rsidP="00A05AE5">
      <w:pPr>
        <w:autoSpaceDE w:val="0"/>
        <w:autoSpaceDN w:val="0"/>
        <w:adjustRightInd w:val="0"/>
        <w:rPr>
          <w:rFonts w:ascii="TimesNewRomanPS-BoldMT" w:hAnsi="TimesNewRomanPS-BoldMT" w:cs="TimesNewRomanPS-BoldMT"/>
          <w:b/>
          <w:bCs/>
          <w:noProof w:val="0"/>
          <w:lang w:val="en-US"/>
        </w:rPr>
      </w:pPr>
    </w:p>
    <w:p w14:paraId="085D1471" w14:textId="35B4DE75" w:rsidR="00A05AE5" w:rsidRDefault="00A05AE5" w:rsidP="002B7AF3">
      <w:pPr>
        <w:autoSpaceDE w:val="0"/>
        <w:autoSpaceDN w:val="0"/>
        <w:adjustRightInd w:val="0"/>
        <w:jc w:val="center"/>
        <w:rPr>
          <w:rFonts w:ascii="TimesNewRomanPS-BoldMT" w:hAnsi="TimesNewRomanPS-BoldMT" w:cs="TimesNewRomanPS-BoldMT"/>
          <w:b/>
          <w:bCs/>
          <w:noProof w:val="0"/>
          <w:lang w:val="en-US"/>
        </w:rPr>
      </w:pPr>
      <w:r>
        <w:rPr>
          <w:rFonts w:ascii="TimesNewRomanPS-BoldMT" w:hAnsi="TimesNewRomanPS-BoldMT" w:cs="TimesNewRomanPS-BoldMT"/>
          <w:b/>
          <w:bCs/>
          <w:noProof w:val="0"/>
          <w:lang w:val="en-US"/>
        </w:rPr>
        <w:t>PART 1</w:t>
      </w:r>
    </w:p>
    <w:p w14:paraId="75E5F4AF" w14:textId="77777777" w:rsidR="00A05AE5" w:rsidRDefault="00A05AE5" w:rsidP="002B7AF3">
      <w:pPr>
        <w:autoSpaceDE w:val="0"/>
        <w:autoSpaceDN w:val="0"/>
        <w:adjustRightInd w:val="0"/>
        <w:jc w:val="center"/>
        <w:rPr>
          <w:rFonts w:ascii="TimesNewRomanPS-BoldMT" w:hAnsi="TimesNewRomanPS-BoldMT" w:cs="TimesNewRomanPS-BoldMT"/>
          <w:b/>
          <w:bCs/>
          <w:noProof w:val="0"/>
          <w:lang w:val="en-US"/>
        </w:rPr>
      </w:pPr>
      <w:r>
        <w:rPr>
          <w:rFonts w:ascii="TimesNewRomanPS-BoldMT" w:hAnsi="TimesNewRomanPS-BoldMT" w:cs="TimesNewRomanPS-BoldMT"/>
          <w:b/>
          <w:bCs/>
          <w:noProof w:val="0"/>
          <w:lang w:val="en-US"/>
        </w:rPr>
        <w:t>DEFINITIONS AND OBJECTS OF ACT</w:t>
      </w:r>
    </w:p>
    <w:p w14:paraId="2859CF20" w14:textId="77777777" w:rsidR="00C77909" w:rsidRDefault="00C77909" w:rsidP="00A05AE5">
      <w:pPr>
        <w:autoSpaceDE w:val="0"/>
        <w:autoSpaceDN w:val="0"/>
        <w:adjustRightInd w:val="0"/>
        <w:rPr>
          <w:rFonts w:ascii="TimesNewRomanPSMT" w:hAnsi="TimesNewRomanPSMT" w:cs="TimesNewRomanPSMT"/>
          <w:noProof w:val="0"/>
          <w:lang w:val="en-US"/>
        </w:rPr>
      </w:pPr>
    </w:p>
    <w:p w14:paraId="11E8E246" w14:textId="736C99EB" w:rsidR="00A05AE5" w:rsidRDefault="00A05AE5" w:rsidP="00A05AE5">
      <w:pPr>
        <w:autoSpaceDE w:val="0"/>
        <w:autoSpaceDN w:val="0"/>
        <w:adjustRightInd w:val="0"/>
        <w:rPr>
          <w:rFonts w:ascii="TimesNewRomanPSMT" w:hAnsi="TimesNewRomanPSMT" w:cs="TimesNewRomanPSMT"/>
          <w:noProof w:val="0"/>
          <w:lang w:val="en-US"/>
        </w:rPr>
      </w:pPr>
      <w:r>
        <w:rPr>
          <w:rFonts w:ascii="TimesNewRomanPSMT" w:hAnsi="TimesNewRomanPSMT" w:cs="TimesNewRomanPSMT"/>
          <w:noProof w:val="0"/>
          <w:lang w:val="en-US"/>
        </w:rPr>
        <w:t xml:space="preserve">1. </w:t>
      </w:r>
      <w:r w:rsidR="00D62F9C">
        <w:rPr>
          <w:rFonts w:ascii="TimesNewRomanPSMT" w:hAnsi="TimesNewRomanPSMT" w:cs="TimesNewRomanPSMT"/>
          <w:noProof w:val="0"/>
          <w:lang w:val="en-US"/>
        </w:rPr>
        <w:tab/>
      </w:r>
      <w:r>
        <w:rPr>
          <w:rFonts w:ascii="TimesNewRomanPSMT" w:hAnsi="TimesNewRomanPSMT" w:cs="TimesNewRomanPSMT"/>
          <w:noProof w:val="0"/>
          <w:lang w:val="en-US"/>
        </w:rPr>
        <w:t>Definitions</w:t>
      </w:r>
    </w:p>
    <w:p w14:paraId="2E3D6548" w14:textId="2B37850A" w:rsidR="00A05AE5" w:rsidRDefault="00A05AE5" w:rsidP="00A05AE5">
      <w:pPr>
        <w:autoSpaceDE w:val="0"/>
        <w:autoSpaceDN w:val="0"/>
        <w:adjustRightInd w:val="0"/>
        <w:rPr>
          <w:rFonts w:ascii="TimesNewRomanPSMT" w:hAnsi="TimesNewRomanPSMT" w:cs="TimesNewRomanPSMT"/>
          <w:noProof w:val="0"/>
          <w:lang w:val="en-US"/>
        </w:rPr>
      </w:pPr>
      <w:r>
        <w:rPr>
          <w:rFonts w:ascii="TimesNewRomanPSMT" w:hAnsi="TimesNewRomanPSMT" w:cs="TimesNewRomanPSMT"/>
          <w:noProof w:val="0"/>
          <w:lang w:val="en-US"/>
        </w:rPr>
        <w:t xml:space="preserve">2. </w:t>
      </w:r>
      <w:r w:rsidR="00D62F9C">
        <w:rPr>
          <w:rFonts w:ascii="TimesNewRomanPSMT" w:hAnsi="TimesNewRomanPSMT" w:cs="TimesNewRomanPSMT"/>
          <w:noProof w:val="0"/>
          <w:lang w:val="en-US"/>
        </w:rPr>
        <w:tab/>
      </w:r>
      <w:r>
        <w:rPr>
          <w:rFonts w:ascii="TimesNewRomanPSMT" w:hAnsi="TimesNewRomanPSMT" w:cs="TimesNewRomanPSMT"/>
          <w:noProof w:val="0"/>
          <w:lang w:val="en-US"/>
        </w:rPr>
        <w:t>Objects of Act</w:t>
      </w:r>
    </w:p>
    <w:p w14:paraId="501A8FDB" w14:textId="77777777" w:rsidR="002B7AF3" w:rsidRDefault="002B7AF3" w:rsidP="00A05AE5">
      <w:pPr>
        <w:autoSpaceDE w:val="0"/>
        <w:autoSpaceDN w:val="0"/>
        <w:adjustRightInd w:val="0"/>
        <w:rPr>
          <w:rFonts w:ascii="TimesNewRomanPSMT" w:hAnsi="TimesNewRomanPSMT" w:cs="TimesNewRomanPSMT"/>
          <w:noProof w:val="0"/>
          <w:lang w:val="en-US"/>
        </w:rPr>
      </w:pPr>
    </w:p>
    <w:p w14:paraId="04634A6F" w14:textId="77777777" w:rsidR="00A05AE5" w:rsidRDefault="00A05AE5" w:rsidP="002B7AF3">
      <w:pPr>
        <w:autoSpaceDE w:val="0"/>
        <w:autoSpaceDN w:val="0"/>
        <w:adjustRightInd w:val="0"/>
        <w:jc w:val="center"/>
        <w:rPr>
          <w:rFonts w:ascii="TimesNewRomanPS-BoldMT" w:hAnsi="TimesNewRomanPS-BoldMT" w:cs="TimesNewRomanPS-BoldMT"/>
          <w:b/>
          <w:bCs/>
          <w:noProof w:val="0"/>
          <w:lang w:val="en-US"/>
        </w:rPr>
      </w:pPr>
      <w:r>
        <w:rPr>
          <w:rFonts w:ascii="TimesNewRomanPS-BoldMT" w:hAnsi="TimesNewRomanPS-BoldMT" w:cs="TimesNewRomanPS-BoldMT"/>
          <w:b/>
          <w:bCs/>
          <w:noProof w:val="0"/>
          <w:lang w:val="en-US"/>
        </w:rPr>
        <w:t>PART 2</w:t>
      </w:r>
    </w:p>
    <w:p w14:paraId="460B3981" w14:textId="1B80D854" w:rsidR="00A05AE5" w:rsidRDefault="00A05AE5" w:rsidP="002B7AF3">
      <w:pPr>
        <w:autoSpaceDE w:val="0"/>
        <w:autoSpaceDN w:val="0"/>
        <w:adjustRightInd w:val="0"/>
        <w:jc w:val="center"/>
        <w:rPr>
          <w:rFonts w:ascii="TimesNewRomanPS-BoldMT" w:hAnsi="TimesNewRomanPS-BoldMT" w:cs="TimesNewRomanPS-BoldMT"/>
          <w:b/>
          <w:bCs/>
          <w:noProof w:val="0"/>
          <w:lang w:val="en-US"/>
        </w:rPr>
      </w:pPr>
      <w:r>
        <w:rPr>
          <w:rFonts w:ascii="TimesNewRomanPS-BoldMT" w:hAnsi="TimesNewRomanPS-BoldMT" w:cs="TimesNewRomanPS-BoldMT"/>
          <w:b/>
          <w:bCs/>
          <w:noProof w:val="0"/>
          <w:lang w:val="en-US"/>
        </w:rPr>
        <w:t xml:space="preserve">REGISTRAR-GENERAL, REGISTRARS AND </w:t>
      </w:r>
      <w:r w:rsidR="002B7AF3">
        <w:rPr>
          <w:rFonts w:ascii="TimesNewRomanPS-BoldMT" w:hAnsi="TimesNewRomanPS-BoldMT" w:cs="TimesNewRomanPS-BoldMT"/>
          <w:b/>
          <w:bCs/>
          <w:noProof w:val="0"/>
          <w:lang w:val="en-US"/>
        </w:rPr>
        <w:br/>
      </w:r>
      <w:r>
        <w:rPr>
          <w:rFonts w:ascii="TimesNewRomanPS-BoldMT" w:hAnsi="TimesNewRomanPS-BoldMT" w:cs="TimesNewRomanPS-BoldMT"/>
          <w:b/>
          <w:bCs/>
          <w:noProof w:val="0"/>
          <w:lang w:val="en-US"/>
        </w:rPr>
        <w:t>AGE DETERMINATION</w:t>
      </w:r>
      <w:r w:rsidR="002B7AF3">
        <w:rPr>
          <w:rFonts w:ascii="TimesNewRomanPS-BoldMT" w:hAnsi="TimesNewRomanPS-BoldMT" w:cs="TimesNewRomanPS-BoldMT"/>
          <w:b/>
          <w:bCs/>
          <w:noProof w:val="0"/>
          <w:lang w:val="en-US"/>
        </w:rPr>
        <w:t xml:space="preserve"> </w:t>
      </w:r>
      <w:r>
        <w:rPr>
          <w:rFonts w:ascii="TimesNewRomanPS-BoldMT" w:hAnsi="TimesNewRomanPS-BoldMT" w:cs="TimesNewRomanPS-BoldMT"/>
          <w:b/>
          <w:bCs/>
          <w:noProof w:val="0"/>
          <w:lang w:val="en-US"/>
        </w:rPr>
        <w:t>COMMITTEE</w:t>
      </w:r>
    </w:p>
    <w:p w14:paraId="17FBCF5B" w14:textId="77777777" w:rsidR="002B7AF3" w:rsidRDefault="002B7AF3" w:rsidP="00A05AE5">
      <w:pPr>
        <w:autoSpaceDE w:val="0"/>
        <w:autoSpaceDN w:val="0"/>
        <w:adjustRightInd w:val="0"/>
        <w:rPr>
          <w:rFonts w:ascii="TimesNewRomanPSMT" w:hAnsi="TimesNewRomanPSMT" w:cs="TimesNewRomanPSMT"/>
          <w:noProof w:val="0"/>
          <w:lang w:val="en-US"/>
        </w:rPr>
      </w:pPr>
    </w:p>
    <w:p w14:paraId="37A9EFFE" w14:textId="65F60C02" w:rsidR="00A05AE5" w:rsidRDefault="00A05AE5" w:rsidP="00A05AE5">
      <w:pPr>
        <w:autoSpaceDE w:val="0"/>
        <w:autoSpaceDN w:val="0"/>
        <w:adjustRightInd w:val="0"/>
        <w:rPr>
          <w:rFonts w:ascii="TimesNewRomanPSMT" w:hAnsi="TimesNewRomanPSMT" w:cs="TimesNewRomanPSMT"/>
          <w:noProof w:val="0"/>
          <w:lang w:val="en-US"/>
        </w:rPr>
      </w:pPr>
      <w:r>
        <w:rPr>
          <w:rFonts w:ascii="TimesNewRomanPSMT" w:hAnsi="TimesNewRomanPSMT" w:cs="TimesNewRomanPSMT"/>
          <w:noProof w:val="0"/>
          <w:lang w:val="en-US"/>
        </w:rPr>
        <w:t xml:space="preserve">3. </w:t>
      </w:r>
      <w:r w:rsidR="00D62F9C">
        <w:rPr>
          <w:rFonts w:ascii="TimesNewRomanPSMT" w:hAnsi="TimesNewRomanPSMT" w:cs="TimesNewRomanPSMT"/>
          <w:noProof w:val="0"/>
          <w:lang w:val="en-US"/>
        </w:rPr>
        <w:tab/>
      </w:r>
      <w:r>
        <w:rPr>
          <w:rFonts w:ascii="TimesNewRomanPSMT" w:hAnsi="TimesNewRomanPSMT" w:cs="TimesNewRomanPSMT"/>
          <w:noProof w:val="0"/>
          <w:lang w:val="en-US"/>
        </w:rPr>
        <w:t>Registrar-General and registrars</w:t>
      </w:r>
    </w:p>
    <w:p w14:paraId="0D68ACDB" w14:textId="603ED81F" w:rsidR="00A05AE5" w:rsidRDefault="00A05AE5" w:rsidP="00A05AE5">
      <w:pPr>
        <w:autoSpaceDE w:val="0"/>
        <w:autoSpaceDN w:val="0"/>
        <w:adjustRightInd w:val="0"/>
        <w:rPr>
          <w:rFonts w:ascii="TimesNewRomanPSMT" w:hAnsi="TimesNewRomanPSMT" w:cs="TimesNewRomanPSMT"/>
          <w:noProof w:val="0"/>
          <w:lang w:val="en-US"/>
        </w:rPr>
      </w:pPr>
      <w:r>
        <w:rPr>
          <w:rFonts w:ascii="TimesNewRomanPSMT" w:hAnsi="TimesNewRomanPSMT" w:cs="TimesNewRomanPSMT"/>
          <w:noProof w:val="0"/>
          <w:lang w:val="en-US"/>
        </w:rPr>
        <w:t xml:space="preserve">4. </w:t>
      </w:r>
      <w:r w:rsidR="00D62F9C">
        <w:rPr>
          <w:rFonts w:ascii="TimesNewRomanPSMT" w:hAnsi="TimesNewRomanPSMT" w:cs="TimesNewRomanPSMT"/>
          <w:noProof w:val="0"/>
          <w:lang w:val="en-US"/>
        </w:rPr>
        <w:tab/>
      </w:r>
      <w:r>
        <w:rPr>
          <w:rFonts w:ascii="TimesNewRomanPSMT" w:hAnsi="TimesNewRomanPSMT" w:cs="TimesNewRomanPSMT"/>
          <w:noProof w:val="0"/>
          <w:lang w:val="en-US"/>
        </w:rPr>
        <w:t>Age Determination Committee</w:t>
      </w:r>
    </w:p>
    <w:p w14:paraId="0C9FC02F" w14:textId="77777777" w:rsidR="002B7AF3" w:rsidRDefault="002B7AF3" w:rsidP="00A05AE5">
      <w:pPr>
        <w:autoSpaceDE w:val="0"/>
        <w:autoSpaceDN w:val="0"/>
        <w:adjustRightInd w:val="0"/>
        <w:rPr>
          <w:rFonts w:ascii="TimesNewRomanPS-BoldMT" w:hAnsi="TimesNewRomanPS-BoldMT" w:cs="TimesNewRomanPS-BoldMT"/>
          <w:b/>
          <w:bCs/>
          <w:noProof w:val="0"/>
          <w:lang w:val="en-US"/>
        </w:rPr>
      </w:pPr>
    </w:p>
    <w:p w14:paraId="03BC0F46" w14:textId="324E9B12" w:rsidR="00A05AE5" w:rsidRDefault="00A05AE5" w:rsidP="002B7AF3">
      <w:pPr>
        <w:autoSpaceDE w:val="0"/>
        <w:autoSpaceDN w:val="0"/>
        <w:adjustRightInd w:val="0"/>
        <w:jc w:val="center"/>
        <w:rPr>
          <w:rFonts w:ascii="TimesNewRomanPS-BoldMT" w:hAnsi="TimesNewRomanPS-BoldMT" w:cs="TimesNewRomanPS-BoldMT"/>
          <w:b/>
          <w:bCs/>
          <w:noProof w:val="0"/>
          <w:lang w:val="en-US"/>
        </w:rPr>
      </w:pPr>
      <w:r>
        <w:rPr>
          <w:rFonts w:ascii="TimesNewRomanPS-BoldMT" w:hAnsi="TimesNewRomanPS-BoldMT" w:cs="TimesNewRomanPS-BoldMT"/>
          <w:b/>
          <w:bCs/>
          <w:noProof w:val="0"/>
          <w:lang w:val="en-US"/>
        </w:rPr>
        <w:t>PART 3</w:t>
      </w:r>
    </w:p>
    <w:p w14:paraId="60A2AF5E" w14:textId="77777777" w:rsidR="00A05AE5" w:rsidRDefault="00A05AE5" w:rsidP="002B7AF3">
      <w:pPr>
        <w:autoSpaceDE w:val="0"/>
        <w:autoSpaceDN w:val="0"/>
        <w:adjustRightInd w:val="0"/>
        <w:jc w:val="center"/>
        <w:rPr>
          <w:rFonts w:ascii="TimesNewRomanPS-BoldMT" w:hAnsi="TimesNewRomanPS-BoldMT" w:cs="TimesNewRomanPS-BoldMT"/>
          <w:b/>
          <w:bCs/>
          <w:noProof w:val="0"/>
          <w:lang w:val="en-US"/>
        </w:rPr>
      </w:pPr>
      <w:r>
        <w:rPr>
          <w:rFonts w:ascii="TimesNewRomanPS-BoldMT" w:hAnsi="TimesNewRomanPS-BoldMT" w:cs="TimesNewRomanPS-BoldMT"/>
          <w:b/>
          <w:bCs/>
          <w:noProof w:val="0"/>
          <w:lang w:val="en-US"/>
        </w:rPr>
        <w:t>CIVIL REGISTER</w:t>
      </w:r>
    </w:p>
    <w:p w14:paraId="78D542B8" w14:textId="77777777" w:rsidR="002B7AF3" w:rsidRDefault="002B7AF3" w:rsidP="00A05AE5">
      <w:pPr>
        <w:autoSpaceDE w:val="0"/>
        <w:autoSpaceDN w:val="0"/>
        <w:adjustRightInd w:val="0"/>
        <w:rPr>
          <w:rFonts w:ascii="TimesNewRomanPSMT" w:hAnsi="TimesNewRomanPSMT" w:cs="TimesNewRomanPSMT"/>
          <w:noProof w:val="0"/>
          <w:lang w:val="en-US"/>
        </w:rPr>
      </w:pPr>
    </w:p>
    <w:p w14:paraId="5C2E992A" w14:textId="0235AD1D" w:rsidR="00A05AE5" w:rsidRDefault="00A05AE5" w:rsidP="00A05AE5">
      <w:pPr>
        <w:autoSpaceDE w:val="0"/>
        <w:autoSpaceDN w:val="0"/>
        <w:adjustRightInd w:val="0"/>
        <w:rPr>
          <w:rFonts w:ascii="TimesNewRomanPSMT" w:hAnsi="TimesNewRomanPSMT" w:cs="TimesNewRomanPSMT"/>
          <w:noProof w:val="0"/>
          <w:lang w:val="en-US"/>
        </w:rPr>
      </w:pPr>
      <w:r>
        <w:rPr>
          <w:rFonts w:ascii="TimesNewRomanPSMT" w:hAnsi="TimesNewRomanPSMT" w:cs="TimesNewRomanPSMT"/>
          <w:noProof w:val="0"/>
          <w:lang w:val="en-US"/>
        </w:rPr>
        <w:lastRenderedPageBreak/>
        <w:t xml:space="preserve">5. </w:t>
      </w:r>
      <w:r w:rsidR="00D62F9C">
        <w:rPr>
          <w:rFonts w:ascii="TimesNewRomanPSMT" w:hAnsi="TimesNewRomanPSMT" w:cs="TimesNewRomanPSMT"/>
          <w:noProof w:val="0"/>
          <w:lang w:val="en-US"/>
        </w:rPr>
        <w:tab/>
      </w:r>
      <w:r>
        <w:rPr>
          <w:rFonts w:ascii="TimesNewRomanPSMT" w:hAnsi="TimesNewRomanPSMT" w:cs="TimesNewRomanPSMT"/>
          <w:noProof w:val="0"/>
          <w:lang w:val="en-US"/>
        </w:rPr>
        <w:t>Civil Register</w:t>
      </w:r>
    </w:p>
    <w:p w14:paraId="02B6CF4E" w14:textId="5FC77739" w:rsidR="00A05AE5" w:rsidRDefault="00A05AE5" w:rsidP="00A05AE5">
      <w:pPr>
        <w:autoSpaceDE w:val="0"/>
        <w:autoSpaceDN w:val="0"/>
        <w:adjustRightInd w:val="0"/>
        <w:rPr>
          <w:rFonts w:ascii="TimesNewRomanPSMT" w:hAnsi="TimesNewRomanPSMT" w:cs="TimesNewRomanPSMT"/>
          <w:noProof w:val="0"/>
          <w:lang w:val="en-US"/>
        </w:rPr>
      </w:pPr>
      <w:r>
        <w:rPr>
          <w:rFonts w:ascii="TimesNewRomanPSMT" w:hAnsi="TimesNewRomanPSMT" w:cs="TimesNewRomanPSMT"/>
          <w:noProof w:val="0"/>
          <w:lang w:val="en-US"/>
        </w:rPr>
        <w:t xml:space="preserve">6. </w:t>
      </w:r>
      <w:r w:rsidR="00D62F9C">
        <w:rPr>
          <w:rFonts w:ascii="TimesNewRomanPSMT" w:hAnsi="TimesNewRomanPSMT" w:cs="TimesNewRomanPSMT"/>
          <w:noProof w:val="0"/>
          <w:lang w:val="en-US"/>
        </w:rPr>
        <w:tab/>
      </w:r>
      <w:r>
        <w:rPr>
          <w:rFonts w:ascii="TimesNewRomanPSMT" w:hAnsi="TimesNewRomanPSMT" w:cs="TimesNewRomanPSMT"/>
          <w:noProof w:val="0"/>
          <w:lang w:val="en-US"/>
        </w:rPr>
        <w:t>Particulars to be recorded in Civil Register</w:t>
      </w:r>
    </w:p>
    <w:p w14:paraId="3A3B9E28" w14:textId="6DF1CE24" w:rsidR="00A05AE5" w:rsidRDefault="00A05AE5" w:rsidP="00A05AE5">
      <w:pPr>
        <w:autoSpaceDE w:val="0"/>
        <w:autoSpaceDN w:val="0"/>
        <w:adjustRightInd w:val="0"/>
        <w:rPr>
          <w:rFonts w:ascii="TimesNewRomanPSMT" w:hAnsi="TimesNewRomanPSMT" w:cs="TimesNewRomanPSMT"/>
          <w:noProof w:val="0"/>
          <w:lang w:val="en-US"/>
        </w:rPr>
      </w:pPr>
      <w:r>
        <w:rPr>
          <w:rFonts w:ascii="TimesNewRomanPSMT" w:hAnsi="TimesNewRomanPSMT" w:cs="TimesNewRomanPSMT"/>
          <w:noProof w:val="0"/>
          <w:lang w:val="en-US"/>
        </w:rPr>
        <w:t xml:space="preserve">7. </w:t>
      </w:r>
      <w:r w:rsidR="00D62F9C">
        <w:rPr>
          <w:rFonts w:ascii="TimesNewRomanPSMT" w:hAnsi="TimesNewRomanPSMT" w:cs="TimesNewRomanPSMT"/>
          <w:noProof w:val="0"/>
          <w:lang w:val="en-US"/>
        </w:rPr>
        <w:tab/>
      </w:r>
      <w:r>
        <w:rPr>
          <w:rFonts w:ascii="TimesNewRomanPSMT" w:hAnsi="TimesNewRomanPSMT" w:cs="TimesNewRomanPSMT"/>
          <w:noProof w:val="0"/>
          <w:lang w:val="en-US"/>
        </w:rPr>
        <w:t>Assignment of uni</w:t>
      </w:r>
      <w:r w:rsidR="00CE426D">
        <w:rPr>
          <w:rFonts w:ascii="TimesNewRomanPSMT" w:hAnsi="TimesNewRomanPSMT" w:cs="TimesNewRomanPSMT"/>
          <w:noProof w:val="0"/>
          <w:lang w:val="en-US"/>
        </w:rPr>
        <w:t>q</w:t>
      </w:r>
      <w:r>
        <w:rPr>
          <w:rFonts w:ascii="TimesNewRomanPSMT" w:hAnsi="TimesNewRomanPSMT" w:cs="TimesNewRomanPSMT"/>
          <w:noProof w:val="0"/>
          <w:lang w:val="en-US"/>
        </w:rPr>
        <w:t>ue identifier</w:t>
      </w:r>
    </w:p>
    <w:p w14:paraId="0EA90D06" w14:textId="77777777" w:rsidR="002B7AF3" w:rsidRDefault="002B7AF3" w:rsidP="00A05AE5">
      <w:pPr>
        <w:autoSpaceDE w:val="0"/>
        <w:autoSpaceDN w:val="0"/>
        <w:adjustRightInd w:val="0"/>
        <w:rPr>
          <w:rFonts w:ascii="TimesNewRomanPS-BoldMT" w:hAnsi="TimesNewRomanPS-BoldMT" w:cs="TimesNewRomanPS-BoldMT"/>
          <w:b/>
          <w:bCs/>
          <w:noProof w:val="0"/>
          <w:lang w:val="en-US"/>
        </w:rPr>
      </w:pPr>
    </w:p>
    <w:p w14:paraId="1C2F2E91" w14:textId="286D92E4" w:rsidR="00A05AE5" w:rsidRDefault="00A05AE5" w:rsidP="002B7AF3">
      <w:pPr>
        <w:autoSpaceDE w:val="0"/>
        <w:autoSpaceDN w:val="0"/>
        <w:adjustRightInd w:val="0"/>
        <w:jc w:val="center"/>
        <w:rPr>
          <w:rFonts w:ascii="TimesNewRomanPS-BoldMT" w:hAnsi="TimesNewRomanPS-BoldMT" w:cs="TimesNewRomanPS-BoldMT"/>
          <w:b/>
          <w:bCs/>
          <w:noProof w:val="0"/>
          <w:lang w:val="en-US"/>
        </w:rPr>
      </w:pPr>
      <w:r>
        <w:rPr>
          <w:rFonts w:ascii="TimesNewRomanPS-BoldMT" w:hAnsi="TimesNewRomanPS-BoldMT" w:cs="TimesNewRomanPS-BoldMT"/>
          <w:b/>
          <w:bCs/>
          <w:noProof w:val="0"/>
          <w:lang w:val="en-US"/>
        </w:rPr>
        <w:t>PART 4</w:t>
      </w:r>
    </w:p>
    <w:p w14:paraId="591A2679" w14:textId="77777777" w:rsidR="00A05AE5" w:rsidRDefault="00A05AE5" w:rsidP="002B7AF3">
      <w:pPr>
        <w:autoSpaceDE w:val="0"/>
        <w:autoSpaceDN w:val="0"/>
        <w:adjustRightInd w:val="0"/>
        <w:jc w:val="center"/>
        <w:rPr>
          <w:rFonts w:ascii="TimesNewRomanPS-BoldMT" w:hAnsi="TimesNewRomanPS-BoldMT" w:cs="TimesNewRomanPS-BoldMT"/>
          <w:b/>
          <w:bCs/>
          <w:noProof w:val="0"/>
          <w:lang w:val="en-US"/>
        </w:rPr>
      </w:pPr>
      <w:r>
        <w:rPr>
          <w:rFonts w:ascii="TimesNewRomanPS-BoldMT" w:hAnsi="TimesNewRomanPS-BoldMT" w:cs="TimesNewRomanPS-BoldMT"/>
          <w:b/>
          <w:bCs/>
          <w:noProof w:val="0"/>
          <w:lang w:val="en-US"/>
        </w:rPr>
        <w:t>NOTIFICATION AND REGISTRATION OF BIRTHS</w:t>
      </w:r>
    </w:p>
    <w:p w14:paraId="76ED368A" w14:textId="77777777" w:rsidR="002B7AF3" w:rsidRDefault="002B7AF3" w:rsidP="00A05AE5">
      <w:pPr>
        <w:autoSpaceDE w:val="0"/>
        <w:autoSpaceDN w:val="0"/>
        <w:adjustRightInd w:val="0"/>
        <w:rPr>
          <w:rFonts w:ascii="TimesNewRomanPSMT" w:hAnsi="TimesNewRomanPSMT" w:cs="TimesNewRomanPSMT"/>
          <w:noProof w:val="0"/>
          <w:lang w:val="en-US"/>
        </w:rPr>
      </w:pPr>
    </w:p>
    <w:p w14:paraId="5B42D9D4" w14:textId="228E7B41" w:rsidR="00A05AE5" w:rsidRDefault="00A05AE5"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8. </w:t>
      </w:r>
      <w:r w:rsidR="00D62F9C">
        <w:rPr>
          <w:rFonts w:ascii="TimesNewRomanPSMT" w:hAnsi="TimesNewRomanPSMT" w:cs="TimesNewRomanPSMT"/>
          <w:noProof w:val="0"/>
          <w:lang w:val="en-US"/>
        </w:rPr>
        <w:tab/>
      </w:r>
      <w:r>
        <w:rPr>
          <w:rFonts w:ascii="TimesNewRomanPSMT" w:hAnsi="TimesNewRomanPSMT" w:cs="TimesNewRomanPSMT"/>
          <w:noProof w:val="0"/>
          <w:lang w:val="en-US"/>
        </w:rPr>
        <w:t>Submission of e-notice of birth</w:t>
      </w:r>
    </w:p>
    <w:p w14:paraId="2EAB8D1B" w14:textId="11C3E0A9" w:rsidR="00A05AE5" w:rsidRDefault="00A05AE5"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9. </w:t>
      </w:r>
      <w:r w:rsidR="00D62F9C">
        <w:rPr>
          <w:rFonts w:ascii="TimesNewRomanPSMT" w:hAnsi="TimesNewRomanPSMT" w:cs="TimesNewRomanPSMT"/>
          <w:noProof w:val="0"/>
          <w:lang w:val="en-US"/>
        </w:rPr>
        <w:tab/>
      </w:r>
      <w:r>
        <w:rPr>
          <w:rFonts w:ascii="TimesNewRomanPSMT" w:hAnsi="TimesNewRomanPSMT" w:cs="TimesNewRomanPSMT"/>
          <w:noProof w:val="0"/>
          <w:lang w:val="en-US"/>
        </w:rPr>
        <w:t>E-notice and certificate of stillbirth</w:t>
      </w:r>
    </w:p>
    <w:p w14:paraId="06511EA7" w14:textId="342886B0" w:rsidR="00A05AE5" w:rsidRDefault="00A05AE5"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10. </w:t>
      </w:r>
      <w:r w:rsidR="00D62F9C">
        <w:rPr>
          <w:rFonts w:ascii="TimesNewRomanPSMT" w:hAnsi="TimesNewRomanPSMT" w:cs="TimesNewRomanPSMT"/>
          <w:noProof w:val="0"/>
          <w:lang w:val="en-US"/>
        </w:rPr>
        <w:tab/>
      </w:r>
      <w:r>
        <w:rPr>
          <w:rFonts w:ascii="TimesNewRomanPSMT" w:hAnsi="TimesNewRomanPSMT" w:cs="TimesNewRomanPSMT"/>
          <w:noProof w:val="0"/>
          <w:lang w:val="en-US"/>
        </w:rPr>
        <w:t>Application for registration of birth of infant</w:t>
      </w:r>
    </w:p>
    <w:p w14:paraId="711197F9" w14:textId="1DB7EDBF" w:rsidR="00A05AE5" w:rsidRDefault="00A05AE5"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11. </w:t>
      </w:r>
      <w:r w:rsidR="00D62F9C">
        <w:rPr>
          <w:rFonts w:ascii="TimesNewRomanPSMT" w:hAnsi="TimesNewRomanPSMT" w:cs="TimesNewRomanPSMT"/>
          <w:noProof w:val="0"/>
          <w:lang w:val="en-US"/>
        </w:rPr>
        <w:tab/>
      </w:r>
      <w:r>
        <w:rPr>
          <w:rFonts w:ascii="TimesNewRomanPSMT" w:hAnsi="TimesNewRomanPSMT" w:cs="TimesNewRomanPSMT"/>
          <w:noProof w:val="0"/>
          <w:lang w:val="en-US"/>
        </w:rPr>
        <w:t>Application for late registration of birth of child</w:t>
      </w:r>
    </w:p>
    <w:p w14:paraId="4B002B36" w14:textId="4671FB06" w:rsidR="00A05AE5" w:rsidRDefault="00A05AE5"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12. </w:t>
      </w:r>
      <w:r w:rsidR="00D62F9C">
        <w:rPr>
          <w:rFonts w:ascii="TimesNewRomanPSMT" w:hAnsi="TimesNewRomanPSMT" w:cs="TimesNewRomanPSMT"/>
          <w:noProof w:val="0"/>
          <w:lang w:val="en-US"/>
        </w:rPr>
        <w:tab/>
      </w:r>
      <w:r>
        <w:rPr>
          <w:rFonts w:ascii="TimesNewRomanPSMT" w:hAnsi="TimesNewRomanPSMT" w:cs="TimesNewRomanPSMT"/>
          <w:noProof w:val="0"/>
          <w:lang w:val="en-US"/>
        </w:rPr>
        <w:t>Application for registration of birth of mature person</w:t>
      </w:r>
    </w:p>
    <w:p w14:paraId="608684EA" w14:textId="5FCFEADD" w:rsidR="00A05AE5" w:rsidRDefault="00A05AE5"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13. </w:t>
      </w:r>
      <w:r w:rsidR="00D62F9C">
        <w:rPr>
          <w:rFonts w:ascii="TimesNewRomanPSMT" w:hAnsi="TimesNewRomanPSMT" w:cs="TimesNewRomanPSMT"/>
          <w:noProof w:val="0"/>
          <w:lang w:val="en-US"/>
        </w:rPr>
        <w:tab/>
      </w:r>
      <w:r>
        <w:rPr>
          <w:rFonts w:ascii="TimesNewRomanPSMT" w:hAnsi="TimesNewRomanPSMT" w:cs="TimesNewRomanPSMT"/>
          <w:noProof w:val="0"/>
          <w:lang w:val="en-US"/>
        </w:rPr>
        <w:t>Particulars relating to parentage and age</w:t>
      </w:r>
    </w:p>
    <w:p w14:paraId="23A5FE18" w14:textId="3B7A59B3" w:rsidR="00A05AE5" w:rsidRDefault="00A05AE5"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14. </w:t>
      </w:r>
      <w:r w:rsidR="00D62F9C">
        <w:rPr>
          <w:rFonts w:ascii="TimesNewRomanPSMT" w:hAnsi="TimesNewRomanPSMT" w:cs="TimesNewRomanPSMT"/>
          <w:noProof w:val="0"/>
          <w:lang w:val="en-US"/>
        </w:rPr>
        <w:tab/>
      </w:r>
      <w:r>
        <w:rPr>
          <w:rFonts w:ascii="TimesNewRomanPSMT" w:hAnsi="TimesNewRomanPSMT" w:cs="TimesNewRomanPSMT"/>
          <w:noProof w:val="0"/>
          <w:lang w:val="en-US"/>
        </w:rPr>
        <w:t>Provisions relating to names and surnames for purposes of registration of birth</w:t>
      </w:r>
    </w:p>
    <w:p w14:paraId="3211A693" w14:textId="1217F0B7" w:rsidR="00A05AE5" w:rsidRDefault="00A05AE5"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15. </w:t>
      </w:r>
      <w:r w:rsidR="00D62F9C">
        <w:rPr>
          <w:rFonts w:ascii="TimesNewRomanPSMT" w:hAnsi="TimesNewRomanPSMT" w:cs="TimesNewRomanPSMT"/>
          <w:noProof w:val="0"/>
          <w:lang w:val="en-US"/>
        </w:rPr>
        <w:tab/>
      </w:r>
      <w:r>
        <w:rPr>
          <w:rFonts w:ascii="TimesNewRomanPSMT" w:hAnsi="TimesNewRomanPSMT" w:cs="TimesNewRomanPSMT"/>
          <w:noProof w:val="0"/>
          <w:lang w:val="en-US"/>
        </w:rPr>
        <w:t>Registration of birth and issue of birth certificate</w:t>
      </w:r>
    </w:p>
    <w:p w14:paraId="6A3036A8" w14:textId="3B825587" w:rsidR="00A05AE5" w:rsidRDefault="00A05AE5"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16. </w:t>
      </w:r>
      <w:r w:rsidR="00D62F9C">
        <w:rPr>
          <w:rFonts w:ascii="TimesNewRomanPSMT" w:hAnsi="TimesNewRomanPSMT" w:cs="TimesNewRomanPSMT"/>
          <w:noProof w:val="0"/>
          <w:lang w:val="en-US"/>
        </w:rPr>
        <w:tab/>
      </w:r>
      <w:r>
        <w:rPr>
          <w:rFonts w:ascii="TimesNewRomanPSMT" w:hAnsi="TimesNewRomanPSMT" w:cs="TimesNewRomanPSMT"/>
          <w:noProof w:val="0"/>
          <w:lang w:val="en-US"/>
        </w:rPr>
        <w:t>Birth certificates as evidence of citizenship</w:t>
      </w:r>
    </w:p>
    <w:p w14:paraId="56ADC264" w14:textId="4073F4C7" w:rsidR="00A05AE5" w:rsidRDefault="00A05AE5"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17. </w:t>
      </w:r>
      <w:r w:rsidR="00D62F9C">
        <w:rPr>
          <w:rFonts w:ascii="TimesNewRomanPSMT" w:hAnsi="TimesNewRomanPSMT" w:cs="TimesNewRomanPSMT"/>
          <w:noProof w:val="0"/>
          <w:lang w:val="en-US"/>
        </w:rPr>
        <w:tab/>
      </w:r>
      <w:r>
        <w:rPr>
          <w:rFonts w:ascii="TimesNewRomanPSMT" w:hAnsi="TimesNewRomanPSMT" w:cs="TimesNewRomanPSMT"/>
          <w:noProof w:val="0"/>
          <w:lang w:val="en-US"/>
        </w:rPr>
        <w:t>Registration of birth of children of refugees</w:t>
      </w:r>
    </w:p>
    <w:p w14:paraId="63075DBA" w14:textId="278550A8" w:rsidR="00A05AE5" w:rsidRDefault="00A05AE5"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18. </w:t>
      </w:r>
      <w:r w:rsidR="00D62F9C">
        <w:rPr>
          <w:rFonts w:ascii="TimesNewRomanPSMT" w:hAnsi="TimesNewRomanPSMT" w:cs="TimesNewRomanPSMT"/>
          <w:noProof w:val="0"/>
          <w:lang w:val="en-US"/>
        </w:rPr>
        <w:tab/>
      </w:r>
      <w:r>
        <w:rPr>
          <w:rFonts w:ascii="TimesNewRomanPSMT" w:hAnsi="TimesNewRomanPSMT" w:cs="TimesNewRomanPSMT"/>
          <w:noProof w:val="0"/>
          <w:lang w:val="en-US"/>
        </w:rPr>
        <w:t>Registration of birth of abandoned child</w:t>
      </w:r>
    </w:p>
    <w:p w14:paraId="2CA39BE3" w14:textId="17DD8007" w:rsidR="00A05AE5" w:rsidRDefault="00A05AE5"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19. </w:t>
      </w:r>
      <w:r w:rsidR="00D62F9C">
        <w:rPr>
          <w:rFonts w:ascii="TimesNewRomanPSMT" w:hAnsi="TimesNewRomanPSMT" w:cs="TimesNewRomanPSMT"/>
          <w:noProof w:val="0"/>
          <w:lang w:val="en-US"/>
        </w:rPr>
        <w:tab/>
      </w:r>
      <w:r>
        <w:rPr>
          <w:rFonts w:ascii="TimesNewRomanPSMT" w:hAnsi="TimesNewRomanPSMT" w:cs="TimesNewRomanPSMT"/>
          <w:noProof w:val="0"/>
          <w:lang w:val="en-US"/>
        </w:rPr>
        <w:t>Registration of birth if pregnancy results from rape</w:t>
      </w:r>
    </w:p>
    <w:p w14:paraId="1BA01BD9" w14:textId="56AF22F9" w:rsidR="00A05AE5" w:rsidRDefault="00A05AE5"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20. </w:t>
      </w:r>
      <w:r w:rsidR="00D62F9C">
        <w:rPr>
          <w:rFonts w:ascii="TimesNewRomanPSMT" w:hAnsi="TimesNewRomanPSMT" w:cs="TimesNewRomanPSMT"/>
          <w:noProof w:val="0"/>
          <w:lang w:val="en-US"/>
        </w:rPr>
        <w:tab/>
      </w:r>
      <w:r>
        <w:rPr>
          <w:rFonts w:ascii="TimesNewRomanPSMT" w:hAnsi="TimesNewRomanPSMT" w:cs="TimesNewRomanPSMT"/>
          <w:noProof w:val="0"/>
          <w:lang w:val="en-US"/>
        </w:rPr>
        <w:t>Alteration of birth record and birth certificate of adopted child</w:t>
      </w:r>
    </w:p>
    <w:p w14:paraId="68591923" w14:textId="1CD94816" w:rsidR="00A05AE5" w:rsidRDefault="00A05AE5"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21. </w:t>
      </w:r>
      <w:r w:rsidR="00D62F9C">
        <w:rPr>
          <w:rFonts w:ascii="TimesNewRomanPSMT" w:hAnsi="TimesNewRomanPSMT" w:cs="TimesNewRomanPSMT"/>
          <w:noProof w:val="0"/>
          <w:lang w:val="en-US"/>
        </w:rPr>
        <w:tab/>
      </w:r>
      <w:r>
        <w:rPr>
          <w:rFonts w:ascii="TimesNewRomanPSMT" w:hAnsi="TimesNewRomanPSMT" w:cs="TimesNewRomanPSMT"/>
          <w:noProof w:val="0"/>
          <w:lang w:val="en-US"/>
        </w:rPr>
        <w:t>Other alterations to birth record and birth certificates</w:t>
      </w:r>
    </w:p>
    <w:p w14:paraId="709F56D3" w14:textId="70EFF1A6" w:rsidR="00DB3779" w:rsidRPr="00DB3779" w:rsidRDefault="00DB3779" w:rsidP="00592A5A">
      <w:pPr>
        <w:pStyle w:val="AS-P-Amend"/>
      </w:pPr>
      <w:r w:rsidRPr="00DB3779">
        <w:t xml:space="preserve">[In the text below, the heading of this section is </w:t>
      </w:r>
      <w:r>
        <w:br/>
      </w:r>
      <w:r w:rsidRPr="00DB3779">
        <w:t>“</w:t>
      </w:r>
      <w:r w:rsidRPr="009479E0">
        <w:rPr>
          <w:b w:val="0"/>
        </w:rPr>
        <w:t>Other alterations</w:t>
      </w:r>
      <w:r w:rsidRPr="00DB3779">
        <w:t xml:space="preserve"> of </w:t>
      </w:r>
      <w:r w:rsidRPr="009479E0">
        <w:rPr>
          <w:b w:val="0"/>
        </w:rPr>
        <w:t>birth record and birth certificates</w:t>
      </w:r>
      <w:r w:rsidRPr="00DB3779">
        <w:t>”.]</w:t>
      </w:r>
    </w:p>
    <w:p w14:paraId="58D9B75E" w14:textId="77777777" w:rsidR="002B7AF3" w:rsidRDefault="002B7AF3" w:rsidP="000A100A">
      <w:pPr>
        <w:autoSpaceDE w:val="0"/>
        <w:autoSpaceDN w:val="0"/>
        <w:adjustRightInd w:val="0"/>
        <w:rPr>
          <w:rFonts w:ascii="TimesNewRomanPS-BoldMT" w:hAnsi="TimesNewRomanPS-BoldMT" w:cs="TimesNewRomanPS-BoldMT"/>
          <w:b/>
          <w:bCs/>
          <w:noProof w:val="0"/>
          <w:lang w:val="en-US"/>
        </w:rPr>
      </w:pPr>
    </w:p>
    <w:p w14:paraId="78B8941B" w14:textId="4485B767" w:rsidR="000A100A" w:rsidRDefault="000A100A" w:rsidP="002B7AF3">
      <w:pPr>
        <w:autoSpaceDE w:val="0"/>
        <w:autoSpaceDN w:val="0"/>
        <w:adjustRightInd w:val="0"/>
        <w:jc w:val="center"/>
        <w:rPr>
          <w:rFonts w:ascii="TimesNewRomanPS-BoldMT" w:hAnsi="TimesNewRomanPS-BoldMT" w:cs="TimesNewRomanPS-BoldMT"/>
          <w:b/>
          <w:bCs/>
          <w:noProof w:val="0"/>
          <w:lang w:val="en-US"/>
        </w:rPr>
      </w:pPr>
      <w:r>
        <w:rPr>
          <w:rFonts w:ascii="TimesNewRomanPS-BoldMT" w:hAnsi="TimesNewRomanPS-BoldMT" w:cs="TimesNewRomanPS-BoldMT"/>
          <w:b/>
          <w:bCs/>
          <w:noProof w:val="0"/>
          <w:lang w:val="en-US"/>
        </w:rPr>
        <w:t>PART 5</w:t>
      </w:r>
    </w:p>
    <w:p w14:paraId="5C16BCFA" w14:textId="77777777" w:rsidR="000A100A" w:rsidRDefault="000A100A" w:rsidP="002B7AF3">
      <w:pPr>
        <w:autoSpaceDE w:val="0"/>
        <w:autoSpaceDN w:val="0"/>
        <w:adjustRightInd w:val="0"/>
        <w:jc w:val="center"/>
        <w:rPr>
          <w:rFonts w:ascii="TimesNewRomanPS-BoldMT" w:hAnsi="TimesNewRomanPS-BoldMT" w:cs="TimesNewRomanPS-BoldMT"/>
          <w:b/>
          <w:bCs/>
          <w:noProof w:val="0"/>
          <w:lang w:val="en-US"/>
        </w:rPr>
      </w:pPr>
      <w:r>
        <w:rPr>
          <w:rFonts w:ascii="TimesNewRomanPS-BoldMT" w:hAnsi="TimesNewRomanPS-BoldMT" w:cs="TimesNewRomanPS-BoldMT"/>
          <w:b/>
          <w:bCs/>
          <w:noProof w:val="0"/>
          <w:lang w:val="en-US"/>
        </w:rPr>
        <w:t>NAME CHANGES</w:t>
      </w:r>
    </w:p>
    <w:p w14:paraId="7EA3397F" w14:textId="77777777" w:rsidR="002B7AF3" w:rsidRDefault="002B7AF3" w:rsidP="000A100A">
      <w:pPr>
        <w:autoSpaceDE w:val="0"/>
        <w:autoSpaceDN w:val="0"/>
        <w:adjustRightInd w:val="0"/>
        <w:rPr>
          <w:rFonts w:ascii="TimesNewRomanPSMT" w:hAnsi="TimesNewRomanPSMT" w:cs="TimesNewRomanPSMT"/>
          <w:noProof w:val="0"/>
          <w:lang w:val="en-US"/>
        </w:rPr>
      </w:pPr>
    </w:p>
    <w:p w14:paraId="6F5CB5AF" w14:textId="6D562513" w:rsidR="000A100A" w:rsidRDefault="000A100A"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22. </w:t>
      </w:r>
      <w:r w:rsidR="00D62F9C">
        <w:rPr>
          <w:rFonts w:ascii="TimesNewRomanPSMT" w:hAnsi="TimesNewRomanPSMT" w:cs="TimesNewRomanPSMT"/>
          <w:noProof w:val="0"/>
          <w:lang w:val="en-US"/>
        </w:rPr>
        <w:tab/>
      </w:r>
      <w:r>
        <w:rPr>
          <w:rFonts w:ascii="TimesNewRomanPSMT" w:hAnsi="TimesNewRomanPSMT" w:cs="TimesNewRomanPSMT"/>
          <w:noProof w:val="0"/>
          <w:lang w:val="en-US"/>
        </w:rPr>
        <w:t>Change of surname of person who is or was married</w:t>
      </w:r>
    </w:p>
    <w:p w14:paraId="52B2E5DF" w14:textId="3124D6EE" w:rsidR="000A100A" w:rsidRDefault="000A100A"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23. </w:t>
      </w:r>
      <w:r w:rsidR="00D62F9C">
        <w:rPr>
          <w:rFonts w:ascii="TimesNewRomanPSMT" w:hAnsi="TimesNewRomanPSMT" w:cs="TimesNewRomanPSMT"/>
          <w:noProof w:val="0"/>
          <w:lang w:val="en-US"/>
        </w:rPr>
        <w:tab/>
      </w:r>
      <w:r>
        <w:rPr>
          <w:rFonts w:ascii="TimesNewRomanPSMT" w:hAnsi="TimesNewRomanPSMT" w:cs="TimesNewRomanPSMT"/>
          <w:noProof w:val="0"/>
          <w:lang w:val="en-US"/>
        </w:rPr>
        <w:t>Name change in respect of child below minimum age</w:t>
      </w:r>
    </w:p>
    <w:p w14:paraId="34297A0C" w14:textId="279F9BB3" w:rsidR="000A100A" w:rsidRDefault="000A100A"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24. </w:t>
      </w:r>
      <w:r w:rsidR="00D62F9C">
        <w:rPr>
          <w:rFonts w:ascii="TimesNewRomanPSMT" w:hAnsi="TimesNewRomanPSMT" w:cs="TimesNewRomanPSMT"/>
          <w:noProof w:val="0"/>
          <w:lang w:val="en-US"/>
        </w:rPr>
        <w:tab/>
      </w:r>
      <w:r>
        <w:rPr>
          <w:rFonts w:ascii="TimesNewRomanPSMT" w:hAnsi="TimesNewRomanPSMT" w:cs="TimesNewRomanPSMT"/>
          <w:noProof w:val="0"/>
          <w:lang w:val="en-US"/>
        </w:rPr>
        <w:t>Name change in respect of person who has reached minimum age</w:t>
      </w:r>
    </w:p>
    <w:p w14:paraId="363BF6A0" w14:textId="31410D15" w:rsidR="000A100A" w:rsidRDefault="000A100A"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25. </w:t>
      </w:r>
      <w:r w:rsidR="00D62F9C">
        <w:rPr>
          <w:rFonts w:ascii="TimesNewRomanPSMT" w:hAnsi="TimesNewRomanPSMT" w:cs="TimesNewRomanPSMT"/>
          <w:noProof w:val="0"/>
          <w:lang w:val="en-US"/>
        </w:rPr>
        <w:tab/>
      </w:r>
      <w:r>
        <w:rPr>
          <w:rFonts w:ascii="TimesNewRomanPSMT" w:hAnsi="TimesNewRomanPSMT" w:cs="TimesNewRomanPSMT"/>
          <w:noProof w:val="0"/>
          <w:lang w:val="en-US"/>
        </w:rPr>
        <w:t>Name changes occurring outside Namibia</w:t>
      </w:r>
    </w:p>
    <w:p w14:paraId="357130EA" w14:textId="2DA1BF9F" w:rsidR="000A100A" w:rsidRDefault="000A100A"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26. </w:t>
      </w:r>
      <w:r w:rsidR="00D62F9C">
        <w:rPr>
          <w:rFonts w:ascii="TimesNewRomanPSMT" w:hAnsi="TimesNewRomanPSMT" w:cs="TimesNewRomanPSMT"/>
          <w:noProof w:val="0"/>
          <w:lang w:val="en-US"/>
        </w:rPr>
        <w:tab/>
      </w:r>
      <w:r>
        <w:rPr>
          <w:rFonts w:ascii="TimesNewRomanPSMT" w:hAnsi="TimesNewRomanPSMT" w:cs="TimesNewRomanPSMT"/>
          <w:noProof w:val="0"/>
          <w:lang w:val="en-US"/>
        </w:rPr>
        <w:t>General provisions applicable to name changes</w:t>
      </w:r>
    </w:p>
    <w:p w14:paraId="2D43631D" w14:textId="77777777" w:rsidR="002B7AF3" w:rsidRDefault="002B7AF3" w:rsidP="000A100A">
      <w:pPr>
        <w:autoSpaceDE w:val="0"/>
        <w:autoSpaceDN w:val="0"/>
        <w:adjustRightInd w:val="0"/>
        <w:rPr>
          <w:rFonts w:ascii="TimesNewRomanPS-BoldMT" w:hAnsi="TimesNewRomanPS-BoldMT" w:cs="TimesNewRomanPS-BoldMT"/>
          <w:b/>
          <w:bCs/>
          <w:noProof w:val="0"/>
          <w:lang w:val="en-US"/>
        </w:rPr>
      </w:pPr>
    </w:p>
    <w:p w14:paraId="526E6436" w14:textId="56E1BE03" w:rsidR="000A100A" w:rsidRDefault="000A100A" w:rsidP="002B7AF3">
      <w:pPr>
        <w:autoSpaceDE w:val="0"/>
        <w:autoSpaceDN w:val="0"/>
        <w:adjustRightInd w:val="0"/>
        <w:jc w:val="center"/>
        <w:rPr>
          <w:rFonts w:ascii="TimesNewRomanPS-BoldMT" w:hAnsi="TimesNewRomanPS-BoldMT" w:cs="TimesNewRomanPS-BoldMT"/>
          <w:b/>
          <w:bCs/>
          <w:noProof w:val="0"/>
          <w:lang w:val="en-US"/>
        </w:rPr>
      </w:pPr>
      <w:r>
        <w:rPr>
          <w:rFonts w:ascii="TimesNewRomanPS-BoldMT" w:hAnsi="TimesNewRomanPS-BoldMT" w:cs="TimesNewRomanPS-BoldMT"/>
          <w:b/>
          <w:bCs/>
          <w:noProof w:val="0"/>
          <w:lang w:val="en-US"/>
        </w:rPr>
        <w:t>PART 6</w:t>
      </w:r>
    </w:p>
    <w:p w14:paraId="70075856" w14:textId="77777777" w:rsidR="000A100A" w:rsidRDefault="000A100A" w:rsidP="002B7AF3">
      <w:pPr>
        <w:autoSpaceDE w:val="0"/>
        <w:autoSpaceDN w:val="0"/>
        <w:adjustRightInd w:val="0"/>
        <w:jc w:val="center"/>
        <w:rPr>
          <w:rFonts w:ascii="TimesNewRomanPS-BoldMT" w:hAnsi="TimesNewRomanPS-BoldMT" w:cs="TimesNewRomanPS-BoldMT"/>
          <w:b/>
          <w:bCs/>
          <w:noProof w:val="0"/>
          <w:lang w:val="en-US"/>
        </w:rPr>
      </w:pPr>
      <w:r>
        <w:rPr>
          <w:rFonts w:ascii="TimesNewRomanPS-BoldMT" w:hAnsi="TimesNewRomanPS-BoldMT" w:cs="TimesNewRomanPS-BoldMT"/>
          <w:b/>
          <w:bCs/>
          <w:noProof w:val="0"/>
          <w:lang w:val="en-US"/>
        </w:rPr>
        <w:t>NOTIFICATION AND REGISTRATION OF DEATHS</w:t>
      </w:r>
    </w:p>
    <w:p w14:paraId="24E5B820" w14:textId="77777777" w:rsidR="002B7AF3" w:rsidRDefault="002B7AF3" w:rsidP="000A100A">
      <w:pPr>
        <w:autoSpaceDE w:val="0"/>
        <w:autoSpaceDN w:val="0"/>
        <w:adjustRightInd w:val="0"/>
        <w:rPr>
          <w:rFonts w:ascii="TimesNewRomanPSMT" w:hAnsi="TimesNewRomanPSMT" w:cs="TimesNewRomanPSMT"/>
          <w:noProof w:val="0"/>
          <w:lang w:val="en-US"/>
        </w:rPr>
      </w:pPr>
    </w:p>
    <w:p w14:paraId="64D4CA95" w14:textId="23CDEA49" w:rsidR="000A100A" w:rsidRDefault="000A100A"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27. </w:t>
      </w:r>
      <w:r w:rsidR="00D62F9C">
        <w:rPr>
          <w:rFonts w:ascii="TimesNewRomanPSMT" w:hAnsi="TimesNewRomanPSMT" w:cs="TimesNewRomanPSMT"/>
          <w:noProof w:val="0"/>
          <w:lang w:val="en-US"/>
        </w:rPr>
        <w:tab/>
      </w:r>
      <w:r>
        <w:rPr>
          <w:rFonts w:ascii="TimesNewRomanPSMT" w:hAnsi="TimesNewRomanPSMT" w:cs="TimesNewRomanPSMT"/>
          <w:noProof w:val="0"/>
          <w:lang w:val="en-US"/>
        </w:rPr>
        <w:t>E-notice of death</w:t>
      </w:r>
    </w:p>
    <w:p w14:paraId="526CB355" w14:textId="7200CD39" w:rsidR="000A100A" w:rsidRDefault="000A100A"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28. </w:t>
      </w:r>
      <w:r w:rsidR="00D62F9C">
        <w:rPr>
          <w:rFonts w:ascii="TimesNewRomanPSMT" w:hAnsi="TimesNewRomanPSMT" w:cs="TimesNewRomanPSMT"/>
          <w:noProof w:val="0"/>
          <w:lang w:val="en-US"/>
        </w:rPr>
        <w:tab/>
      </w:r>
      <w:r>
        <w:rPr>
          <w:rFonts w:ascii="TimesNewRomanPSMT" w:hAnsi="TimesNewRomanPSMT" w:cs="TimesNewRomanPSMT"/>
          <w:noProof w:val="0"/>
          <w:lang w:val="en-US"/>
        </w:rPr>
        <w:t>Application for registration of deaths</w:t>
      </w:r>
    </w:p>
    <w:p w14:paraId="2F28B1BA" w14:textId="526B1B3D" w:rsidR="000A100A" w:rsidRDefault="000A100A"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29.</w:t>
      </w:r>
      <w:r w:rsidR="00D62F9C">
        <w:rPr>
          <w:rFonts w:ascii="TimesNewRomanPSMT" w:hAnsi="TimesNewRomanPSMT" w:cs="TimesNewRomanPSMT"/>
          <w:noProof w:val="0"/>
          <w:lang w:val="en-US"/>
        </w:rPr>
        <w:tab/>
      </w:r>
      <w:r>
        <w:rPr>
          <w:rFonts w:ascii="TimesNewRomanPSMT" w:hAnsi="TimesNewRomanPSMT" w:cs="TimesNewRomanPSMT"/>
          <w:noProof w:val="0"/>
          <w:lang w:val="en-US"/>
        </w:rPr>
        <w:t>Reporting of certain deaths</w:t>
      </w:r>
    </w:p>
    <w:p w14:paraId="4736EAFC" w14:textId="7C4A54ED" w:rsidR="000A100A" w:rsidRDefault="000A100A"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30.</w:t>
      </w:r>
      <w:r w:rsidR="00D62F9C">
        <w:rPr>
          <w:rFonts w:ascii="TimesNewRomanPSMT" w:hAnsi="TimesNewRomanPSMT" w:cs="TimesNewRomanPSMT"/>
          <w:noProof w:val="0"/>
          <w:lang w:val="en-US"/>
        </w:rPr>
        <w:tab/>
      </w:r>
      <w:r>
        <w:rPr>
          <w:rFonts w:ascii="TimesNewRomanPSMT" w:hAnsi="TimesNewRomanPSMT" w:cs="TimesNewRomanPSMT"/>
          <w:noProof w:val="0"/>
          <w:lang w:val="en-US"/>
        </w:rPr>
        <w:t>Registration of death</w:t>
      </w:r>
    </w:p>
    <w:p w14:paraId="20E1AB27" w14:textId="7B560388" w:rsidR="000A100A" w:rsidRDefault="000A100A"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31. </w:t>
      </w:r>
      <w:r w:rsidR="00D62F9C">
        <w:rPr>
          <w:rFonts w:ascii="TimesNewRomanPSMT" w:hAnsi="TimesNewRomanPSMT" w:cs="TimesNewRomanPSMT"/>
          <w:noProof w:val="0"/>
          <w:lang w:val="en-US"/>
        </w:rPr>
        <w:tab/>
      </w:r>
      <w:r>
        <w:rPr>
          <w:rFonts w:ascii="TimesNewRomanPSMT" w:hAnsi="TimesNewRomanPSMT" w:cs="TimesNewRomanPSMT"/>
          <w:noProof w:val="0"/>
          <w:lang w:val="en-US"/>
        </w:rPr>
        <w:t>Issuing of death certificates</w:t>
      </w:r>
    </w:p>
    <w:p w14:paraId="0C6FB656" w14:textId="020E5816" w:rsidR="000A100A" w:rsidRDefault="000A100A"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32. </w:t>
      </w:r>
      <w:r w:rsidR="00D62F9C">
        <w:rPr>
          <w:rFonts w:ascii="TimesNewRomanPSMT" w:hAnsi="TimesNewRomanPSMT" w:cs="TimesNewRomanPSMT"/>
          <w:noProof w:val="0"/>
          <w:lang w:val="en-US"/>
        </w:rPr>
        <w:tab/>
      </w:r>
      <w:r>
        <w:rPr>
          <w:rFonts w:ascii="TimesNewRomanPSMT" w:hAnsi="TimesNewRomanPSMT" w:cs="TimesNewRomanPSMT"/>
          <w:noProof w:val="0"/>
          <w:lang w:val="en-US"/>
        </w:rPr>
        <w:t>Death certificate in case of burial without e-notice or registration</w:t>
      </w:r>
    </w:p>
    <w:p w14:paraId="34B2B970" w14:textId="03237363" w:rsidR="000A100A" w:rsidRDefault="000A100A"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33. </w:t>
      </w:r>
      <w:r w:rsidR="00D62F9C">
        <w:rPr>
          <w:rFonts w:ascii="TimesNewRomanPSMT" w:hAnsi="TimesNewRomanPSMT" w:cs="TimesNewRomanPSMT"/>
          <w:noProof w:val="0"/>
          <w:lang w:val="en-US"/>
        </w:rPr>
        <w:tab/>
      </w:r>
      <w:r>
        <w:rPr>
          <w:rFonts w:ascii="TimesNewRomanPSMT" w:hAnsi="TimesNewRomanPSMT" w:cs="TimesNewRomanPSMT"/>
          <w:noProof w:val="0"/>
          <w:lang w:val="en-US"/>
        </w:rPr>
        <w:t>Burial order</w:t>
      </w:r>
    </w:p>
    <w:p w14:paraId="4780E05E" w14:textId="1FEA8600" w:rsidR="000A100A" w:rsidRDefault="000A100A"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34. </w:t>
      </w:r>
      <w:r w:rsidR="00D62F9C">
        <w:rPr>
          <w:rFonts w:ascii="TimesNewRomanPSMT" w:hAnsi="TimesNewRomanPSMT" w:cs="TimesNewRomanPSMT"/>
          <w:noProof w:val="0"/>
          <w:lang w:val="en-US"/>
        </w:rPr>
        <w:tab/>
      </w:r>
      <w:r>
        <w:rPr>
          <w:rFonts w:ascii="TimesNewRomanPSMT" w:hAnsi="TimesNewRomanPSMT" w:cs="TimesNewRomanPSMT"/>
          <w:noProof w:val="0"/>
          <w:lang w:val="en-US"/>
        </w:rPr>
        <w:t>Burial without burial order as emergency measure</w:t>
      </w:r>
    </w:p>
    <w:p w14:paraId="362C5875" w14:textId="19EFCF25" w:rsidR="000A100A" w:rsidRDefault="000A100A"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35. </w:t>
      </w:r>
      <w:r w:rsidR="00D62F9C">
        <w:rPr>
          <w:rFonts w:ascii="TimesNewRomanPSMT" w:hAnsi="TimesNewRomanPSMT" w:cs="TimesNewRomanPSMT"/>
          <w:noProof w:val="0"/>
          <w:lang w:val="en-US"/>
        </w:rPr>
        <w:tab/>
      </w:r>
      <w:r>
        <w:rPr>
          <w:rFonts w:ascii="TimesNewRomanPSMT" w:hAnsi="TimesNewRomanPSMT" w:cs="TimesNewRomanPSMT"/>
          <w:noProof w:val="0"/>
          <w:lang w:val="en-US"/>
        </w:rPr>
        <w:t>Cause of death and medical certificate of cause of death</w:t>
      </w:r>
    </w:p>
    <w:p w14:paraId="5E4A3FF7" w14:textId="6F1529C1" w:rsidR="000A100A" w:rsidRDefault="000A100A"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36. </w:t>
      </w:r>
      <w:r w:rsidR="00D62F9C">
        <w:rPr>
          <w:rFonts w:ascii="TimesNewRomanPSMT" w:hAnsi="TimesNewRomanPSMT" w:cs="TimesNewRomanPSMT"/>
          <w:noProof w:val="0"/>
          <w:lang w:val="en-US"/>
        </w:rPr>
        <w:tab/>
      </w:r>
      <w:r>
        <w:rPr>
          <w:rFonts w:ascii="TimesNewRomanPSMT" w:hAnsi="TimesNewRomanPSMT" w:cs="TimesNewRomanPSMT"/>
          <w:noProof w:val="0"/>
          <w:lang w:val="en-US"/>
        </w:rPr>
        <w:t>Presumption of death</w:t>
      </w:r>
    </w:p>
    <w:p w14:paraId="41BEDA74" w14:textId="0498A596" w:rsidR="000A100A" w:rsidRDefault="000A100A"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37. </w:t>
      </w:r>
      <w:r w:rsidR="00D62F9C">
        <w:rPr>
          <w:rFonts w:ascii="TimesNewRomanPSMT" w:hAnsi="TimesNewRomanPSMT" w:cs="TimesNewRomanPSMT"/>
          <w:noProof w:val="0"/>
          <w:lang w:val="en-US"/>
        </w:rPr>
        <w:tab/>
      </w:r>
      <w:r>
        <w:rPr>
          <w:rFonts w:ascii="TimesNewRomanPSMT" w:hAnsi="TimesNewRomanPSMT" w:cs="TimesNewRomanPSMT"/>
          <w:noProof w:val="0"/>
          <w:lang w:val="en-US"/>
        </w:rPr>
        <w:t>Special provision for death of persons in military, police and correctional</w:t>
      </w:r>
      <w:r w:rsidR="002B7AF3">
        <w:rPr>
          <w:rFonts w:ascii="TimesNewRomanPSMT" w:hAnsi="TimesNewRomanPSMT" w:cs="TimesNewRomanPSMT"/>
          <w:noProof w:val="0"/>
          <w:lang w:val="en-US"/>
        </w:rPr>
        <w:t xml:space="preserve"> </w:t>
      </w:r>
      <w:r>
        <w:rPr>
          <w:rFonts w:ascii="TimesNewRomanPSMT" w:hAnsi="TimesNewRomanPSMT" w:cs="TimesNewRomanPSMT"/>
          <w:noProof w:val="0"/>
          <w:lang w:val="en-US"/>
        </w:rPr>
        <w:t>service</w:t>
      </w:r>
    </w:p>
    <w:p w14:paraId="51CF77F2" w14:textId="1E1E1F04" w:rsidR="000A100A" w:rsidRDefault="000A100A"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38. </w:t>
      </w:r>
      <w:r w:rsidR="00D62F9C">
        <w:rPr>
          <w:rFonts w:ascii="TimesNewRomanPSMT" w:hAnsi="TimesNewRomanPSMT" w:cs="TimesNewRomanPSMT"/>
          <w:noProof w:val="0"/>
          <w:lang w:val="en-US"/>
        </w:rPr>
        <w:tab/>
      </w:r>
      <w:r>
        <w:rPr>
          <w:rFonts w:ascii="TimesNewRomanPSMT" w:hAnsi="TimesNewRomanPSMT" w:cs="TimesNewRomanPSMT"/>
          <w:noProof w:val="0"/>
          <w:lang w:val="en-US"/>
        </w:rPr>
        <w:t>Unauthorised receipt of bodies</w:t>
      </w:r>
    </w:p>
    <w:p w14:paraId="1F3956A8" w14:textId="131EC2A6" w:rsidR="000A100A" w:rsidRDefault="000A100A"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39. </w:t>
      </w:r>
      <w:r w:rsidR="00D62F9C">
        <w:rPr>
          <w:rFonts w:ascii="TimesNewRomanPSMT" w:hAnsi="TimesNewRomanPSMT" w:cs="TimesNewRomanPSMT"/>
          <w:noProof w:val="0"/>
          <w:lang w:val="en-US"/>
        </w:rPr>
        <w:tab/>
      </w:r>
      <w:r>
        <w:rPr>
          <w:rFonts w:ascii="TimesNewRomanPSMT" w:hAnsi="TimesNewRomanPSMT" w:cs="TimesNewRomanPSMT"/>
          <w:noProof w:val="0"/>
          <w:lang w:val="en-US"/>
        </w:rPr>
        <w:t>Burial register</w:t>
      </w:r>
    </w:p>
    <w:p w14:paraId="187242A7" w14:textId="77777777" w:rsidR="005C46C6" w:rsidRDefault="005C46C6" w:rsidP="000A100A">
      <w:pPr>
        <w:autoSpaceDE w:val="0"/>
        <w:autoSpaceDN w:val="0"/>
        <w:adjustRightInd w:val="0"/>
        <w:rPr>
          <w:rFonts w:ascii="TimesNewRomanPS-BoldMT" w:hAnsi="TimesNewRomanPS-BoldMT" w:cs="TimesNewRomanPS-BoldMT"/>
          <w:b/>
          <w:bCs/>
          <w:noProof w:val="0"/>
          <w:lang w:val="en-US"/>
        </w:rPr>
      </w:pPr>
    </w:p>
    <w:p w14:paraId="75BE3967" w14:textId="6E6E4C4E" w:rsidR="000A100A" w:rsidRDefault="000A100A" w:rsidP="005C46C6">
      <w:pPr>
        <w:autoSpaceDE w:val="0"/>
        <w:autoSpaceDN w:val="0"/>
        <w:adjustRightInd w:val="0"/>
        <w:jc w:val="center"/>
        <w:rPr>
          <w:rFonts w:ascii="TimesNewRomanPS-BoldMT" w:hAnsi="TimesNewRomanPS-BoldMT" w:cs="TimesNewRomanPS-BoldMT"/>
          <w:b/>
          <w:bCs/>
          <w:noProof w:val="0"/>
          <w:lang w:val="en-US"/>
        </w:rPr>
      </w:pPr>
      <w:r>
        <w:rPr>
          <w:rFonts w:ascii="TimesNewRomanPS-BoldMT" w:hAnsi="TimesNewRomanPS-BoldMT" w:cs="TimesNewRomanPS-BoldMT"/>
          <w:b/>
          <w:bCs/>
          <w:noProof w:val="0"/>
          <w:lang w:val="en-US"/>
        </w:rPr>
        <w:t>PART 7</w:t>
      </w:r>
    </w:p>
    <w:p w14:paraId="165CF9C5" w14:textId="64DF9992" w:rsidR="000A100A" w:rsidRDefault="000A100A" w:rsidP="005C46C6">
      <w:pPr>
        <w:autoSpaceDE w:val="0"/>
        <w:autoSpaceDN w:val="0"/>
        <w:adjustRightInd w:val="0"/>
        <w:jc w:val="center"/>
        <w:rPr>
          <w:rFonts w:ascii="TimesNewRomanPS-BoldMT" w:hAnsi="TimesNewRomanPS-BoldMT" w:cs="TimesNewRomanPS-BoldMT"/>
          <w:b/>
          <w:bCs/>
          <w:noProof w:val="0"/>
          <w:lang w:val="en-US"/>
        </w:rPr>
      </w:pPr>
      <w:r>
        <w:rPr>
          <w:rFonts w:ascii="TimesNewRomanPS-BoldMT" w:hAnsi="TimesNewRomanPS-BoldMT" w:cs="TimesNewRomanPS-BoldMT"/>
          <w:b/>
          <w:bCs/>
          <w:noProof w:val="0"/>
          <w:lang w:val="en-US"/>
        </w:rPr>
        <w:t xml:space="preserve">REGISTRATION OF MARRIAGES, DIVORCES </w:t>
      </w:r>
      <w:r w:rsidR="005C46C6">
        <w:rPr>
          <w:rFonts w:ascii="TimesNewRomanPS-BoldMT" w:hAnsi="TimesNewRomanPS-BoldMT" w:cs="TimesNewRomanPS-BoldMT"/>
          <w:b/>
          <w:bCs/>
          <w:noProof w:val="0"/>
          <w:lang w:val="en-US"/>
        </w:rPr>
        <w:br/>
      </w:r>
      <w:r>
        <w:rPr>
          <w:rFonts w:ascii="TimesNewRomanPS-BoldMT" w:hAnsi="TimesNewRomanPS-BoldMT" w:cs="TimesNewRomanPS-BoldMT"/>
          <w:b/>
          <w:bCs/>
          <w:noProof w:val="0"/>
          <w:lang w:val="en-US"/>
        </w:rPr>
        <w:t>AND OTHER MARITAL</w:t>
      </w:r>
      <w:r w:rsidR="005C46C6">
        <w:rPr>
          <w:rFonts w:ascii="TimesNewRomanPS-BoldMT" w:hAnsi="TimesNewRomanPS-BoldMT" w:cs="TimesNewRomanPS-BoldMT"/>
          <w:b/>
          <w:bCs/>
          <w:noProof w:val="0"/>
          <w:lang w:val="en-US"/>
        </w:rPr>
        <w:t xml:space="preserve"> </w:t>
      </w:r>
      <w:r>
        <w:rPr>
          <w:rFonts w:ascii="TimesNewRomanPS-BoldMT" w:hAnsi="TimesNewRomanPS-BoldMT" w:cs="TimesNewRomanPS-BoldMT"/>
          <w:b/>
          <w:bCs/>
          <w:noProof w:val="0"/>
          <w:lang w:val="en-US"/>
        </w:rPr>
        <w:t>SEVERANCES</w:t>
      </w:r>
    </w:p>
    <w:p w14:paraId="0DA15444" w14:textId="77777777" w:rsidR="005C46C6" w:rsidRDefault="005C46C6" w:rsidP="005C46C6">
      <w:pPr>
        <w:autoSpaceDE w:val="0"/>
        <w:autoSpaceDN w:val="0"/>
        <w:adjustRightInd w:val="0"/>
        <w:jc w:val="center"/>
        <w:rPr>
          <w:rFonts w:ascii="TimesNewRomanPS-BoldMT" w:hAnsi="TimesNewRomanPS-BoldMT" w:cs="TimesNewRomanPS-BoldMT"/>
          <w:b/>
          <w:bCs/>
          <w:noProof w:val="0"/>
          <w:lang w:val="en-US"/>
        </w:rPr>
      </w:pPr>
    </w:p>
    <w:p w14:paraId="07E6BCCF" w14:textId="7E0A753B" w:rsidR="000A100A" w:rsidRDefault="000A100A"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40. </w:t>
      </w:r>
      <w:r w:rsidR="00D62F9C">
        <w:rPr>
          <w:rFonts w:ascii="TimesNewRomanPSMT" w:hAnsi="TimesNewRomanPSMT" w:cs="TimesNewRomanPSMT"/>
          <w:noProof w:val="0"/>
          <w:lang w:val="en-US"/>
        </w:rPr>
        <w:tab/>
      </w:r>
      <w:r>
        <w:rPr>
          <w:rFonts w:ascii="TimesNewRomanPSMT" w:hAnsi="TimesNewRomanPSMT" w:cs="TimesNewRomanPSMT"/>
          <w:noProof w:val="0"/>
          <w:lang w:val="en-US"/>
        </w:rPr>
        <w:t>Registration of marriages solemnised in Namibia</w:t>
      </w:r>
    </w:p>
    <w:p w14:paraId="16BA9966" w14:textId="7641636E" w:rsidR="009479E0" w:rsidRPr="00DB3779" w:rsidRDefault="009479E0" w:rsidP="009479E0">
      <w:pPr>
        <w:pStyle w:val="AS-P-Amend"/>
      </w:pPr>
      <w:r w:rsidRPr="00DB3779">
        <w:lastRenderedPageBreak/>
        <w:t xml:space="preserve">[In the text below, the heading of this section is </w:t>
      </w:r>
      <w:r>
        <w:br/>
      </w:r>
      <w:r w:rsidRPr="00DB3779">
        <w:t>“</w:t>
      </w:r>
      <w:r w:rsidRPr="009479E0">
        <w:rPr>
          <w:b w:val="0"/>
          <w:bCs/>
        </w:rPr>
        <w:t>Registration of</w:t>
      </w:r>
      <w:r>
        <w:t xml:space="preserve"> civil </w:t>
      </w:r>
      <w:r w:rsidRPr="009479E0">
        <w:rPr>
          <w:b w:val="0"/>
          <w:bCs/>
        </w:rPr>
        <w:t>marriages solemnised in Namibia</w:t>
      </w:r>
      <w:r w:rsidRPr="00DB3779">
        <w:t>”</w:t>
      </w:r>
      <w:r w:rsidRPr="00226819">
        <w:t>.]</w:t>
      </w:r>
    </w:p>
    <w:p w14:paraId="39E5F431" w14:textId="7240508A" w:rsidR="000A100A" w:rsidRDefault="000A100A"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41. </w:t>
      </w:r>
      <w:r w:rsidR="00D62F9C">
        <w:rPr>
          <w:rFonts w:ascii="TimesNewRomanPSMT" w:hAnsi="TimesNewRomanPSMT" w:cs="TimesNewRomanPSMT"/>
          <w:noProof w:val="0"/>
          <w:lang w:val="en-US"/>
        </w:rPr>
        <w:tab/>
      </w:r>
      <w:r>
        <w:rPr>
          <w:rFonts w:ascii="TimesNewRomanPSMT" w:hAnsi="TimesNewRomanPSMT" w:cs="TimesNewRomanPSMT"/>
          <w:noProof w:val="0"/>
          <w:lang w:val="en-US"/>
        </w:rPr>
        <w:t>Late registration of civil marriage</w:t>
      </w:r>
    </w:p>
    <w:p w14:paraId="3671F1C3" w14:textId="285EC4EE" w:rsidR="000A100A" w:rsidRDefault="000A100A"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42. </w:t>
      </w:r>
      <w:r w:rsidR="00D62F9C">
        <w:rPr>
          <w:rFonts w:ascii="TimesNewRomanPSMT" w:hAnsi="TimesNewRomanPSMT" w:cs="TimesNewRomanPSMT"/>
          <w:noProof w:val="0"/>
          <w:lang w:val="en-US"/>
        </w:rPr>
        <w:tab/>
      </w:r>
      <w:r>
        <w:rPr>
          <w:rFonts w:ascii="TimesNewRomanPSMT" w:hAnsi="TimesNewRomanPSMT" w:cs="TimesNewRomanPSMT"/>
          <w:noProof w:val="0"/>
          <w:lang w:val="en-US"/>
        </w:rPr>
        <w:t>Registration of marriages concluded under the Recognition of Certain Marriages</w:t>
      </w:r>
      <w:r w:rsidR="005C46C6">
        <w:rPr>
          <w:rFonts w:ascii="TimesNewRomanPSMT" w:hAnsi="TimesNewRomanPSMT" w:cs="TimesNewRomanPSMT"/>
          <w:noProof w:val="0"/>
          <w:lang w:val="en-US"/>
        </w:rPr>
        <w:t xml:space="preserve"> </w:t>
      </w:r>
      <w:r>
        <w:rPr>
          <w:rFonts w:ascii="TimesNewRomanPSMT" w:hAnsi="TimesNewRomanPSMT" w:cs="TimesNewRomanPSMT"/>
          <w:noProof w:val="0"/>
          <w:lang w:val="en-US"/>
        </w:rPr>
        <w:t>Act</w:t>
      </w:r>
    </w:p>
    <w:p w14:paraId="62E6A5C1" w14:textId="56B5AF9B" w:rsidR="000A100A" w:rsidRDefault="000A100A"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43. </w:t>
      </w:r>
      <w:r w:rsidR="00D62F9C">
        <w:rPr>
          <w:rFonts w:ascii="TimesNewRomanPSMT" w:hAnsi="TimesNewRomanPSMT" w:cs="TimesNewRomanPSMT"/>
          <w:noProof w:val="0"/>
          <w:lang w:val="en-US"/>
        </w:rPr>
        <w:tab/>
      </w:r>
      <w:r>
        <w:rPr>
          <w:rFonts w:ascii="TimesNewRomanPSMT" w:hAnsi="TimesNewRomanPSMT" w:cs="TimesNewRomanPSMT"/>
          <w:noProof w:val="0"/>
          <w:lang w:val="en-US"/>
        </w:rPr>
        <w:t>Registration of divorces and other marital severances which take place in</w:t>
      </w:r>
      <w:r w:rsidR="005C46C6">
        <w:rPr>
          <w:rFonts w:ascii="TimesNewRomanPSMT" w:hAnsi="TimesNewRomanPSMT" w:cs="TimesNewRomanPSMT"/>
          <w:noProof w:val="0"/>
          <w:lang w:val="en-US"/>
        </w:rPr>
        <w:t xml:space="preserve"> </w:t>
      </w:r>
      <w:r>
        <w:rPr>
          <w:rFonts w:ascii="TimesNewRomanPSMT" w:hAnsi="TimesNewRomanPSMT" w:cs="TimesNewRomanPSMT"/>
          <w:noProof w:val="0"/>
          <w:lang w:val="en-US"/>
        </w:rPr>
        <w:t>Namibia</w:t>
      </w:r>
    </w:p>
    <w:p w14:paraId="1F475784" w14:textId="6C972CDC" w:rsidR="000A100A" w:rsidRDefault="000A100A"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44. </w:t>
      </w:r>
      <w:r w:rsidR="00D62F9C">
        <w:rPr>
          <w:rFonts w:ascii="TimesNewRomanPSMT" w:hAnsi="TimesNewRomanPSMT" w:cs="TimesNewRomanPSMT"/>
          <w:noProof w:val="0"/>
          <w:lang w:val="en-US"/>
        </w:rPr>
        <w:tab/>
      </w:r>
      <w:r>
        <w:rPr>
          <w:rFonts w:ascii="TimesNewRomanPSMT" w:hAnsi="TimesNewRomanPSMT" w:cs="TimesNewRomanPSMT"/>
          <w:noProof w:val="0"/>
          <w:lang w:val="en-US"/>
        </w:rPr>
        <w:t>Registration of foreign civil marriages and divorces and other marital severances</w:t>
      </w:r>
      <w:r w:rsidR="005C46C6">
        <w:rPr>
          <w:rFonts w:ascii="TimesNewRomanPSMT" w:hAnsi="TimesNewRomanPSMT" w:cs="TimesNewRomanPSMT"/>
          <w:noProof w:val="0"/>
          <w:lang w:val="en-US"/>
        </w:rPr>
        <w:t xml:space="preserve"> </w:t>
      </w:r>
      <w:r>
        <w:rPr>
          <w:rFonts w:ascii="TimesNewRomanPSMT" w:hAnsi="TimesNewRomanPSMT" w:cs="TimesNewRomanPSMT"/>
          <w:noProof w:val="0"/>
          <w:lang w:val="en-US"/>
        </w:rPr>
        <w:t>of Namibian</w:t>
      </w:r>
      <w:r w:rsidR="005C46C6">
        <w:rPr>
          <w:rFonts w:ascii="TimesNewRomanPSMT" w:hAnsi="TimesNewRomanPSMT" w:cs="TimesNewRomanPSMT"/>
          <w:noProof w:val="0"/>
          <w:lang w:val="en-US"/>
        </w:rPr>
        <w:t xml:space="preserve"> </w:t>
      </w:r>
      <w:r>
        <w:rPr>
          <w:rFonts w:ascii="TimesNewRomanPSMT" w:hAnsi="TimesNewRomanPSMT" w:cs="TimesNewRomanPSMT"/>
          <w:noProof w:val="0"/>
          <w:lang w:val="en-US"/>
        </w:rPr>
        <w:t>citizens and permanent residents</w:t>
      </w:r>
    </w:p>
    <w:p w14:paraId="0877C38F" w14:textId="26B0039F" w:rsidR="00226819" w:rsidRPr="00226819" w:rsidRDefault="00226819" w:rsidP="00226819">
      <w:pPr>
        <w:pStyle w:val="AS-P-Amend"/>
        <w:rPr>
          <w:b w:val="0"/>
          <w:bCs/>
          <w:lang w:val="en-US"/>
        </w:rPr>
      </w:pPr>
      <w:r w:rsidRPr="00DB3779">
        <w:t xml:space="preserve">[In the text below, the heading of this section is </w:t>
      </w:r>
      <w:r>
        <w:br/>
      </w:r>
      <w:r w:rsidRPr="00DB3779">
        <w:t>“</w:t>
      </w:r>
      <w:r w:rsidRPr="00226819">
        <w:rPr>
          <w:bCs/>
          <w:lang w:val="en-US"/>
        </w:rPr>
        <w:t xml:space="preserve">Registration of foreign civil marriages, divorces or other marital </w:t>
      </w:r>
      <w:r w:rsidR="009B0111">
        <w:rPr>
          <w:bCs/>
          <w:lang w:val="en-US"/>
        </w:rPr>
        <w:br/>
      </w:r>
      <w:r w:rsidRPr="00226819">
        <w:rPr>
          <w:bCs/>
          <w:lang w:val="en-US"/>
        </w:rPr>
        <w:t>severance of</w:t>
      </w:r>
      <w:r w:rsidR="009B0111">
        <w:rPr>
          <w:bCs/>
          <w:lang w:val="en-US"/>
        </w:rPr>
        <w:t xml:space="preserve"> </w:t>
      </w:r>
      <w:r w:rsidRPr="00226819">
        <w:rPr>
          <w:bCs/>
          <w:lang w:val="en-US"/>
        </w:rPr>
        <w:t>Namibian citizens and permanent residents</w:t>
      </w:r>
      <w:r w:rsidRPr="00226819">
        <w:t>”.]</w:t>
      </w:r>
    </w:p>
    <w:p w14:paraId="0EF531B5" w14:textId="7EA0E8A8" w:rsidR="000A100A" w:rsidRDefault="000A100A"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45. </w:t>
      </w:r>
      <w:r w:rsidR="00D62F9C">
        <w:rPr>
          <w:rFonts w:ascii="TimesNewRomanPSMT" w:hAnsi="TimesNewRomanPSMT" w:cs="TimesNewRomanPSMT"/>
          <w:noProof w:val="0"/>
          <w:lang w:val="en-US"/>
        </w:rPr>
        <w:tab/>
      </w:r>
      <w:r>
        <w:rPr>
          <w:rFonts w:ascii="TimesNewRomanPSMT" w:hAnsi="TimesNewRomanPSMT" w:cs="TimesNewRomanPSMT"/>
          <w:noProof w:val="0"/>
          <w:lang w:val="en-US"/>
        </w:rPr>
        <w:t>Void marriages</w:t>
      </w:r>
    </w:p>
    <w:p w14:paraId="5CB217B4" w14:textId="77777777" w:rsidR="005C46C6" w:rsidRDefault="005C46C6" w:rsidP="000A100A">
      <w:pPr>
        <w:autoSpaceDE w:val="0"/>
        <w:autoSpaceDN w:val="0"/>
        <w:adjustRightInd w:val="0"/>
        <w:rPr>
          <w:rFonts w:ascii="TimesNewRomanPS-BoldMT" w:hAnsi="TimesNewRomanPS-BoldMT" w:cs="TimesNewRomanPS-BoldMT"/>
          <w:b/>
          <w:bCs/>
          <w:noProof w:val="0"/>
          <w:lang w:val="en-US"/>
        </w:rPr>
      </w:pPr>
    </w:p>
    <w:p w14:paraId="6F809C8E" w14:textId="60B00B65" w:rsidR="000A100A" w:rsidRDefault="000A100A" w:rsidP="005C46C6">
      <w:pPr>
        <w:autoSpaceDE w:val="0"/>
        <w:autoSpaceDN w:val="0"/>
        <w:adjustRightInd w:val="0"/>
        <w:jc w:val="center"/>
        <w:rPr>
          <w:rFonts w:ascii="TimesNewRomanPS-BoldMT" w:hAnsi="TimesNewRomanPS-BoldMT" w:cs="TimesNewRomanPS-BoldMT"/>
          <w:b/>
          <w:bCs/>
          <w:noProof w:val="0"/>
          <w:lang w:val="en-US"/>
        </w:rPr>
      </w:pPr>
      <w:r>
        <w:rPr>
          <w:rFonts w:ascii="TimesNewRomanPS-BoldMT" w:hAnsi="TimesNewRomanPS-BoldMT" w:cs="TimesNewRomanPS-BoldMT"/>
          <w:b/>
          <w:bCs/>
          <w:noProof w:val="0"/>
          <w:lang w:val="en-US"/>
        </w:rPr>
        <w:t>PART 8</w:t>
      </w:r>
    </w:p>
    <w:p w14:paraId="3402EF72" w14:textId="77777777" w:rsidR="000A100A" w:rsidRDefault="000A100A" w:rsidP="005C46C6">
      <w:pPr>
        <w:autoSpaceDE w:val="0"/>
        <w:autoSpaceDN w:val="0"/>
        <w:adjustRightInd w:val="0"/>
        <w:jc w:val="center"/>
        <w:rPr>
          <w:rFonts w:ascii="TimesNewRomanPS-BoldMT" w:hAnsi="TimesNewRomanPS-BoldMT" w:cs="TimesNewRomanPS-BoldMT"/>
          <w:b/>
          <w:bCs/>
          <w:noProof w:val="0"/>
          <w:lang w:val="en-US"/>
        </w:rPr>
      </w:pPr>
      <w:r>
        <w:rPr>
          <w:rFonts w:ascii="TimesNewRomanPS-BoldMT" w:hAnsi="TimesNewRomanPS-BoldMT" w:cs="TimesNewRomanPS-BoldMT"/>
          <w:b/>
          <w:bCs/>
          <w:noProof w:val="0"/>
          <w:lang w:val="en-US"/>
        </w:rPr>
        <w:t>CIVIL EVENT RECORDS AND CERTIFICATES</w:t>
      </w:r>
    </w:p>
    <w:p w14:paraId="4E29F98B" w14:textId="77777777" w:rsidR="005C46C6" w:rsidRDefault="005C46C6" w:rsidP="000A100A">
      <w:pPr>
        <w:autoSpaceDE w:val="0"/>
        <w:autoSpaceDN w:val="0"/>
        <w:adjustRightInd w:val="0"/>
        <w:rPr>
          <w:rFonts w:ascii="TimesNewRomanPSMT" w:hAnsi="TimesNewRomanPSMT" w:cs="TimesNewRomanPSMT"/>
          <w:noProof w:val="0"/>
          <w:lang w:val="en-US"/>
        </w:rPr>
      </w:pPr>
    </w:p>
    <w:p w14:paraId="6FA8A5A1" w14:textId="521E39AB" w:rsidR="000A100A" w:rsidRDefault="000A100A"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46. </w:t>
      </w:r>
      <w:r w:rsidR="00D62F9C">
        <w:rPr>
          <w:rFonts w:ascii="TimesNewRomanPSMT" w:hAnsi="TimesNewRomanPSMT" w:cs="TimesNewRomanPSMT"/>
          <w:noProof w:val="0"/>
          <w:lang w:val="en-US"/>
        </w:rPr>
        <w:tab/>
      </w:r>
      <w:r>
        <w:rPr>
          <w:rFonts w:ascii="TimesNewRomanPSMT" w:hAnsi="TimesNewRomanPSMT" w:cs="TimesNewRomanPSMT"/>
          <w:noProof w:val="0"/>
          <w:lang w:val="en-US"/>
        </w:rPr>
        <w:t>Correction of errors in civil event certificates</w:t>
      </w:r>
    </w:p>
    <w:p w14:paraId="02D2ECE0" w14:textId="007EB90B" w:rsidR="00226819" w:rsidRPr="00226819" w:rsidRDefault="00226819" w:rsidP="00226819">
      <w:pPr>
        <w:pStyle w:val="AS-P-Amend"/>
        <w:rPr>
          <w:rFonts w:ascii="TimesNewRomanPSMT" w:hAnsi="TimesNewRomanPSMT" w:cs="TimesNewRomanPSMT"/>
          <w:b w:val="0"/>
          <w:bCs/>
        </w:rPr>
      </w:pPr>
      <w:r w:rsidRPr="00DB3779">
        <w:t xml:space="preserve">[In the text below, the heading of this section is </w:t>
      </w:r>
      <w:r>
        <w:br/>
        <w:t>“</w:t>
      </w:r>
      <w:r w:rsidRPr="00226819">
        <w:rPr>
          <w:b w:val="0"/>
          <w:bCs/>
        </w:rPr>
        <w:t>Correction of errors in civil event</w:t>
      </w:r>
      <w:r>
        <w:t xml:space="preserve"> records and </w:t>
      </w:r>
      <w:r w:rsidRPr="00226819">
        <w:rPr>
          <w:b w:val="0"/>
          <w:bCs/>
        </w:rPr>
        <w:t>certificates”.]</w:t>
      </w:r>
    </w:p>
    <w:p w14:paraId="33E6FAB0" w14:textId="48F3F581" w:rsidR="000A100A" w:rsidRDefault="000A100A"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47. </w:t>
      </w:r>
      <w:r w:rsidR="00D62F9C">
        <w:rPr>
          <w:rFonts w:ascii="TimesNewRomanPSMT" w:hAnsi="TimesNewRomanPSMT" w:cs="TimesNewRomanPSMT"/>
          <w:noProof w:val="0"/>
          <w:lang w:val="en-US"/>
        </w:rPr>
        <w:tab/>
      </w:r>
      <w:r>
        <w:rPr>
          <w:rFonts w:ascii="TimesNewRomanPSMT" w:hAnsi="TimesNewRomanPSMT" w:cs="TimesNewRomanPSMT"/>
          <w:noProof w:val="0"/>
          <w:lang w:val="en-US"/>
        </w:rPr>
        <w:t>Withdrawal of civil event certificates</w:t>
      </w:r>
    </w:p>
    <w:p w14:paraId="3F2C0CAD" w14:textId="1D1EFD9B" w:rsidR="000A100A" w:rsidRDefault="000A100A"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48. </w:t>
      </w:r>
      <w:r w:rsidR="00D62F9C">
        <w:rPr>
          <w:rFonts w:ascii="TimesNewRomanPSMT" w:hAnsi="TimesNewRomanPSMT" w:cs="TimesNewRomanPSMT"/>
          <w:noProof w:val="0"/>
          <w:lang w:val="en-US"/>
        </w:rPr>
        <w:tab/>
      </w:r>
      <w:r>
        <w:rPr>
          <w:rFonts w:ascii="TimesNewRomanPSMT" w:hAnsi="TimesNewRomanPSMT" w:cs="TimesNewRomanPSMT"/>
          <w:noProof w:val="0"/>
          <w:lang w:val="en-US"/>
        </w:rPr>
        <w:t>Civil event certificates as proof of information contained in it</w:t>
      </w:r>
    </w:p>
    <w:p w14:paraId="1B12B379" w14:textId="69E4EF15" w:rsidR="005C46C6" w:rsidRDefault="00CE426D" w:rsidP="00CE426D">
      <w:pPr>
        <w:pStyle w:val="AS-P-Amend"/>
      </w:pPr>
      <w:r>
        <w:t>[The plural term “certificates” should be the singular word “certificate”, as in the text below.]</w:t>
      </w:r>
    </w:p>
    <w:p w14:paraId="1CB4EE92" w14:textId="77777777" w:rsidR="00CE426D" w:rsidRDefault="00CE426D" w:rsidP="000A100A">
      <w:pPr>
        <w:autoSpaceDE w:val="0"/>
        <w:autoSpaceDN w:val="0"/>
        <w:adjustRightInd w:val="0"/>
        <w:rPr>
          <w:rFonts w:ascii="TimesNewRomanPS-BoldMT" w:hAnsi="TimesNewRomanPS-BoldMT" w:cs="TimesNewRomanPS-BoldMT"/>
          <w:b/>
          <w:bCs/>
          <w:noProof w:val="0"/>
          <w:lang w:val="en-US"/>
        </w:rPr>
      </w:pPr>
    </w:p>
    <w:p w14:paraId="17EF216A" w14:textId="3B57317F" w:rsidR="000A100A" w:rsidRDefault="000A100A" w:rsidP="005C46C6">
      <w:pPr>
        <w:autoSpaceDE w:val="0"/>
        <w:autoSpaceDN w:val="0"/>
        <w:adjustRightInd w:val="0"/>
        <w:jc w:val="center"/>
        <w:rPr>
          <w:rFonts w:ascii="TimesNewRomanPS-BoldMT" w:hAnsi="TimesNewRomanPS-BoldMT" w:cs="TimesNewRomanPS-BoldMT"/>
          <w:b/>
          <w:bCs/>
          <w:noProof w:val="0"/>
          <w:lang w:val="en-US"/>
        </w:rPr>
      </w:pPr>
      <w:r>
        <w:rPr>
          <w:rFonts w:ascii="TimesNewRomanPS-BoldMT" w:hAnsi="TimesNewRomanPS-BoldMT" w:cs="TimesNewRomanPS-BoldMT"/>
          <w:b/>
          <w:bCs/>
          <w:noProof w:val="0"/>
          <w:lang w:val="en-US"/>
        </w:rPr>
        <w:t>PART 9</w:t>
      </w:r>
    </w:p>
    <w:p w14:paraId="4BE1ADCF" w14:textId="77777777" w:rsidR="000A100A" w:rsidRDefault="000A100A" w:rsidP="005C46C6">
      <w:pPr>
        <w:autoSpaceDE w:val="0"/>
        <w:autoSpaceDN w:val="0"/>
        <w:adjustRightInd w:val="0"/>
        <w:jc w:val="center"/>
        <w:rPr>
          <w:rFonts w:ascii="TimesNewRomanPS-BoldMT" w:hAnsi="TimesNewRomanPS-BoldMT" w:cs="TimesNewRomanPS-BoldMT"/>
          <w:b/>
          <w:bCs/>
          <w:noProof w:val="0"/>
          <w:lang w:val="en-US"/>
        </w:rPr>
      </w:pPr>
      <w:r>
        <w:rPr>
          <w:rFonts w:ascii="TimesNewRomanPS-BoldMT" w:hAnsi="TimesNewRomanPS-BoldMT" w:cs="TimesNewRomanPS-BoldMT"/>
          <w:b/>
          <w:bCs/>
          <w:noProof w:val="0"/>
          <w:lang w:val="en-US"/>
        </w:rPr>
        <w:t>IDENTITY DOCUMENTS</w:t>
      </w:r>
    </w:p>
    <w:p w14:paraId="29B5529B" w14:textId="77777777" w:rsidR="005C46C6" w:rsidRDefault="005C46C6" w:rsidP="000A100A">
      <w:pPr>
        <w:autoSpaceDE w:val="0"/>
        <w:autoSpaceDN w:val="0"/>
        <w:adjustRightInd w:val="0"/>
        <w:rPr>
          <w:rFonts w:ascii="TimesNewRomanPSMT" w:hAnsi="TimesNewRomanPSMT" w:cs="TimesNewRomanPSMT"/>
          <w:noProof w:val="0"/>
          <w:lang w:val="en-US"/>
        </w:rPr>
      </w:pPr>
    </w:p>
    <w:p w14:paraId="06D98726" w14:textId="727C142D" w:rsidR="000A100A" w:rsidRDefault="000A100A"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49. </w:t>
      </w:r>
      <w:r w:rsidR="00D62F9C">
        <w:rPr>
          <w:rFonts w:ascii="TimesNewRomanPSMT" w:hAnsi="TimesNewRomanPSMT" w:cs="TimesNewRomanPSMT"/>
          <w:noProof w:val="0"/>
          <w:lang w:val="en-US"/>
        </w:rPr>
        <w:tab/>
      </w:r>
      <w:r>
        <w:rPr>
          <w:rFonts w:ascii="TimesNewRomanPSMT" w:hAnsi="TimesNewRomanPSMT" w:cs="TimesNewRomanPSMT"/>
          <w:noProof w:val="0"/>
          <w:lang w:val="en-US"/>
        </w:rPr>
        <w:t>Identity documents</w:t>
      </w:r>
    </w:p>
    <w:p w14:paraId="62227453" w14:textId="16526868" w:rsidR="000A100A" w:rsidRDefault="000A100A"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50. </w:t>
      </w:r>
      <w:r w:rsidR="00D62F9C">
        <w:rPr>
          <w:rFonts w:ascii="TimesNewRomanPSMT" w:hAnsi="TimesNewRomanPSMT" w:cs="TimesNewRomanPSMT"/>
          <w:noProof w:val="0"/>
          <w:lang w:val="en-US"/>
        </w:rPr>
        <w:tab/>
      </w:r>
      <w:r>
        <w:rPr>
          <w:rFonts w:ascii="TimesNewRomanPSMT" w:hAnsi="TimesNewRomanPSMT" w:cs="TimesNewRomanPSMT"/>
          <w:noProof w:val="0"/>
          <w:lang w:val="en-US"/>
        </w:rPr>
        <w:t>Proof of registration</w:t>
      </w:r>
    </w:p>
    <w:p w14:paraId="71E11BE3" w14:textId="567309F9" w:rsidR="00A05AE5" w:rsidRDefault="000A100A" w:rsidP="00D62F9C">
      <w:pPr>
        <w:pStyle w:val="AS-P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51. </w:t>
      </w:r>
      <w:r w:rsidR="00D62F9C">
        <w:rPr>
          <w:rFonts w:ascii="TimesNewRomanPSMT" w:hAnsi="TimesNewRomanPSMT" w:cs="TimesNewRomanPSMT"/>
          <w:noProof w:val="0"/>
          <w:lang w:val="en-US"/>
        </w:rPr>
        <w:tab/>
      </w:r>
      <w:r>
        <w:rPr>
          <w:rFonts w:ascii="TimesNewRomanPSMT" w:hAnsi="TimesNewRomanPSMT" w:cs="TimesNewRomanPSMT"/>
          <w:noProof w:val="0"/>
          <w:lang w:val="en-US"/>
        </w:rPr>
        <w:t>Photographs</w:t>
      </w:r>
    </w:p>
    <w:p w14:paraId="3DFF144C" w14:textId="10330A02" w:rsidR="00CE426D" w:rsidRDefault="00CE426D" w:rsidP="00D62F9C">
      <w:pPr>
        <w:pStyle w:val="AS-P0"/>
        <w:ind w:left="567" w:hanging="567"/>
        <w:rPr>
          <w:rFonts w:ascii="TimesNewRomanPSMT" w:hAnsi="TimesNewRomanPSMT" w:cs="TimesNewRomanPSMT"/>
          <w:noProof w:val="0"/>
          <w:lang w:val="en-US"/>
        </w:rPr>
      </w:pPr>
      <w:r w:rsidRPr="00CE426D">
        <w:rPr>
          <w:rFonts w:ascii="TimesNewRomanPSMT" w:hAnsi="TimesNewRomanPSMT" w:cs="TimesNewRomanPSMT"/>
          <w:noProof w:val="0"/>
          <w:lang w:val="en-US"/>
        </w:rPr>
        <w:t>52.</w:t>
      </w:r>
      <w:r w:rsidRPr="00CE426D">
        <w:rPr>
          <w:rFonts w:ascii="TimesNewRomanPSMT" w:hAnsi="TimesNewRomanPSMT" w:cs="TimesNewRomanPSMT"/>
          <w:noProof w:val="0"/>
          <w:lang w:val="en-US"/>
        </w:rPr>
        <w:tab/>
        <w:t>Biometrics</w:t>
      </w:r>
      <w:r>
        <w:rPr>
          <w:rFonts w:ascii="TimesNewRomanPSMT" w:hAnsi="TimesNewRomanPSMT" w:cs="TimesNewRomanPSMT"/>
          <w:noProof w:val="0"/>
          <w:lang w:val="en-US"/>
        </w:rPr>
        <w:t xml:space="preserve"> </w:t>
      </w:r>
    </w:p>
    <w:p w14:paraId="43019E97" w14:textId="73B0888A" w:rsidR="000A100A" w:rsidRPr="000A100A" w:rsidRDefault="000A100A" w:rsidP="00D62F9C">
      <w:pPr>
        <w:pStyle w:val="AS-P0"/>
        <w:ind w:left="567" w:hanging="567"/>
        <w:rPr>
          <w:rFonts w:ascii="TimesNewRomanPSMT" w:hAnsi="TimesNewRomanPSMT" w:cs="TimesNewRomanPSMT"/>
          <w:noProof w:val="0"/>
          <w:lang w:val="en-US"/>
        </w:rPr>
      </w:pPr>
      <w:r w:rsidRPr="000A100A">
        <w:rPr>
          <w:rFonts w:ascii="TimesNewRomanPSMT" w:hAnsi="TimesNewRomanPSMT" w:cs="TimesNewRomanPSMT"/>
          <w:noProof w:val="0"/>
          <w:lang w:val="en-US"/>
        </w:rPr>
        <w:t xml:space="preserve">53. </w:t>
      </w:r>
      <w:r w:rsidR="00D62F9C">
        <w:rPr>
          <w:rFonts w:ascii="TimesNewRomanPSMT" w:hAnsi="TimesNewRomanPSMT" w:cs="TimesNewRomanPSMT"/>
          <w:noProof w:val="0"/>
          <w:lang w:val="en-US"/>
        </w:rPr>
        <w:tab/>
      </w:r>
      <w:r w:rsidRPr="000A100A">
        <w:rPr>
          <w:rFonts w:ascii="TimesNewRomanPSMT" w:hAnsi="TimesNewRomanPSMT" w:cs="TimesNewRomanPSMT"/>
          <w:noProof w:val="0"/>
          <w:lang w:val="en-US"/>
        </w:rPr>
        <w:t>Proof of identity</w:t>
      </w:r>
    </w:p>
    <w:p w14:paraId="302DE318" w14:textId="597EE1FD" w:rsidR="000A100A" w:rsidRPr="000A100A" w:rsidRDefault="000A100A" w:rsidP="00D62F9C">
      <w:pPr>
        <w:pStyle w:val="AS-P0"/>
        <w:ind w:left="567" w:hanging="567"/>
        <w:rPr>
          <w:rFonts w:ascii="TimesNewRomanPSMT" w:hAnsi="TimesNewRomanPSMT" w:cs="TimesNewRomanPSMT"/>
          <w:noProof w:val="0"/>
          <w:lang w:val="en-US"/>
        </w:rPr>
      </w:pPr>
      <w:r w:rsidRPr="000A100A">
        <w:rPr>
          <w:rFonts w:ascii="TimesNewRomanPSMT" w:hAnsi="TimesNewRomanPSMT" w:cs="TimesNewRomanPSMT"/>
          <w:noProof w:val="0"/>
          <w:lang w:val="en-US"/>
        </w:rPr>
        <w:t xml:space="preserve">54. </w:t>
      </w:r>
      <w:r w:rsidR="00D62F9C">
        <w:rPr>
          <w:rFonts w:ascii="TimesNewRomanPSMT" w:hAnsi="TimesNewRomanPSMT" w:cs="TimesNewRomanPSMT"/>
          <w:noProof w:val="0"/>
          <w:lang w:val="en-US"/>
        </w:rPr>
        <w:tab/>
      </w:r>
      <w:r w:rsidRPr="000A100A">
        <w:rPr>
          <w:rFonts w:ascii="TimesNewRomanPSMT" w:hAnsi="TimesNewRomanPSMT" w:cs="TimesNewRomanPSMT"/>
          <w:noProof w:val="0"/>
          <w:lang w:val="en-US"/>
        </w:rPr>
        <w:t>Correction of errors in identity documents</w:t>
      </w:r>
    </w:p>
    <w:p w14:paraId="70589F21" w14:textId="71761134" w:rsidR="000A100A" w:rsidRPr="000A100A" w:rsidRDefault="000A100A" w:rsidP="00D62F9C">
      <w:pPr>
        <w:pStyle w:val="AS-P0"/>
        <w:ind w:left="567" w:hanging="567"/>
        <w:rPr>
          <w:rFonts w:ascii="TimesNewRomanPSMT" w:hAnsi="TimesNewRomanPSMT" w:cs="TimesNewRomanPSMT"/>
          <w:noProof w:val="0"/>
          <w:lang w:val="en-US"/>
        </w:rPr>
      </w:pPr>
      <w:r w:rsidRPr="000A100A">
        <w:rPr>
          <w:rFonts w:ascii="TimesNewRomanPSMT" w:hAnsi="TimesNewRomanPSMT" w:cs="TimesNewRomanPSMT"/>
          <w:noProof w:val="0"/>
          <w:lang w:val="en-US"/>
        </w:rPr>
        <w:t xml:space="preserve">55. </w:t>
      </w:r>
      <w:r w:rsidR="00D62F9C">
        <w:rPr>
          <w:rFonts w:ascii="TimesNewRomanPSMT" w:hAnsi="TimesNewRomanPSMT" w:cs="TimesNewRomanPSMT"/>
          <w:noProof w:val="0"/>
          <w:lang w:val="en-US"/>
        </w:rPr>
        <w:tab/>
      </w:r>
      <w:r w:rsidRPr="000A100A">
        <w:rPr>
          <w:rFonts w:ascii="TimesNewRomanPSMT" w:hAnsi="TimesNewRomanPSMT" w:cs="TimesNewRomanPSMT"/>
          <w:noProof w:val="0"/>
          <w:lang w:val="en-US"/>
        </w:rPr>
        <w:t>Cancellation and delivery or seizure of identity document or proof of registration</w:t>
      </w:r>
      <w:r w:rsidR="005C46C6">
        <w:rPr>
          <w:rFonts w:ascii="TimesNewRomanPSMT" w:hAnsi="TimesNewRomanPSMT" w:cs="TimesNewRomanPSMT"/>
          <w:noProof w:val="0"/>
          <w:lang w:val="en-US"/>
        </w:rPr>
        <w:t xml:space="preserve"> </w:t>
      </w:r>
      <w:r w:rsidRPr="000A100A">
        <w:rPr>
          <w:rFonts w:ascii="TimesNewRomanPSMT" w:hAnsi="TimesNewRomanPSMT" w:cs="TimesNewRomanPSMT"/>
          <w:noProof w:val="0"/>
          <w:lang w:val="en-US"/>
        </w:rPr>
        <w:t>of deceased person</w:t>
      </w:r>
    </w:p>
    <w:p w14:paraId="12DDB5A5" w14:textId="1EA31555" w:rsidR="000A100A" w:rsidRPr="000A100A" w:rsidRDefault="000A100A" w:rsidP="00D62F9C">
      <w:pPr>
        <w:pStyle w:val="AS-P0"/>
        <w:ind w:left="567" w:hanging="567"/>
        <w:rPr>
          <w:rFonts w:ascii="TimesNewRomanPSMT" w:hAnsi="TimesNewRomanPSMT" w:cs="TimesNewRomanPSMT"/>
          <w:noProof w:val="0"/>
          <w:lang w:val="en-US"/>
        </w:rPr>
      </w:pPr>
      <w:r w:rsidRPr="000A100A">
        <w:rPr>
          <w:rFonts w:ascii="TimesNewRomanPSMT" w:hAnsi="TimesNewRomanPSMT" w:cs="TimesNewRomanPSMT"/>
          <w:noProof w:val="0"/>
          <w:lang w:val="en-US"/>
        </w:rPr>
        <w:t xml:space="preserve">56. </w:t>
      </w:r>
      <w:r w:rsidR="00D62F9C">
        <w:rPr>
          <w:rFonts w:ascii="TimesNewRomanPSMT" w:hAnsi="TimesNewRomanPSMT" w:cs="TimesNewRomanPSMT"/>
          <w:noProof w:val="0"/>
          <w:lang w:val="en-US"/>
        </w:rPr>
        <w:tab/>
      </w:r>
      <w:r w:rsidRPr="000A100A">
        <w:rPr>
          <w:rFonts w:ascii="TimesNewRomanPSMT" w:hAnsi="TimesNewRomanPSMT" w:cs="TimesNewRomanPSMT"/>
          <w:noProof w:val="0"/>
          <w:lang w:val="en-US"/>
        </w:rPr>
        <w:t>Evidence regarding identity documents</w:t>
      </w:r>
    </w:p>
    <w:p w14:paraId="779047ED" w14:textId="77777777" w:rsidR="005C46C6" w:rsidRDefault="005C46C6" w:rsidP="000A100A">
      <w:pPr>
        <w:pStyle w:val="AS-P0"/>
        <w:rPr>
          <w:rFonts w:ascii="TimesNewRomanPSMT" w:hAnsi="TimesNewRomanPSMT" w:cs="TimesNewRomanPSMT"/>
          <w:b/>
          <w:bCs/>
          <w:noProof w:val="0"/>
          <w:lang w:val="en-US"/>
        </w:rPr>
      </w:pPr>
    </w:p>
    <w:p w14:paraId="5E8E29C5" w14:textId="060B38D7" w:rsidR="000A100A" w:rsidRPr="000A100A" w:rsidRDefault="000A100A" w:rsidP="005C46C6">
      <w:pPr>
        <w:pStyle w:val="AS-P0"/>
        <w:jc w:val="center"/>
        <w:rPr>
          <w:rFonts w:ascii="TimesNewRomanPSMT" w:hAnsi="TimesNewRomanPSMT" w:cs="TimesNewRomanPSMT"/>
          <w:b/>
          <w:bCs/>
          <w:noProof w:val="0"/>
          <w:lang w:val="en-US"/>
        </w:rPr>
      </w:pPr>
      <w:r w:rsidRPr="000A100A">
        <w:rPr>
          <w:rFonts w:ascii="TimesNewRomanPSMT" w:hAnsi="TimesNewRomanPSMT" w:cs="TimesNewRomanPSMT"/>
          <w:b/>
          <w:bCs/>
          <w:noProof w:val="0"/>
          <w:lang w:val="en-US"/>
        </w:rPr>
        <w:t>PART 10</w:t>
      </w:r>
    </w:p>
    <w:p w14:paraId="0EE55891" w14:textId="77777777" w:rsidR="000A100A" w:rsidRPr="000A100A" w:rsidRDefault="000A100A" w:rsidP="005C46C6">
      <w:pPr>
        <w:pStyle w:val="AS-P0"/>
        <w:jc w:val="center"/>
        <w:rPr>
          <w:rFonts w:ascii="TimesNewRomanPSMT" w:hAnsi="TimesNewRomanPSMT" w:cs="TimesNewRomanPSMT"/>
          <w:b/>
          <w:bCs/>
          <w:noProof w:val="0"/>
          <w:lang w:val="en-US"/>
        </w:rPr>
      </w:pPr>
      <w:r w:rsidRPr="000A100A">
        <w:rPr>
          <w:rFonts w:ascii="TimesNewRomanPSMT" w:hAnsi="TimesNewRomanPSMT" w:cs="TimesNewRomanPSMT"/>
          <w:b/>
          <w:bCs/>
          <w:noProof w:val="0"/>
          <w:lang w:val="en-US"/>
        </w:rPr>
        <w:t>VERIFICATION OF INFORMATION AND AUTHENTICATION FOR</w:t>
      </w:r>
    </w:p>
    <w:p w14:paraId="0F8358AB" w14:textId="77777777" w:rsidR="000A100A" w:rsidRPr="000A100A" w:rsidRDefault="000A100A" w:rsidP="005C46C6">
      <w:pPr>
        <w:pStyle w:val="AS-P0"/>
        <w:jc w:val="center"/>
        <w:rPr>
          <w:rFonts w:ascii="TimesNewRomanPSMT" w:hAnsi="TimesNewRomanPSMT" w:cs="TimesNewRomanPSMT"/>
          <w:b/>
          <w:bCs/>
          <w:noProof w:val="0"/>
          <w:lang w:val="en-US"/>
        </w:rPr>
      </w:pPr>
      <w:r w:rsidRPr="000A100A">
        <w:rPr>
          <w:rFonts w:ascii="TimesNewRomanPSMT" w:hAnsi="TimesNewRomanPSMT" w:cs="TimesNewRomanPSMT"/>
          <w:b/>
          <w:bCs/>
          <w:noProof w:val="0"/>
          <w:lang w:val="en-US"/>
        </w:rPr>
        <w:t>IDENTIFICATION PURPOSES AND ACCESS TO INFORMATION</w:t>
      </w:r>
    </w:p>
    <w:p w14:paraId="091D9B86" w14:textId="77777777" w:rsidR="005C46C6" w:rsidRDefault="005C46C6" w:rsidP="000A100A">
      <w:pPr>
        <w:pStyle w:val="AS-P0"/>
        <w:rPr>
          <w:rFonts w:ascii="TimesNewRomanPSMT" w:hAnsi="TimesNewRomanPSMT" w:cs="TimesNewRomanPSMT"/>
          <w:noProof w:val="0"/>
          <w:lang w:val="en-US"/>
        </w:rPr>
      </w:pPr>
    </w:p>
    <w:p w14:paraId="3CED4F1E" w14:textId="7F5C9A94" w:rsidR="000A100A" w:rsidRDefault="000A100A" w:rsidP="00D62F9C">
      <w:pPr>
        <w:pStyle w:val="AS-P0"/>
        <w:ind w:left="567" w:hanging="567"/>
        <w:rPr>
          <w:rFonts w:ascii="TimesNewRomanPSMT" w:hAnsi="TimesNewRomanPSMT" w:cs="TimesNewRomanPSMT"/>
          <w:noProof w:val="0"/>
          <w:lang w:val="en-US"/>
        </w:rPr>
      </w:pPr>
      <w:r w:rsidRPr="000A100A">
        <w:rPr>
          <w:rFonts w:ascii="TimesNewRomanPSMT" w:hAnsi="TimesNewRomanPSMT" w:cs="TimesNewRomanPSMT"/>
          <w:noProof w:val="0"/>
          <w:lang w:val="en-US"/>
        </w:rPr>
        <w:t xml:space="preserve">57. </w:t>
      </w:r>
      <w:r w:rsidR="00D62F9C">
        <w:rPr>
          <w:rFonts w:ascii="TimesNewRomanPSMT" w:hAnsi="TimesNewRomanPSMT" w:cs="TimesNewRomanPSMT"/>
          <w:noProof w:val="0"/>
          <w:lang w:val="en-US"/>
        </w:rPr>
        <w:tab/>
      </w:r>
      <w:r w:rsidRPr="000A100A">
        <w:rPr>
          <w:rFonts w:ascii="TimesNewRomanPSMT" w:hAnsi="TimesNewRomanPSMT" w:cs="TimesNewRomanPSMT"/>
          <w:noProof w:val="0"/>
          <w:lang w:val="en-US"/>
        </w:rPr>
        <w:t>Definitions for this part</w:t>
      </w:r>
    </w:p>
    <w:p w14:paraId="651F424D" w14:textId="0EB4F517" w:rsidR="00CE426D" w:rsidRPr="000A100A" w:rsidRDefault="00CE426D" w:rsidP="00CE426D">
      <w:pPr>
        <w:pStyle w:val="AS-P-Amend"/>
      </w:pPr>
      <w:r>
        <w:t>[In the text below, the word “Part” is capitalised in this heading.]</w:t>
      </w:r>
    </w:p>
    <w:p w14:paraId="7701182C" w14:textId="524D6D08" w:rsidR="000A100A" w:rsidRPr="000A100A" w:rsidRDefault="000A100A" w:rsidP="00D62F9C">
      <w:pPr>
        <w:pStyle w:val="AS-P0"/>
        <w:ind w:left="567" w:hanging="567"/>
        <w:rPr>
          <w:rFonts w:ascii="TimesNewRomanPSMT" w:hAnsi="TimesNewRomanPSMT" w:cs="TimesNewRomanPSMT"/>
          <w:noProof w:val="0"/>
          <w:lang w:val="en-US"/>
        </w:rPr>
      </w:pPr>
      <w:r w:rsidRPr="000A100A">
        <w:rPr>
          <w:rFonts w:ascii="TimesNewRomanPSMT" w:hAnsi="TimesNewRomanPSMT" w:cs="TimesNewRomanPSMT"/>
          <w:noProof w:val="0"/>
          <w:lang w:val="en-US"/>
        </w:rPr>
        <w:t xml:space="preserve">58. </w:t>
      </w:r>
      <w:r w:rsidR="00D62F9C">
        <w:rPr>
          <w:rFonts w:ascii="TimesNewRomanPSMT" w:hAnsi="TimesNewRomanPSMT" w:cs="TimesNewRomanPSMT"/>
          <w:noProof w:val="0"/>
          <w:lang w:val="en-US"/>
        </w:rPr>
        <w:tab/>
      </w:r>
      <w:r w:rsidRPr="000A100A">
        <w:rPr>
          <w:rFonts w:ascii="TimesNewRomanPSMT" w:hAnsi="TimesNewRomanPSMT" w:cs="TimesNewRomanPSMT"/>
          <w:noProof w:val="0"/>
          <w:lang w:val="en-US"/>
        </w:rPr>
        <w:t>Verification and authentication of identity</w:t>
      </w:r>
    </w:p>
    <w:p w14:paraId="00094DDE" w14:textId="6261858D" w:rsidR="000A100A" w:rsidRPr="000A100A" w:rsidRDefault="000A100A" w:rsidP="00D62F9C">
      <w:pPr>
        <w:pStyle w:val="AS-P0"/>
        <w:ind w:left="567" w:hanging="567"/>
        <w:rPr>
          <w:rFonts w:ascii="TimesNewRomanPSMT" w:hAnsi="TimesNewRomanPSMT" w:cs="TimesNewRomanPSMT"/>
          <w:noProof w:val="0"/>
          <w:lang w:val="en-US"/>
        </w:rPr>
      </w:pPr>
      <w:r w:rsidRPr="000A100A">
        <w:rPr>
          <w:rFonts w:ascii="TimesNewRomanPSMT" w:hAnsi="TimesNewRomanPSMT" w:cs="TimesNewRomanPSMT"/>
          <w:noProof w:val="0"/>
          <w:lang w:val="en-US"/>
        </w:rPr>
        <w:t xml:space="preserve">59. </w:t>
      </w:r>
      <w:r w:rsidR="00D62F9C">
        <w:rPr>
          <w:rFonts w:ascii="TimesNewRomanPSMT" w:hAnsi="TimesNewRomanPSMT" w:cs="TimesNewRomanPSMT"/>
          <w:noProof w:val="0"/>
          <w:lang w:val="en-US"/>
        </w:rPr>
        <w:tab/>
      </w:r>
      <w:r w:rsidRPr="000A100A">
        <w:rPr>
          <w:rFonts w:ascii="TimesNewRomanPSMT" w:hAnsi="TimesNewRomanPSMT" w:cs="TimesNewRomanPSMT"/>
          <w:noProof w:val="0"/>
          <w:lang w:val="en-US"/>
        </w:rPr>
        <w:t>Access to own information in Civil Register</w:t>
      </w:r>
    </w:p>
    <w:p w14:paraId="0E53A40B" w14:textId="449FE5CA" w:rsidR="000A100A" w:rsidRDefault="000A100A" w:rsidP="00CE426D">
      <w:pPr>
        <w:pStyle w:val="AS-P0"/>
        <w:ind w:left="567" w:hanging="567"/>
        <w:rPr>
          <w:lang w:val="en-US"/>
        </w:rPr>
      </w:pPr>
      <w:r w:rsidRPr="000A100A">
        <w:rPr>
          <w:lang w:val="en-US"/>
        </w:rPr>
        <w:t xml:space="preserve">60. </w:t>
      </w:r>
      <w:r w:rsidR="00D62F9C">
        <w:rPr>
          <w:lang w:val="en-US"/>
        </w:rPr>
        <w:tab/>
      </w:r>
      <w:r w:rsidRPr="000A100A">
        <w:rPr>
          <w:lang w:val="en-US"/>
        </w:rPr>
        <w:t>Access to official copies of civil event certificates and verification of information</w:t>
      </w:r>
      <w:r w:rsidR="005C46C6">
        <w:rPr>
          <w:lang w:val="en-US"/>
        </w:rPr>
        <w:t xml:space="preserve"> </w:t>
      </w:r>
      <w:r w:rsidRPr="000A100A">
        <w:rPr>
          <w:lang w:val="en-US"/>
        </w:rPr>
        <w:t>on such</w:t>
      </w:r>
      <w:r w:rsidR="00CE426D">
        <w:rPr>
          <w:lang w:val="en-US"/>
        </w:rPr>
        <w:t xml:space="preserve"> </w:t>
      </w:r>
      <w:r w:rsidRPr="000A100A">
        <w:rPr>
          <w:lang w:val="en-US"/>
        </w:rPr>
        <w:t>certificates by persons other than data subject</w:t>
      </w:r>
    </w:p>
    <w:p w14:paraId="23E71725" w14:textId="453CED3B" w:rsidR="00CE426D" w:rsidRPr="000A100A" w:rsidRDefault="00CE426D" w:rsidP="00CE426D">
      <w:pPr>
        <w:pStyle w:val="AS-P-Amend"/>
      </w:pPr>
      <w:r>
        <w:t>[In the text below, the word “the” appears before the phrase “data subject”.]</w:t>
      </w:r>
    </w:p>
    <w:p w14:paraId="39C8E9A7" w14:textId="4FD4CF93" w:rsidR="000A100A" w:rsidRPr="000A100A" w:rsidRDefault="000A100A" w:rsidP="00D62F9C">
      <w:pPr>
        <w:pStyle w:val="AS-P0"/>
        <w:ind w:left="567" w:hanging="567"/>
        <w:rPr>
          <w:rFonts w:ascii="TimesNewRomanPSMT" w:hAnsi="TimesNewRomanPSMT" w:cs="TimesNewRomanPSMT"/>
          <w:noProof w:val="0"/>
          <w:lang w:val="en-US"/>
        </w:rPr>
      </w:pPr>
      <w:r w:rsidRPr="000A100A">
        <w:rPr>
          <w:rFonts w:ascii="TimesNewRomanPSMT" w:hAnsi="TimesNewRomanPSMT" w:cs="TimesNewRomanPSMT"/>
          <w:noProof w:val="0"/>
          <w:lang w:val="en-US"/>
        </w:rPr>
        <w:t xml:space="preserve">61. </w:t>
      </w:r>
      <w:r w:rsidR="00D62F9C">
        <w:rPr>
          <w:rFonts w:ascii="TimesNewRomanPSMT" w:hAnsi="TimesNewRomanPSMT" w:cs="TimesNewRomanPSMT"/>
          <w:noProof w:val="0"/>
          <w:lang w:val="en-US"/>
        </w:rPr>
        <w:tab/>
      </w:r>
      <w:r w:rsidRPr="000A100A">
        <w:rPr>
          <w:rFonts w:ascii="TimesNewRomanPSMT" w:hAnsi="TimesNewRomanPSMT" w:cs="TimesNewRomanPSMT"/>
          <w:noProof w:val="0"/>
          <w:lang w:val="en-US"/>
        </w:rPr>
        <w:t>Access to information in files pertaining to Civil Register</w:t>
      </w:r>
    </w:p>
    <w:p w14:paraId="6BB87339" w14:textId="5558EEFA" w:rsidR="000A100A" w:rsidRPr="000A100A" w:rsidRDefault="000A100A" w:rsidP="00D62F9C">
      <w:pPr>
        <w:pStyle w:val="AS-P0"/>
        <w:ind w:left="567" w:hanging="567"/>
        <w:rPr>
          <w:rFonts w:ascii="TimesNewRomanPSMT" w:hAnsi="TimesNewRomanPSMT" w:cs="TimesNewRomanPSMT"/>
          <w:noProof w:val="0"/>
          <w:lang w:val="en-US"/>
        </w:rPr>
      </w:pPr>
      <w:r w:rsidRPr="000A100A">
        <w:rPr>
          <w:rFonts w:ascii="TimesNewRomanPSMT" w:hAnsi="TimesNewRomanPSMT" w:cs="TimesNewRomanPSMT"/>
          <w:noProof w:val="0"/>
          <w:lang w:val="en-US"/>
        </w:rPr>
        <w:t xml:space="preserve">62. </w:t>
      </w:r>
      <w:r w:rsidR="00D62F9C">
        <w:rPr>
          <w:rFonts w:ascii="TimesNewRomanPSMT" w:hAnsi="TimesNewRomanPSMT" w:cs="TimesNewRomanPSMT"/>
          <w:noProof w:val="0"/>
          <w:lang w:val="en-US"/>
        </w:rPr>
        <w:tab/>
      </w:r>
      <w:r w:rsidRPr="000A100A">
        <w:rPr>
          <w:rFonts w:ascii="TimesNewRomanPSMT" w:hAnsi="TimesNewRomanPSMT" w:cs="TimesNewRomanPSMT"/>
          <w:noProof w:val="0"/>
          <w:lang w:val="en-US"/>
        </w:rPr>
        <w:t>Disclosure of information from Civil Register or related files to organs of state</w:t>
      </w:r>
    </w:p>
    <w:p w14:paraId="1E293D75" w14:textId="372D0656" w:rsidR="000A100A" w:rsidRPr="000A100A" w:rsidRDefault="000A100A" w:rsidP="00D62F9C">
      <w:pPr>
        <w:pStyle w:val="AS-P0"/>
        <w:ind w:left="567" w:hanging="567"/>
        <w:rPr>
          <w:rFonts w:ascii="TimesNewRomanPSMT" w:hAnsi="TimesNewRomanPSMT" w:cs="TimesNewRomanPSMT"/>
          <w:noProof w:val="0"/>
          <w:lang w:val="en-US"/>
        </w:rPr>
      </w:pPr>
      <w:r w:rsidRPr="000A100A">
        <w:rPr>
          <w:rFonts w:ascii="TimesNewRomanPSMT" w:hAnsi="TimesNewRomanPSMT" w:cs="TimesNewRomanPSMT"/>
          <w:noProof w:val="0"/>
          <w:lang w:val="en-US"/>
        </w:rPr>
        <w:t xml:space="preserve">63. </w:t>
      </w:r>
      <w:r w:rsidR="00D62F9C">
        <w:rPr>
          <w:rFonts w:ascii="TimesNewRomanPSMT" w:hAnsi="TimesNewRomanPSMT" w:cs="TimesNewRomanPSMT"/>
          <w:noProof w:val="0"/>
          <w:lang w:val="en-US"/>
        </w:rPr>
        <w:tab/>
      </w:r>
      <w:r w:rsidRPr="000A100A">
        <w:rPr>
          <w:rFonts w:ascii="TimesNewRomanPSMT" w:hAnsi="TimesNewRomanPSMT" w:cs="TimesNewRomanPSMT"/>
          <w:noProof w:val="0"/>
          <w:lang w:val="en-US"/>
        </w:rPr>
        <w:t>Disclosure of information from Civil Register or related files to private entities</w:t>
      </w:r>
    </w:p>
    <w:p w14:paraId="2F276CC6" w14:textId="5B459360" w:rsidR="000A100A" w:rsidRPr="000A100A" w:rsidRDefault="000A100A" w:rsidP="00D62F9C">
      <w:pPr>
        <w:pStyle w:val="AS-P0"/>
        <w:ind w:left="567" w:hanging="567"/>
        <w:rPr>
          <w:rFonts w:ascii="TimesNewRomanPSMT" w:hAnsi="TimesNewRomanPSMT" w:cs="TimesNewRomanPSMT"/>
          <w:noProof w:val="0"/>
          <w:lang w:val="en-US"/>
        </w:rPr>
      </w:pPr>
      <w:r w:rsidRPr="000A100A">
        <w:rPr>
          <w:rFonts w:ascii="TimesNewRomanPSMT" w:hAnsi="TimesNewRomanPSMT" w:cs="TimesNewRomanPSMT"/>
          <w:noProof w:val="0"/>
          <w:lang w:val="en-US"/>
        </w:rPr>
        <w:t xml:space="preserve">64. </w:t>
      </w:r>
      <w:r w:rsidR="00D62F9C">
        <w:rPr>
          <w:rFonts w:ascii="TimesNewRomanPSMT" w:hAnsi="TimesNewRomanPSMT" w:cs="TimesNewRomanPSMT"/>
          <w:noProof w:val="0"/>
          <w:lang w:val="en-US"/>
        </w:rPr>
        <w:tab/>
      </w:r>
      <w:r w:rsidRPr="000A100A">
        <w:rPr>
          <w:rFonts w:ascii="TimesNewRomanPSMT" w:hAnsi="TimesNewRomanPSMT" w:cs="TimesNewRomanPSMT"/>
          <w:noProof w:val="0"/>
          <w:lang w:val="en-US"/>
        </w:rPr>
        <w:t>Medical certificate of cause of death</w:t>
      </w:r>
    </w:p>
    <w:p w14:paraId="1684B569" w14:textId="1733BED7" w:rsidR="000A100A" w:rsidRPr="000A100A" w:rsidRDefault="000A100A" w:rsidP="00D62F9C">
      <w:pPr>
        <w:pStyle w:val="AS-P0"/>
        <w:ind w:left="567" w:hanging="567"/>
        <w:rPr>
          <w:rFonts w:ascii="TimesNewRomanPSMT" w:hAnsi="TimesNewRomanPSMT" w:cs="TimesNewRomanPSMT"/>
          <w:noProof w:val="0"/>
          <w:lang w:val="en-US"/>
        </w:rPr>
      </w:pPr>
      <w:r w:rsidRPr="000A100A">
        <w:rPr>
          <w:rFonts w:ascii="TimesNewRomanPSMT" w:hAnsi="TimesNewRomanPSMT" w:cs="TimesNewRomanPSMT"/>
          <w:noProof w:val="0"/>
          <w:lang w:val="en-US"/>
        </w:rPr>
        <w:t xml:space="preserve">65. </w:t>
      </w:r>
      <w:r w:rsidR="00D62F9C">
        <w:rPr>
          <w:rFonts w:ascii="TimesNewRomanPSMT" w:hAnsi="TimesNewRomanPSMT" w:cs="TimesNewRomanPSMT"/>
          <w:noProof w:val="0"/>
          <w:lang w:val="en-US"/>
        </w:rPr>
        <w:tab/>
      </w:r>
      <w:r w:rsidRPr="000A100A">
        <w:rPr>
          <w:rFonts w:ascii="TimesNewRomanPSMT" w:hAnsi="TimesNewRomanPSMT" w:cs="TimesNewRomanPSMT"/>
          <w:noProof w:val="0"/>
          <w:lang w:val="en-US"/>
        </w:rPr>
        <w:t>Historical or genealogical research</w:t>
      </w:r>
    </w:p>
    <w:p w14:paraId="7C302993" w14:textId="79DE2BDC" w:rsidR="000A100A" w:rsidRPr="000A100A" w:rsidRDefault="000A100A" w:rsidP="00D62F9C">
      <w:pPr>
        <w:pStyle w:val="AS-P0"/>
        <w:ind w:left="567" w:hanging="567"/>
        <w:rPr>
          <w:rFonts w:ascii="TimesNewRomanPSMT" w:hAnsi="TimesNewRomanPSMT" w:cs="TimesNewRomanPSMT"/>
          <w:noProof w:val="0"/>
          <w:lang w:val="en-US"/>
        </w:rPr>
      </w:pPr>
      <w:r w:rsidRPr="000A100A">
        <w:rPr>
          <w:rFonts w:ascii="TimesNewRomanPSMT" w:hAnsi="TimesNewRomanPSMT" w:cs="TimesNewRomanPSMT"/>
          <w:noProof w:val="0"/>
          <w:lang w:val="en-US"/>
        </w:rPr>
        <w:t xml:space="preserve">66. </w:t>
      </w:r>
      <w:r w:rsidR="00D62F9C">
        <w:rPr>
          <w:rFonts w:ascii="TimesNewRomanPSMT" w:hAnsi="TimesNewRomanPSMT" w:cs="TimesNewRomanPSMT"/>
          <w:noProof w:val="0"/>
          <w:lang w:val="en-US"/>
        </w:rPr>
        <w:tab/>
      </w:r>
      <w:r w:rsidRPr="000A100A">
        <w:rPr>
          <w:rFonts w:ascii="TimesNewRomanPSMT" w:hAnsi="TimesNewRomanPSMT" w:cs="TimesNewRomanPSMT"/>
          <w:noProof w:val="0"/>
          <w:lang w:val="en-US"/>
        </w:rPr>
        <w:t>Access to information by law enforcement or intelligence authorities</w:t>
      </w:r>
    </w:p>
    <w:p w14:paraId="5EB7E197" w14:textId="161334D2" w:rsidR="000A100A" w:rsidRPr="000A100A" w:rsidRDefault="000A100A" w:rsidP="00D62F9C">
      <w:pPr>
        <w:pStyle w:val="AS-P0"/>
        <w:ind w:left="567" w:hanging="567"/>
        <w:rPr>
          <w:rFonts w:ascii="TimesNewRomanPSMT" w:hAnsi="TimesNewRomanPSMT" w:cs="TimesNewRomanPSMT"/>
          <w:noProof w:val="0"/>
          <w:lang w:val="en-US"/>
        </w:rPr>
      </w:pPr>
      <w:r w:rsidRPr="000A100A">
        <w:rPr>
          <w:rFonts w:ascii="TimesNewRomanPSMT" w:hAnsi="TimesNewRomanPSMT" w:cs="TimesNewRomanPSMT"/>
          <w:noProof w:val="0"/>
          <w:lang w:val="en-US"/>
        </w:rPr>
        <w:t xml:space="preserve">67. </w:t>
      </w:r>
      <w:r w:rsidR="00D62F9C">
        <w:rPr>
          <w:rFonts w:ascii="TimesNewRomanPSMT" w:hAnsi="TimesNewRomanPSMT" w:cs="TimesNewRomanPSMT"/>
          <w:noProof w:val="0"/>
          <w:lang w:val="en-US"/>
        </w:rPr>
        <w:tab/>
      </w:r>
      <w:r w:rsidRPr="000A100A">
        <w:rPr>
          <w:rFonts w:ascii="TimesNewRomanPSMT" w:hAnsi="TimesNewRomanPSMT" w:cs="TimesNewRomanPSMT"/>
          <w:noProof w:val="0"/>
          <w:lang w:val="en-US"/>
        </w:rPr>
        <w:t>Access to information in terms of court order</w:t>
      </w:r>
    </w:p>
    <w:p w14:paraId="4F563AFE" w14:textId="38A46714" w:rsidR="000A100A" w:rsidRDefault="000A100A" w:rsidP="00D62F9C">
      <w:pPr>
        <w:pStyle w:val="AS-P0"/>
        <w:ind w:left="567" w:hanging="567"/>
        <w:rPr>
          <w:rFonts w:ascii="TimesNewRomanPSMT" w:hAnsi="TimesNewRomanPSMT" w:cs="TimesNewRomanPSMT"/>
          <w:noProof w:val="0"/>
          <w:lang w:val="en-US"/>
        </w:rPr>
      </w:pPr>
      <w:r w:rsidRPr="000A100A">
        <w:rPr>
          <w:rFonts w:ascii="TimesNewRomanPSMT" w:hAnsi="TimesNewRomanPSMT" w:cs="TimesNewRomanPSMT"/>
          <w:noProof w:val="0"/>
          <w:lang w:val="en-US"/>
        </w:rPr>
        <w:t xml:space="preserve">68. </w:t>
      </w:r>
      <w:r w:rsidR="00D62F9C">
        <w:rPr>
          <w:rFonts w:ascii="TimesNewRomanPSMT" w:hAnsi="TimesNewRomanPSMT" w:cs="TimesNewRomanPSMT"/>
          <w:noProof w:val="0"/>
          <w:lang w:val="en-US"/>
        </w:rPr>
        <w:tab/>
      </w:r>
      <w:r w:rsidRPr="000A100A">
        <w:rPr>
          <w:rFonts w:ascii="TimesNewRomanPSMT" w:hAnsi="TimesNewRomanPSMT" w:cs="TimesNewRomanPSMT"/>
          <w:noProof w:val="0"/>
          <w:lang w:val="en-US"/>
        </w:rPr>
        <w:t>Sharing information with other countries</w:t>
      </w:r>
    </w:p>
    <w:p w14:paraId="6163BE99" w14:textId="3392363E" w:rsidR="00CE426D" w:rsidRPr="000A100A" w:rsidRDefault="00CE426D" w:rsidP="00CE426D">
      <w:pPr>
        <w:pStyle w:val="AS-P-Amend"/>
      </w:pPr>
      <w:r>
        <w:t>[In the text below, the word “of” appears before the word “information”.]</w:t>
      </w:r>
    </w:p>
    <w:p w14:paraId="3A21F3A5" w14:textId="04046BB3" w:rsidR="000A100A" w:rsidRPr="000A100A" w:rsidRDefault="000A100A" w:rsidP="00D62F9C">
      <w:pPr>
        <w:pStyle w:val="AS-P0"/>
        <w:ind w:left="567" w:hanging="567"/>
        <w:rPr>
          <w:rFonts w:ascii="TimesNewRomanPSMT" w:hAnsi="TimesNewRomanPSMT" w:cs="TimesNewRomanPSMT"/>
          <w:noProof w:val="0"/>
          <w:lang w:val="en-US"/>
        </w:rPr>
      </w:pPr>
      <w:r w:rsidRPr="000A100A">
        <w:rPr>
          <w:rFonts w:ascii="TimesNewRomanPSMT" w:hAnsi="TimesNewRomanPSMT" w:cs="TimesNewRomanPSMT"/>
          <w:noProof w:val="0"/>
          <w:lang w:val="en-US"/>
        </w:rPr>
        <w:t xml:space="preserve">69. </w:t>
      </w:r>
      <w:r w:rsidR="00D62F9C">
        <w:rPr>
          <w:rFonts w:ascii="TimesNewRomanPSMT" w:hAnsi="TimesNewRomanPSMT" w:cs="TimesNewRomanPSMT"/>
          <w:noProof w:val="0"/>
          <w:lang w:val="en-US"/>
        </w:rPr>
        <w:tab/>
      </w:r>
      <w:r w:rsidRPr="000A100A">
        <w:rPr>
          <w:rFonts w:ascii="TimesNewRomanPSMT" w:hAnsi="TimesNewRomanPSMT" w:cs="TimesNewRomanPSMT"/>
          <w:noProof w:val="0"/>
          <w:lang w:val="en-US"/>
        </w:rPr>
        <w:t>Exclusion of certain data from access by persons other than data subject</w:t>
      </w:r>
    </w:p>
    <w:p w14:paraId="438CE4D2" w14:textId="3B9FFEF2" w:rsidR="000A100A" w:rsidRPr="000A100A" w:rsidRDefault="000A100A" w:rsidP="00D62F9C">
      <w:pPr>
        <w:pStyle w:val="AS-P0"/>
        <w:ind w:left="567" w:hanging="567"/>
        <w:rPr>
          <w:rFonts w:ascii="TimesNewRomanPSMT" w:hAnsi="TimesNewRomanPSMT" w:cs="TimesNewRomanPSMT"/>
          <w:noProof w:val="0"/>
          <w:lang w:val="en-US"/>
        </w:rPr>
      </w:pPr>
      <w:r w:rsidRPr="000A100A">
        <w:rPr>
          <w:rFonts w:ascii="TimesNewRomanPSMT" w:hAnsi="TimesNewRomanPSMT" w:cs="TimesNewRomanPSMT"/>
          <w:noProof w:val="0"/>
          <w:lang w:val="en-US"/>
        </w:rPr>
        <w:t xml:space="preserve">70. </w:t>
      </w:r>
      <w:r w:rsidR="00D62F9C">
        <w:rPr>
          <w:rFonts w:ascii="TimesNewRomanPSMT" w:hAnsi="TimesNewRomanPSMT" w:cs="TimesNewRomanPSMT"/>
          <w:noProof w:val="0"/>
          <w:lang w:val="en-US"/>
        </w:rPr>
        <w:tab/>
      </w:r>
      <w:r w:rsidRPr="000A100A">
        <w:rPr>
          <w:rFonts w:ascii="TimesNewRomanPSMT" w:hAnsi="TimesNewRomanPSMT" w:cs="TimesNewRomanPSMT"/>
          <w:noProof w:val="0"/>
          <w:lang w:val="en-US"/>
        </w:rPr>
        <w:t>General statistical information</w:t>
      </w:r>
    </w:p>
    <w:p w14:paraId="0F332B00" w14:textId="19CF2A8C" w:rsidR="000A100A" w:rsidRPr="000A100A" w:rsidRDefault="000A100A" w:rsidP="00D62F9C">
      <w:pPr>
        <w:pStyle w:val="AS-P0"/>
        <w:ind w:left="567" w:hanging="567"/>
        <w:rPr>
          <w:rFonts w:ascii="TimesNewRomanPSMT" w:hAnsi="TimesNewRomanPSMT" w:cs="TimesNewRomanPSMT"/>
          <w:noProof w:val="0"/>
          <w:lang w:val="en-US"/>
        </w:rPr>
      </w:pPr>
      <w:r w:rsidRPr="000A100A">
        <w:rPr>
          <w:rFonts w:ascii="TimesNewRomanPSMT" w:hAnsi="TimesNewRomanPSMT" w:cs="TimesNewRomanPSMT"/>
          <w:noProof w:val="0"/>
          <w:lang w:val="en-US"/>
        </w:rPr>
        <w:lastRenderedPageBreak/>
        <w:t xml:space="preserve">71. </w:t>
      </w:r>
      <w:r w:rsidR="00D62F9C">
        <w:rPr>
          <w:rFonts w:ascii="TimesNewRomanPSMT" w:hAnsi="TimesNewRomanPSMT" w:cs="TimesNewRomanPSMT"/>
          <w:noProof w:val="0"/>
          <w:lang w:val="en-US"/>
        </w:rPr>
        <w:tab/>
      </w:r>
      <w:r w:rsidRPr="000A100A">
        <w:rPr>
          <w:rFonts w:ascii="TimesNewRomanPSMT" w:hAnsi="TimesNewRomanPSMT" w:cs="TimesNewRomanPSMT"/>
          <w:noProof w:val="0"/>
          <w:lang w:val="en-US"/>
        </w:rPr>
        <w:t>General measures on privacy and security</w:t>
      </w:r>
    </w:p>
    <w:p w14:paraId="39056941" w14:textId="1BA4BC0E" w:rsidR="000A100A" w:rsidRPr="000A100A" w:rsidRDefault="000A100A" w:rsidP="00D62F9C">
      <w:pPr>
        <w:pStyle w:val="AS-P0"/>
        <w:ind w:left="567" w:hanging="567"/>
        <w:rPr>
          <w:rFonts w:ascii="TimesNewRomanPSMT" w:hAnsi="TimesNewRomanPSMT" w:cs="TimesNewRomanPSMT"/>
          <w:noProof w:val="0"/>
          <w:lang w:val="en-US"/>
        </w:rPr>
      </w:pPr>
      <w:r w:rsidRPr="000A100A">
        <w:rPr>
          <w:rFonts w:ascii="TimesNewRomanPSMT" w:hAnsi="TimesNewRomanPSMT" w:cs="TimesNewRomanPSMT"/>
          <w:noProof w:val="0"/>
          <w:lang w:val="en-US"/>
        </w:rPr>
        <w:t xml:space="preserve">72. </w:t>
      </w:r>
      <w:r w:rsidR="00D62F9C">
        <w:rPr>
          <w:rFonts w:ascii="TimesNewRomanPSMT" w:hAnsi="TimesNewRomanPSMT" w:cs="TimesNewRomanPSMT"/>
          <w:noProof w:val="0"/>
          <w:lang w:val="en-US"/>
        </w:rPr>
        <w:tab/>
      </w:r>
      <w:r w:rsidRPr="000A100A">
        <w:rPr>
          <w:rFonts w:ascii="TimesNewRomanPSMT" w:hAnsi="TimesNewRomanPSMT" w:cs="TimesNewRomanPSMT"/>
          <w:noProof w:val="0"/>
          <w:lang w:val="en-US"/>
        </w:rPr>
        <w:t>Access register</w:t>
      </w:r>
    </w:p>
    <w:p w14:paraId="1FA3BCAE" w14:textId="73479179" w:rsidR="000A100A" w:rsidRPr="000A100A" w:rsidRDefault="000A100A" w:rsidP="00D62F9C">
      <w:pPr>
        <w:pStyle w:val="AS-P0"/>
        <w:ind w:left="567" w:hanging="567"/>
        <w:rPr>
          <w:rFonts w:ascii="TimesNewRomanPSMT" w:hAnsi="TimesNewRomanPSMT" w:cs="TimesNewRomanPSMT"/>
          <w:noProof w:val="0"/>
          <w:lang w:val="en-US"/>
        </w:rPr>
      </w:pPr>
      <w:r w:rsidRPr="000A100A">
        <w:rPr>
          <w:rFonts w:ascii="TimesNewRomanPSMT" w:hAnsi="TimesNewRomanPSMT" w:cs="TimesNewRomanPSMT"/>
          <w:noProof w:val="0"/>
          <w:lang w:val="en-US"/>
        </w:rPr>
        <w:t xml:space="preserve">73. </w:t>
      </w:r>
      <w:r w:rsidR="00D62F9C">
        <w:rPr>
          <w:rFonts w:ascii="TimesNewRomanPSMT" w:hAnsi="TimesNewRomanPSMT" w:cs="TimesNewRomanPSMT"/>
          <w:noProof w:val="0"/>
          <w:lang w:val="en-US"/>
        </w:rPr>
        <w:tab/>
      </w:r>
      <w:r w:rsidRPr="009B5D9B">
        <w:rPr>
          <w:rFonts w:ascii="TimesNewRomanPSMT" w:hAnsi="TimesNewRomanPSMT" w:cs="TimesNewRomanPSMT"/>
          <w:noProof w:val="0"/>
          <w:lang w:val="en-US"/>
        </w:rPr>
        <w:t>Prohibition on</w:t>
      </w:r>
      <w:r w:rsidRPr="000A100A">
        <w:rPr>
          <w:rFonts w:ascii="TimesNewRomanPSMT" w:hAnsi="TimesNewRomanPSMT" w:cs="TimesNewRomanPSMT"/>
          <w:noProof w:val="0"/>
          <w:lang w:val="en-US"/>
        </w:rPr>
        <w:t xml:space="preserve"> unauthorised disclosure of information</w:t>
      </w:r>
    </w:p>
    <w:p w14:paraId="39CBB14D" w14:textId="3C98167D" w:rsidR="009B5D9B" w:rsidRPr="009B5D9B" w:rsidRDefault="009B5D9B" w:rsidP="00592A5A">
      <w:pPr>
        <w:pStyle w:val="AS-P-Amend"/>
      </w:pPr>
      <w:r w:rsidRPr="009B5D9B">
        <w:t xml:space="preserve">[In the text below, the heading of this section is </w:t>
      </w:r>
      <w:r w:rsidRPr="009B5D9B">
        <w:br/>
        <w:t>“</w:t>
      </w:r>
      <w:r w:rsidRPr="00CE426D">
        <w:rPr>
          <w:b w:val="0"/>
        </w:rPr>
        <w:t>Prohibition</w:t>
      </w:r>
      <w:r w:rsidRPr="009B5D9B">
        <w:rPr>
          <w:bCs/>
        </w:rPr>
        <w:t xml:space="preserve"> </w:t>
      </w:r>
      <w:r w:rsidRPr="00CE426D">
        <w:t>of</w:t>
      </w:r>
      <w:r w:rsidRPr="009B5D9B">
        <w:t xml:space="preserve"> </w:t>
      </w:r>
      <w:r w:rsidRPr="00CE426D">
        <w:rPr>
          <w:b w:val="0"/>
          <w:noProof w:val="0"/>
          <w:lang w:val="en-US"/>
        </w:rPr>
        <w:t>unauthorised disclosure of information</w:t>
      </w:r>
      <w:r w:rsidRPr="009B5D9B">
        <w:t>”.]</w:t>
      </w:r>
    </w:p>
    <w:p w14:paraId="4E3B8B08" w14:textId="77777777" w:rsidR="005C46C6" w:rsidRDefault="005C46C6" w:rsidP="000A100A">
      <w:pPr>
        <w:pStyle w:val="AS-P0"/>
        <w:rPr>
          <w:rFonts w:ascii="TimesNewRomanPSMT" w:hAnsi="TimesNewRomanPSMT" w:cs="TimesNewRomanPSMT"/>
          <w:b/>
          <w:bCs/>
          <w:noProof w:val="0"/>
          <w:lang w:val="en-US"/>
        </w:rPr>
      </w:pPr>
    </w:p>
    <w:p w14:paraId="678A1F6C" w14:textId="1943846A" w:rsidR="000A100A" w:rsidRPr="000A100A" w:rsidRDefault="000A100A" w:rsidP="005C46C6">
      <w:pPr>
        <w:pStyle w:val="AS-P0"/>
        <w:jc w:val="center"/>
        <w:rPr>
          <w:rFonts w:ascii="TimesNewRomanPSMT" w:hAnsi="TimesNewRomanPSMT" w:cs="TimesNewRomanPSMT"/>
          <w:b/>
          <w:bCs/>
          <w:noProof w:val="0"/>
          <w:lang w:val="en-US"/>
        </w:rPr>
      </w:pPr>
      <w:r w:rsidRPr="000A100A">
        <w:rPr>
          <w:rFonts w:ascii="TimesNewRomanPSMT" w:hAnsi="TimesNewRomanPSMT" w:cs="TimesNewRomanPSMT"/>
          <w:b/>
          <w:bCs/>
          <w:noProof w:val="0"/>
          <w:lang w:val="en-US"/>
        </w:rPr>
        <w:t>PART 11</w:t>
      </w:r>
    </w:p>
    <w:p w14:paraId="38E465A0" w14:textId="77777777" w:rsidR="000A100A" w:rsidRPr="000A100A" w:rsidRDefault="000A100A" w:rsidP="005C46C6">
      <w:pPr>
        <w:pStyle w:val="AS-P0"/>
        <w:jc w:val="center"/>
        <w:rPr>
          <w:rFonts w:ascii="TimesNewRomanPSMT" w:hAnsi="TimesNewRomanPSMT" w:cs="TimesNewRomanPSMT"/>
          <w:b/>
          <w:bCs/>
          <w:noProof w:val="0"/>
          <w:lang w:val="en-US"/>
        </w:rPr>
      </w:pPr>
      <w:r w:rsidRPr="000A100A">
        <w:rPr>
          <w:rFonts w:ascii="TimesNewRomanPSMT" w:hAnsi="TimesNewRomanPSMT" w:cs="TimesNewRomanPSMT"/>
          <w:b/>
          <w:bCs/>
          <w:noProof w:val="0"/>
          <w:lang w:val="en-US"/>
        </w:rPr>
        <w:t>APPEALS AND REVIEWS</w:t>
      </w:r>
    </w:p>
    <w:p w14:paraId="1E50BA34" w14:textId="77777777" w:rsidR="005C46C6" w:rsidRDefault="005C46C6" w:rsidP="000A100A">
      <w:pPr>
        <w:pStyle w:val="AS-P0"/>
        <w:rPr>
          <w:rFonts w:ascii="TimesNewRomanPSMT" w:hAnsi="TimesNewRomanPSMT" w:cs="TimesNewRomanPSMT"/>
          <w:noProof w:val="0"/>
          <w:lang w:val="en-US"/>
        </w:rPr>
      </w:pPr>
    </w:p>
    <w:p w14:paraId="2D1B7A7A" w14:textId="2C0582F2" w:rsidR="000A100A" w:rsidRPr="000A100A" w:rsidRDefault="000A100A" w:rsidP="00D62F9C">
      <w:pPr>
        <w:pStyle w:val="AS-P0"/>
        <w:ind w:left="567" w:hanging="567"/>
        <w:rPr>
          <w:rFonts w:ascii="TimesNewRomanPSMT" w:hAnsi="TimesNewRomanPSMT" w:cs="TimesNewRomanPSMT"/>
          <w:noProof w:val="0"/>
          <w:lang w:val="en-US"/>
        </w:rPr>
      </w:pPr>
      <w:r w:rsidRPr="000A100A">
        <w:rPr>
          <w:rFonts w:ascii="TimesNewRomanPSMT" w:hAnsi="TimesNewRomanPSMT" w:cs="TimesNewRomanPSMT"/>
          <w:noProof w:val="0"/>
          <w:lang w:val="en-US"/>
        </w:rPr>
        <w:t xml:space="preserve">74. </w:t>
      </w:r>
      <w:r w:rsidR="00D62F9C">
        <w:rPr>
          <w:rFonts w:ascii="TimesNewRomanPSMT" w:hAnsi="TimesNewRomanPSMT" w:cs="TimesNewRomanPSMT"/>
          <w:noProof w:val="0"/>
          <w:lang w:val="en-US"/>
        </w:rPr>
        <w:tab/>
      </w:r>
      <w:r w:rsidRPr="000A100A">
        <w:rPr>
          <w:rFonts w:ascii="TimesNewRomanPSMT" w:hAnsi="TimesNewRomanPSMT" w:cs="TimesNewRomanPSMT"/>
          <w:noProof w:val="0"/>
          <w:lang w:val="en-US"/>
        </w:rPr>
        <w:t>Appeals to Registrar-General</w:t>
      </w:r>
    </w:p>
    <w:p w14:paraId="12365B83" w14:textId="6A7D56ED" w:rsidR="000A100A" w:rsidRPr="000A100A" w:rsidRDefault="000A100A" w:rsidP="00D62F9C">
      <w:pPr>
        <w:pStyle w:val="AS-P0"/>
        <w:ind w:left="567" w:hanging="567"/>
        <w:rPr>
          <w:rFonts w:ascii="TimesNewRomanPSMT" w:hAnsi="TimesNewRomanPSMT" w:cs="TimesNewRomanPSMT"/>
          <w:noProof w:val="0"/>
          <w:lang w:val="en-US"/>
        </w:rPr>
      </w:pPr>
      <w:r w:rsidRPr="000A100A">
        <w:rPr>
          <w:rFonts w:ascii="TimesNewRomanPSMT" w:hAnsi="TimesNewRomanPSMT" w:cs="TimesNewRomanPSMT"/>
          <w:noProof w:val="0"/>
          <w:lang w:val="en-US"/>
        </w:rPr>
        <w:t xml:space="preserve">75. </w:t>
      </w:r>
      <w:r w:rsidR="00D62F9C">
        <w:rPr>
          <w:rFonts w:ascii="TimesNewRomanPSMT" w:hAnsi="TimesNewRomanPSMT" w:cs="TimesNewRomanPSMT"/>
          <w:noProof w:val="0"/>
          <w:lang w:val="en-US"/>
        </w:rPr>
        <w:tab/>
      </w:r>
      <w:r w:rsidRPr="000A100A">
        <w:rPr>
          <w:rFonts w:ascii="TimesNewRomanPSMT" w:hAnsi="TimesNewRomanPSMT" w:cs="TimesNewRomanPSMT"/>
          <w:noProof w:val="0"/>
          <w:lang w:val="en-US"/>
        </w:rPr>
        <w:t>Appeals Tribunal</w:t>
      </w:r>
    </w:p>
    <w:p w14:paraId="4A61651D" w14:textId="657CBA35" w:rsidR="000A100A" w:rsidRPr="000A100A" w:rsidRDefault="000A100A" w:rsidP="00D62F9C">
      <w:pPr>
        <w:pStyle w:val="AS-P0"/>
        <w:ind w:left="567" w:hanging="567"/>
        <w:rPr>
          <w:rFonts w:ascii="TimesNewRomanPSMT" w:hAnsi="TimesNewRomanPSMT" w:cs="TimesNewRomanPSMT"/>
          <w:noProof w:val="0"/>
          <w:lang w:val="en-US"/>
        </w:rPr>
      </w:pPr>
      <w:r w:rsidRPr="000A100A">
        <w:rPr>
          <w:rFonts w:ascii="TimesNewRomanPSMT" w:hAnsi="TimesNewRomanPSMT" w:cs="TimesNewRomanPSMT"/>
          <w:noProof w:val="0"/>
          <w:lang w:val="en-US"/>
        </w:rPr>
        <w:t xml:space="preserve">76. </w:t>
      </w:r>
      <w:r w:rsidR="00D62F9C">
        <w:rPr>
          <w:rFonts w:ascii="TimesNewRomanPSMT" w:hAnsi="TimesNewRomanPSMT" w:cs="TimesNewRomanPSMT"/>
          <w:noProof w:val="0"/>
          <w:lang w:val="en-US"/>
        </w:rPr>
        <w:tab/>
      </w:r>
      <w:r w:rsidRPr="000A100A">
        <w:rPr>
          <w:rFonts w:ascii="TimesNewRomanPSMT" w:hAnsi="TimesNewRomanPSMT" w:cs="TimesNewRomanPSMT"/>
          <w:noProof w:val="0"/>
          <w:lang w:val="en-US"/>
        </w:rPr>
        <w:t>Establishment of Appeals Tribunal</w:t>
      </w:r>
    </w:p>
    <w:p w14:paraId="1570F00A" w14:textId="7D00639C" w:rsidR="000A100A" w:rsidRDefault="000A100A" w:rsidP="00D62F9C">
      <w:pPr>
        <w:pStyle w:val="AS-P0"/>
        <w:ind w:left="567" w:hanging="567"/>
        <w:rPr>
          <w:rFonts w:ascii="TimesNewRomanPSMT" w:hAnsi="TimesNewRomanPSMT" w:cs="TimesNewRomanPSMT"/>
          <w:noProof w:val="0"/>
          <w:lang w:val="en-US"/>
        </w:rPr>
      </w:pPr>
      <w:r w:rsidRPr="000A100A">
        <w:rPr>
          <w:rFonts w:ascii="TimesNewRomanPSMT" w:hAnsi="TimesNewRomanPSMT" w:cs="TimesNewRomanPSMT"/>
          <w:noProof w:val="0"/>
          <w:lang w:val="en-US"/>
        </w:rPr>
        <w:t xml:space="preserve">77. </w:t>
      </w:r>
      <w:r w:rsidR="00D62F9C">
        <w:rPr>
          <w:rFonts w:ascii="TimesNewRomanPSMT" w:hAnsi="TimesNewRomanPSMT" w:cs="TimesNewRomanPSMT"/>
          <w:noProof w:val="0"/>
          <w:lang w:val="en-US"/>
        </w:rPr>
        <w:tab/>
      </w:r>
      <w:r w:rsidRPr="000A100A">
        <w:rPr>
          <w:rFonts w:ascii="TimesNewRomanPSMT" w:hAnsi="TimesNewRomanPSMT" w:cs="TimesNewRomanPSMT"/>
          <w:noProof w:val="0"/>
          <w:lang w:val="en-US"/>
        </w:rPr>
        <w:t>Appeals to Appeals Tribunal</w:t>
      </w:r>
    </w:p>
    <w:p w14:paraId="49756FEA" w14:textId="12FA4824" w:rsidR="000A100A" w:rsidRDefault="000A100A" w:rsidP="00D62F9C">
      <w:pPr>
        <w:pStyle w:val="AS-P0"/>
        <w:ind w:left="567" w:hanging="567"/>
        <w:rPr>
          <w:rFonts w:ascii="TimesNewRomanPSMT" w:hAnsi="TimesNewRomanPSMT" w:cs="TimesNewRomanPSMT"/>
          <w:noProof w:val="0"/>
          <w:lang w:val="en-US"/>
        </w:rPr>
      </w:pPr>
      <w:r w:rsidRPr="000A100A">
        <w:rPr>
          <w:rFonts w:ascii="TimesNewRomanPSMT" w:hAnsi="TimesNewRomanPSMT" w:cs="TimesNewRomanPSMT"/>
          <w:noProof w:val="0"/>
          <w:lang w:val="en-US"/>
        </w:rPr>
        <w:t xml:space="preserve">78. </w:t>
      </w:r>
      <w:r w:rsidR="00D62F9C">
        <w:rPr>
          <w:rFonts w:ascii="TimesNewRomanPSMT" w:hAnsi="TimesNewRomanPSMT" w:cs="TimesNewRomanPSMT"/>
          <w:noProof w:val="0"/>
          <w:lang w:val="en-US"/>
        </w:rPr>
        <w:tab/>
      </w:r>
      <w:r w:rsidRPr="000A100A">
        <w:rPr>
          <w:rFonts w:ascii="TimesNewRomanPSMT" w:hAnsi="TimesNewRomanPSMT" w:cs="TimesNewRomanPSMT"/>
          <w:noProof w:val="0"/>
          <w:lang w:val="en-US"/>
        </w:rPr>
        <w:t>Administrative reviews and court orders</w:t>
      </w:r>
    </w:p>
    <w:p w14:paraId="122E532C" w14:textId="77777777" w:rsidR="00CE426D" w:rsidRDefault="00CE426D" w:rsidP="00CE426D">
      <w:pPr>
        <w:pStyle w:val="AS-P-Amend"/>
      </w:pPr>
      <w:r>
        <w:t xml:space="preserve">[In the text below, the heading of this section is </w:t>
      </w:r>
    </w:p>
    <w:p w14:paraId="75187667" w14:textId="6A2C7DCD" w:rsidR="00CE426D" w:rsidRPr="00CE426D" w:rsidRDefault="00CE426D" w:rsidP="00CE426D">
      <w:pPr>
        <w:pStyle w:val="AS-P-Amend"/>
      </w:pPr>
      <w:r w:rsidRPr="00CE426D">
        <w:t>“</w:t>
      </w:r>
      <w:r w:rsidRPr="00CE426D">
        <w:rPr>
          <w:b w:val="0"/>
          <w:bCs/>
        </w:rPr>
        <w:t>Administrative</w:t>
      </w:r>
      <w:r w:rsidRPr="00CE426D">
        <w:t xml:space="preserve"> review</w:t>
      </w:r>
      <w:r>
        <w:t xml:space="preserve"> </w:t>
      </w:r>
      <w:r w:rsidRPr="00CE426D">
        <w:rPr>
          <w:b w:val="0"/>
          <w:bCs/>
        </w:rPr>
        <w:t>and court orders</w:t>
      </w:r>
      <w:r>
        <w:t>”</w:t>
      </w:r>
      <w:r w:rsidRPr="00CE426D">
        <w:t>.]</w:t>
      </w:r>
    </w:p>
    <w:p w14:paraId="505C0429" w14:textId="77777777" w:rsidR="00CE426D" w:rsidRDefault="00CE426D" w:rsidP="00D62F9C">
      <w:pPr>
        <w:pStyle w:val="AS-P0"/>
        <w:ind w:left="567" w:hanging="567"/>
        <w:rPr>
          <w:rFonts w:ascii="TimesNewRomanPSMT" w:hAnsi="TimesNewRomanPSMT" w:cs="TimesNewRomanPSMT"/>
          <w:noProof w:val="0"/>
          <w:lang w:val="en-US"/>
        </w:rPr>
      </w:pPr>
    </w:p>
    <w:p w14:paraId="2024CFC8" w14:textId="1A04305D" w:rsidR="002B7AF3" w:rsidRPr="002B7AF3" w:rsidRDefault="002B7AF3" w:rsidP="005C46C6">
      <w:pPr>
        <w:pStyle w:val="AS-P0"/>
        <w:jc w:val="center"/>
        <w:rPr>
          <w:rFonts w:ascii="TimesNewRomanPSMT" w:hAnsi="TimesNewRomanPSMT" w:cs="TimesNewRomanPSMT"/>
          <w:b/>
          <w:bCs/>
          <w:noProof w:val="0"/>
          <w:sz w:val="23"/>
          <w:szCs w:val="23"/>
          <w:lang w:val="en-US"/>
        </w:rPr>
      </w:pPr>
      <w:r w:rsidRPr="002B7AF3">
        <w:rPr>
          <w:rFonts w:ascii="TimesNewRomanPSMT" w:hAnsi="TimesNewRomanPSMT" w:cs="TimesNewRomanPSMT"/>
          <w:b/>
          <w:bCs/>
          <w:noProof w:val="0"/>
          <w:sz w:val="23"/>
          <w:szCs w:val="23"/>
          <w:lang w:val="en-US"/>
        </w:rPr>
        <w:t>PART 12</w:t>
      </w:r>
    </w:p>
    <w:p w14:paraId="3F43F60F" w14:textId="77777777" w:rsidR="002B7AF3" w:rsidRPr="002B7AF3" w:rsidRDefault="002B7AF3" w:rsidP="005C46C6">
      <w:pPr>
        <w:pStyle w:val="AS-P0"/>
        <w:jc w:val="center"/>
        <w:rPr>
          <w:rFonts w:ascii="TimesNewRomanPSMT" w:hAnsi="TimesNewRomanPSMT" w:cs="TimesNewRomanPSMT"/>
          <w:b/>
          <w:bCs/>
          <w:noProof w:val="0"/>
          <w:sz w:val="23"/>
          <w:szCs w:val="23"/>
          <w:lang w:val="en-US"/>
        </w:rPr>
      </w:pPr>
      <w:r w:rsidRPr="002B7AF3">
        <w:rPr>
          <w:rFonts w:ascii="TimesNewRomanPSMT" w:hAnsi="TimesNewRomanPSMT" w:cs="TimesNewRomanPSMT"/>
          <w:b/>
          <w:bCs/>
          <w:noProof w:val="0"/>
          <w:sz w:val="23"/>
          <w:szCs w:val="23"/>
          <w:lang w:val="en-US"/>
        </w:rPr>
        <w:t>GENERAL PROVISIONS</w:t>
      </w:r>
    </w:p>
    <w:p w14:paraId="6ACEC404" w14:textId="77777777" w:rsidR="005C46C6" w:rsidRDefault="005C46C6" w:rsidP="002B7AF3">
      <w:pPr>
        <w:pStyle w:val="AS-P0"/>
        <w:rPr>
          <w:rFonts w:ascii="TimesNewRomanPSMT" w:hAnsi="TimesNewRomanPSMT" w:cs="TimesNewRomanPSMT"/>
          <w:noProof w:val="0"/>
          <w:sz w:val="23"/>
          <w:szCs w:val="23"/>
          <w:lang w:val="en-US"/>
        </w:rPr>
      </w:pPr>
    </w:p>
    <w:p w14:paraId="2D438573" w14:textId="3FBF6153" w:rsidR="002B7AF3" w:rsidRPr="002B7AF3" w:rsidRDefault="002B7AF3" w:rsidP="00D62F9C">
      <w:pPr>
        <w:pStyle w:val="AS-P0"/>
        <w:ind w:left="567" w:hanging="567"/>
        <w:rPr>
          <w:rFonts w:ascii="TimesNewRomanPSMT" w:hAnsi="TimesNewRomanPSMT" w:cs="TimesNewRomanPSMT"/>
          <w:noProof w:val="0"/>
          <w:sz w:val="23"/>
          <w:szCs w:val="23"/>
          <w:lang w:val="en-US"/>
        </w:rPr>
      </w:pPr>
      <w:r w:rsidRPr="002B7AF3">
        <w:rPr>
          <w:rFonts w:ascii="TimesNewRomanPSMT" w:hAnsi="TimesNewRomanPSMT" w:cs="TimesNewRomanPSMT"/>
          <w:noProof w:val="0"/>
          <w:sz w:val="23"/>
          <w:szCs w:val="23"/>
          <w:lang w:val="en-US"/>
        </w:rPr>
        <w:t xml:space="preserve">79. </w:t>
      </w:r>
      <w:r w:rsidR="00D62F9C">
        <w:rPr>
          <w:rFonts w:ascii="TimesNewRomanPSMT" w:hAnsi="TimesNewRomanPSMT" w:cs="TimesNewRomanPSMT"/>
          <w:noProof w:val="0"/>
          <w:sz w:val="23"/>
          <w:szCs w:val="23"/>
          <w:lang w:val="en-US"/>
        </w:rPr>
        <w:tab/>
      </w:r>
      <w:r w:rsidRPr="002B7AF3">
        <w:rPr>
          <w:rFonts w:ascii="TimesNewRomanPSMT" w:hAnsi="TimesNewRomanPSMT" w:cs="TimesNewRomanPSMT"/>
          <w:noProof w:val="0"/>
          <w:sz w:val="23"/>
          <w:szCs w:val="23"/>
          <w:lang w:val="en-US"/>
        </w:rPr>
        <w:t>Verification of particulars</w:t>
      </w:r>
    </w:p>
    <w:p w14:paraId="12636B1D" w14:textId="13D07905" w:rsidR="002B7AF3" w:rsidRPr="002B7AF3" w:rsidRDefault="002B7AF3" w:rsidP="00D62F9C">
      <w:pPr>
        <w:pStyle w:val="AS-P0"/>
        <w:ind w:left="567" w:hanging="567"/>
        <w:rPr>
          <w:rFonts w:ascii="TimesNewRomanPSMT" w:hAnsi="TimesNewRomanPSMT" w:cs="TimesNewRomanPSMT"/>
          <w:noProof w:val="0"/>
          <w:sz w:val="23"/>
          <w:szCs w:val="23"/>
          <w:lang w:val="en-US"/>
        </w:rPr>
      </w:pPr>
      <w:r w:rsidRPr="002B7AF3">
        <w:rPr>
          <w:rFonts w:ascii="TimesNewRomanPSMT" w:hAnsi="TimesNewRomanPSMT" w:cs="TimesNewRomanPSMT"/>
          <w:noProof w:val="0"/>
          <w:sz w:val="23"/>
          <w:szCs w:val="23"/>
          <w:lang w:val="en-US"/>
        </w:rPr>
        <w:t xml:space="preserve">80. </w:t>
      </w:r>
      <w:r w:rsidR="00D62F9C">
        <w:rPr>
          <w:rFonts w:ascii="TimesNewRomanPSMT" w:hAnsi="TimesNewRomanPSMT" w:cs="TimesNewRomanPSMT"/>
          <w:noProof w:val="0"/>
          <w:sz w:val="23"/>
          <w:szCs w:val="23"/>
          <w:lang w:val="en-US"/>
        </w:rPr>
        <w:tab/>
      </w:r>
      <w:r w:rsidRPr="002B7AF3">
        <w:rPr>
          <w:rFonts w:ascii="TimesNewRomanPSMT" w:hAnsi="TimesNewRomanPSMT" w:cs="TimesNewRomanPSMT"/>
          <w:noProof w:val="0"/>
          <w:sz w:val="23"/>
          <w:szCs w:val="23"/>
          <w:lang w:val="en-US"/>
        </w:rPr>
        <w:t>Approvals by Minister for Health</w:t>
      </w:r>
    </w:p>
    <w:p w14:paraId="0B110550" w14:textId="23CD3E01" w:rsidR="002B7AF3" w:rsidRPr="002B7AF3" w:rsidRDefault="002B7AF3" w:rsidP="00D62F9C">
      <w:pPr>
        <w:pStyle w:val="AS-P0"/>
        <w:ind w:left="567" w:hanging="567"/>
        <w:rPr>
          <w:rFonts w:ascii="TimesNewRomanPSMT" w:hAnsi="TimesNewRomanPSMT" w:cs="TimesNewRomanPSMT"/>
          <w:noProof w:val="0"/>
          <w:sz w:val="23"/>
          <w:szCs w:val="23"/>
          <w:lang w:val="en-US"/>
        </w:rPr>
      </w:pPr>
      <w:r w:rsidRPr="002B7AF3">
        <w:rPr>
          <w:rFonts w:ascii="TimesNewRomanPSMT" w:hAnsi="TimesNewRomanPSMT" w:cs="TimesNewRomanPSMT"/>
          <w:noProof w:val="0"/>
          <w:sz w:val="23"/>
          <w:szCs w:val="23"/>
          <w:lang w:val="en-US"/>
        </w:rPr>
        <w:t xml:space="preserve">81. </w:t>
      </w:r>
      <w:r w:rsidR="00D62F9C">
        <w:rPr>
          <w:rFonts w:ascii="TimesNewRomanPSMT" w:hAnsi="TimesNewRomanPSMT" w:cs="TimesNewRomanPSMT"/>
          <w:noProof w:val="0"/>
          <w:sz w:val="23"/>
          <w:szCs w:val="23"/>
          <w:lang w:val="en-US"/>
        </w:rPr>
        <w:tab/>
      </w:r>
      <w:r w:rsidRPr="002B7AF3">
        <w:rPr>
          <w:rFonts w:ascii="TimesNewRomanPSMT" w:hAnsi="TimesNewRomanPSMT" w:cs="TimesNewRomanPSMT"/>
          <w:noProof w:val="0"/>
          <w:sz w:val="23"/>
          <w:szCs w:val="23"/>
          <w:lang w:val="en-US"/>
        </w:rPr>
        <w:t>Replacement of civil event certificate or identity document</w:t>
      </w:r>
    </w:p>
    <w:p w14:paraId="1C6678DB" w14:textId="3E3C2110" w:rsidR="002B7AF3" w:rsidRPr="002B7AF3" w:rsidRDefault="002B7AF3" w:rsidP="00D62F9C">
      <w:pPr>
        <w:pStyle w:val="AS-P0"/>
        <w:ind w:left="567" w:hanging="567"/>
        <w:rPr>
          <w:lang w:val="en-US"/>
        </w:rPr>
      </w:pPr>
      <w:r w:rsidRPr="002B7AF3">
        <w:rPr>
          <w:lang w:val="en-US"/>
        </w:rPr>
        <w:t xml:space="preserve">82. </w:t>
      </w:r>
      <w:r w:rsidR="00D62F9C">
        <w:rPr>
          <w:lang w:val="en-US"/>
        </w:rPr>
        <w:tab/>
      </w:r>
      <w:r w:rsidRPr="002B7AF3">
        <w:rPr>
          <w:lang w:val="en-US"/>
        </w:rPr>
        <w:t xml:space="preserve">Powers in </w:t>
      </w:r>
      <w:r w:rsidRPr="002B7AF3">
        <w:t>relation</w:t>
      </w:r>
      <w:r w:rsidRPr="002B7AF3">
        <w:rPr>
          <w:lang w:val="en-US"/>
        </w:rPr>
        <w:t xml:space="preserve"> to forged, falsified, withdrawn or cancelled civil event</w:t>
      </w:r>
      <w:r w:rsidR="005C46C6">
        <w:rPr>
          <w:lang w:val="en-US"/>
        </w:rPr>
        <w:t xml:space="preserve"> </w:t>
      </w:r>
      <w:r w:rsidRPr="002B7AF3">
        <w:rPr>
          <w:lang w:val="en-US"/>
        </w:rPr>
        <w:t>certificates or identity documents</w:t>
      </w:r>
    </w:p>
    <w:p w14:paraId="223721D5" w14:textId="02A2E51C" w:rsidR="002B7AF3" w:rsidRPr="002B7AF3" w:rsidRDefault="002B7AF3" w:rsidP="00D62F9C">
      <w:pPr>
        <w:pStyle w:val="AS-P0"/>
        <w:ind w:left="567" w:hanging="567"/>
        <w:rPr>
          <w:rFonts w:ascii="TimesNewRomanPSMT" w:hAnsi="TimesNewRomanPSMT" w:cs="TimesNewRomanPSMT"/>
          <w:noProof w:val="0"/>
          <w:sz w:val="23"/>
          <w:szCs w:val="23"/>
          <w:lang w:val="en-US"/>
        </w:rPr>
      </w:pPr>
      <w:r w:rsidRPr="002B7AF3">
        <w:rPr>
          <w:rFonts w:ascii="TimesNewRomanPSMT" w:hAnsi="TimesNewRomanPSMT" w:cs="TimesNewRomanPSMT"/>
          <w:noProof w:val="0"/>
          <w:sz w:val="23"/>
          <w:szCs w:val="23"/>
          <w:lang w:val="en-US"/>
        </w:rPr>
        <w:t xml:space="preserve">83. </w:t>
      </w:r>
      <w:r w:rsidR="00D62F9C">
        <w:rPr>
          <w:rFonts w:ascii="TimesNewRomanPSMT" w:hAnsi="TimesNewRomanPSMT" w:cs="TimesNewRomanPSMT"/>
          <w:noProof w:val="0"/>
          <w:sz w:val="23"/>
          <w:szCs w:val="23"/>
          <w:lang w:val="en-US"/>
        </w:rPr>
        <w:tab/>
      </w:r>
      <w:r w:rsidRPr="002B7AF3">
        <w:rPr>
          <w:rFonts w:ascii="TimesNewRomanPSMT" w:hAnsi="TimesNewRomanPSMT" w:cs="TimesNewRomanPSMT"/>
          <w:noProof w:val="0"/>
          <w:sz w:val="23"/>
          <w:szCs w:val="23"/>
          <w:lang w:val="en-US"/>
        </w:rPr>
        <w:t>Births or deaths occurring outside Namibia</w:t>
      </w:r>
    </w:p>
    <w:p w14:paraId="3819ABAA" w14:textId="2DB7E397" w:rsidR="002B7AF3" w:rsidRPr="002B7AF3" w:rsidRDefault="002B7AF3" w:rsidP="00D62F9C">
      <w:pPr>
        <w:pStyle w:val="AS-P0"/>
        <w:ind w:left="567" w:hanging="567"/>
        <w:rPr>
          <w:rFonts w:ascii="TimesNewRomanPSMT" w:hAnsi="TimesNewRomanPSMT" w:cs="TimesNewRomanPSMT"/>
          <w:noProof w:val="0"/>
          <w:sz w:val="23"/>
          <w:szCs w:val="23"/>
          <w:lang w:val="en-US"/>
        </w:rPr>
      </w:pPr>
      <w:r w:rsidRPr="002B7AF3">
        <w:rPr>
          <w:rFonts w:ascii="TimesNewRomanPSMT" w:hAnsi="TimesNewRomanPSMT" w:cs="TimesNewRomanPSMT"/>
          <w:noProof w:val="0"/>
          <w:sz w:val="23"/>
          <w:szCs w:val="23"/>
          <w:lang w:val="en-US"/>
        </w:rPr>
        <w:t xml:space="preserve">84. </w:t>
      </w:r>
      <w:r w:rsidR="00D62F9C">
        <w:rPr>
          <w:rFonts w:ascii="TimesNewRomanPSMT" w:hAnsi="TimesNewRomanPSMT" w:cs="TimesNewRomanPSMT"/>
          <w:noProof w:val="0"/>
          <w:sz w:val="23"/>
          <w:szCs w:val="23"/>
          <w:lang w:val="en-US"/>
        </w:rPr>
        <w:tab/>
      </w:r>
      <w:r w:rsidRPr="002B7AF3">
        <w:rPr>
          <w:rFonts w:ascii="TimesNewRomanPSMT" w:hAnsi="TimesNewRomanPSMT" w:cs="TimesNewRomanPSMT"/>
          <w:noProof w:val="0"/>
          <w:sz w:val="23"/>
          <w:szCs w:val="23"/>
          <w:lang w:val="en-US"/>
        </w:rPr>
        <w:t>Registration of births and deaths occurring on board ships or aircraft</w:t>
      </w:r>
    </w:p>
    <w:p w14:paraId="4BDB76F1" w14:textId="75DCABCE" w:rsidR="002B7AF3" w:rsidRPr="002B7AF3" w:rsidRDefault="002B7AF3" w:rsidP="00D62F9C">
      <w:pPr>
        <w:pStyle w:val="AS-P0"/>
        <w:ind w:left="567" w:hanging="567"/>
        <w:rPr>
          <w:rFonts w:ascii="TimesNewRomanPSMT" w:hAnsi="TimesNewRomanPSMT" w:cs="TimesNewRomanPSMT"/>
          <w:noProof w:val="0"/>
          <w:sz w:val="23"/>
          <w:szCs w:val="23"/>
          <w:lang w:val="en-US"/>
        </w:rPr>
      </w:pPr>
      <w:r w:rsidRPr="002B7AF3">
        <w:rPr>
          <w:rFonts w:ascii="TimesNewRomanPSMT" w:hAnsi="TimesNewRomanPSMT" w:cs="TimesNewRomanPSMT"/>
          <w:noProof w:val="0"/>
          <w:sz w:val="23"/>
          <w:szCs w:val="23"/>
          <w:lang w:val="en-US"/>
        </w:rPr>
        <w:t xml:space="preserve">85. </w:t>
      </w:r>
      <w:r w:rsidR="00D62F9C">
        <w:rPr>
          <w:rFonts w:ascii="TimesNewRomanPSMT" w:hAnsi="TimesNewRomanPSMT" w:cs="TimesNewRomanPSMT"/>
          <w:noProof w:val="0"/>
          <w:sz w:val="23"/>
          <w:szCs w:val="23"/>
          <w:lang w:val="en-US"/>
        </w:rPr>
        <w:tab/>
      </w:r>
      <w:r w:rsidRPr="002B7AF3">
        <w:rPr>
          <w:rFonts w:ascii="TimesNewRomanPSMT" w:hAnsi="TimesNewRomanPSMT" w:cs="TimesNewRomanPSMT"/>
          <w:noProof w:val="0"/>
          <w:sz w:val="23"/>
          <w:szCs w:val="23"/>
          <w:lang w:val="en-US"/>
        </w:rPr>
        <w:t>Proof of status as spouse</w:t>
      </w:r>
    </w:p>
    <w:p w14:paraId="3D6EE1C1" w14:textId="40256691" w:rsidR="002B7AF3" w:rsidRPr="002B7AF3" w:rsidRDefault="002B7AF3" w:rsidP="00D62F9C">
      <w:pPr>
        <w:pStyle w:val="AS-P0"/>
        <w:ind w:left="567" w:hanging="567"/>
        <w:rPr>
          <w:rFonts w:ascii="TimesNewRomanPSMT" w:hAnsi="TimesNewRomanPSMT" w:cs="TimesNewRomanPSMT"/>
          <w:noProof w:val="0"/>
          <w:sz w:val="23"/>
          <w:szCs w:val="23"/>
          <w:lang w:val="en-US"/>
        </w:rPr>
      </w:pPr>
      <w:r w:rsidRPr="002B7AF3">
        <w:rPr>
          <w:rFonts w:ascii="TimesNewRomanPSMT" w:hAnsi="TimesNewRomanPSMT" w:cs="TimesNewRomanPSMT"/>
          <w:noProof w:val="0"/>
          <w:sz w:val="23"/>
          <w:szCs w:val="23"/>
          <w:lang w:val="en-US"/>
        </w:rPr>
        <w:t>86.</w:t>
      </w:r>
      <w:r w:rsidR="00D62F9C">
        <w:rPr>
          <w:rFonts w:ascii="TimesNewRomanPSMT" w:hAnsi="TimesNewRomanPSMT" w:cs="TimesNewRomanPSMT"/>
          <w:noProof w:val="0"/>
          <w:sz w:val="23"/>
          <w:szCs w:val="23"/>
          <w:lang w:val="en-US"/>
        </w:rPr>
        <w:tab/>
      </w:r>
      <w:r w:rsidRPr="002B7AF3">
        <w:rPr>
          <w:rFonts w:ascii="TimesNewRomanPSMT" w:hAnsi="TimesNewRomanPSMT" w:cs="TimesNewRomanPSMT"/>
          <w:noProof w:val="0"/>
          <w:sz w:val="23"/>
          <w:szCs w:val="23"/>
          <w:lang w:val="en-US"/>
        </w:rPr>
        <w:t>Finding official documents belonging to another person</w:t>
      </w:r>
    </w:p>
    <w:p w14:paraId="61D779A9" w14:textId="21E12B44" w:rsidR="002B7AF3" w:rsidRPr="002B7AF3" w:rsidRDefault="002B7AF3" w:rsidP="00D62F9C">
      <w:pPr>
        <w:pStyle w:val="AS-P0"/>
        <w:ind w:left="567" w:hanging="567"/>
        <w:rPr>
          <w:rFonts w:ascii="TimesNewRomanPSMT" w:hAnsi="TimesNewRomanPSMT" w:cs="TimesNewRomanPSMT"/>
          <w:noProof w:val="0"/>
          <w:sz w:val="23"/>
          <w:szCs w:val="23"/>
          <w:lang w:val="en-US"/>
        </w:rPr>
      </w:pPr>
      <w:r w:rsidRPr="002B7AF3">
        <w:rPr>
          <w:rFonts w:ascii="TimesNewRomanPSMT" w:hAnsi="TimesNewRomanPSMT" w:cs="TimesNewRomanPSMT"/>
          <w:noProof w:val="0"/>
          <w:sz w:val="23"/>
          <w:szCs w:val="23"/>
          <w:lang w:val="en-US"/>
        </w:rPr>
        <w:t xml:space="preserve">87. </w:t>
      </w:r>
      <w:r w:rsidR="00D62F9C">
        <w:rPr>
          <w:rFonts w:ascii="TimesNewRomanPSMT" w:hAnsi="TimesNewRomanPSMT" w:cs="TimesNewRomanPSMT"/>
          <w:noProof w:val="0"/>
          <w:sz w:val="23"/>
          <w:szCs w:val="23"/>
          <w:lang w:val="en-US"/>
        </w:rPr>
        <w:tab/>
      </w:r>
      <w:r w:rsidRPr="002B7AF3">
        <w:rPr>
          <w:rFonts w:ascii="TimesNewRomanPSMT" w:hAnsi="TimesNewRomanPSMT" w:cs="TimesNewRomanPSMT"/>
          <w:noProof w:val="0"/>
          <w:sz w:val="23"/>
          <w:szCs w:val="23"/>
          <w:lang w:val="en-US"/>
        </w:rPr>
        <w:t>Increased fees relating to failure to collect documents requested under Act</w:t>
      </w:r>
    </w:p>
    <w:p w14:paraId="4A729441" w14:textId="2D4742FA" w:rsidR="000A100A" w:rsidRDefault="002B7AF3" w:rsidP="00D62F9C">
      <w:pPr>
        <w:pStyle w:val="AS-P0"/>
        <w:ind w:left="567" w:hanging="567"/>
        <w:rPr>
          <w:rFonts w:ascii="TimesNewRomanPSMT" w:hAnsi="TimesNewRomanPSMT" w:cs="TimesNewRomanPSMT"/>
          <w:noProof w:val="0"/>
          <w:sz w:val="23"/>
          <w:szCs w:val="23"/>
          <w:lang w:val="en-US"/>
        </w:rPr>
      </w:pPr>
      <w:r w:rsidRPr="002B7AF3">
        <w:rPr>
          <w:rFonts w:ascii="TimesNewRomanPSMT" w:hAnsi="TimesNewRomanPSMT" w:cs="TimesNewRomanPSMT"/>
          <w:noProof w:val="0"/>
          <w:sz w:val="23"/>
          <w:szCs w:val="23"/>
          <w:lang w:val="en-US"/>
        </w:rPr>
        <w:t xml:space="preserve">88. </w:t>
      </w:r>
      <w:r w:rsidR="00D62F9C">
        <w:rPr>
          <w:rFonts w:ascii="TimesNewRomanPSMT" w:hAnsi="TimesNewRomanPSMT" w:cs="TimesNewRomanPSMT"/>
          <w:noProof w:val="0"/>
          <w:sz w:val="23"/>
          <w:szCs w:val="23"/>
          <w:lang w:val="en-US"/>
        </w:rPr>
        <w:tab/>
      </w:r>
      <w:r w:rsidRPr="002B7AF3">
        <w:rPr>
          <w:rFonts w:ascii="TimesNewRomanPSMT" w:hAnsi="TimesNewRomanPSMT" w:cs="TimesNewRomanPSMT"/>
          <w:noProof w:val="0"/>
          <w:sz w:val="23"/>
          <w:szCs w:val="23"/>
          <w:lang w:val="en-US"/>
        </w:rPr>
        <w:t>Offences and penalties</w:t>
      </w:r>
    </w:p>
    <w:p w14:paraId="2B30FEFA" w14:textId="0AA3141D" w:rsidR="002B7AF3" w:rsidRDefault="002B7AF3"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89. </w:t>
      </w:r>
      <w:r w:rsidR="00D62F9C">
        <w:rPr>
          <w:rFonts w:ascii="TimesNewRomanPSMT" w:hAnsi="TimesNewRomanPSMT" w:cs="TimesNewRomanPSMT"/>
          <w:noProof w:val="0"/>
          <w:lang w:val="en-US"/>
        </w:rPr>
        <w:tab/>
      </w:r>
      <w:r>
        <w:rPr>
          <w:rFonts w:ascii="TimesNewRomanPSMT" w:hAnsi="TimesNewRomanPSMT" w:cs="TimesNewRomanPSMT"/>
          <w:noProof w:val="0"/>
          <w:lang w:val="en-US"/>
        </w:rPr>
        <w:t>Delegation of powers and assignment of functions</w:t>
      </w:r>
    </w:p>
    <w:p w14:paraId="11B277B8" w14:textId="523B9399" w:rsidR="002B7AF3" w:rsidRDefault="002B7AF3"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90. </w:t>
      </w:r>
      <w:r w:rsidR="00D62F9C">
        <w:rPr>
          <w:rFonts w:ascii="TimesNewRomanPSMT" w:hAnsi="TimesNewRomanPSMT" w:cs="TimesNewRomanPSMT"/>
          <w:noProof w:val="0"/>
          <w:lang w:val="en-US"/>
        </w:rPr>
        <w:tab/>
      </w:r>
      <w:r>
        <w:rPr>
          <w:rFonts w:ascii="TimesNewRomanPSMT" w:hAnsi="TimesNewRomanPSMT" w:cs="TimesNewRomanPSMT"/>
          <w:noProof w:val="0"/>
          <w:lang w:val="en-US"/>
        </w:rPr>
        <w:t>Regulations</w:t>
      </w:r>
    </w:p>
    <w:p w14:paraId="06A7787B" w14:textId="3BCA12AF" w:rsidR="002B7AF3" w:rsidRDefault="002B7AF3"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91. </w:t>
      </w:r>
      <w:r w:rsidR="00D62F9C">
        <w:rPr>
          <w:rFonts w:ascii="TimesNewRomanPSMT" w:hAnsi="TimesNewRomanPSMT" w:cs="TimesNewRomanPSMT"/>
          <w:noProof w:val="0"/>
          <w:lang w:val="en-US"/>
        </w:rPr>
        <w:tab/>
      </w:r>
      <w:r>
        <w:rPr>
          <w:rFonts w:ascii="TimesNewRomanPSMT" w:hAnsi="TimesNewRomanPSMT" w:cs="TimesNewRomanPSMT"/>
          <w:noProof w:val="0"/>
          <w:lang w:val="en-US"/>
        </w:rPr>
        <w:t>Repeal and amendment of laws</w:t>
      </w:r>
    </w:p>
    <w:p w14:paraId="61C5C7B8" w14:textId="27672A2F" w:rsidR="002B7AF3" w:rsidRDefault="002B7AF3"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92. </w:t>
      </w:r>
      <w:r w:rsidR="00D62F9C">
        <w:rPr>
          <w:rFonts w:ascii="TimesNewRomanPSMT" w:hAnsi="TimesNewRomanPSMT" w:cs="TimesNewRomanPSMT"/>
          <w:noProof w:val="0"/>
          <w:lang w:val="en-US"/>
        </w:rPr>
        <w:tab/>
      </w:r>
      <w:r>
        <w:rPr>
          <w:rFonts w:ascii="TimesNewRomanPSMT" w:hAnsi="TimesNewRomanPSMT" w:cs="TimesNewRomanPSMT"/>
          <w:noProof w:val="0"/>
          <w:lang w:val="en-US"/>
        </w:rPr>
        <w:t>Transitional provisions</w:t>
      </w:r>
    </w:p>
    <w:p w14:paraId="7B8BD128" w14:textId="51C255EC" w:rsidR="002B7AF3" w:rsidRDefault="002B7AF3" w:rsidP="00D62F9C">
      <w:pPr>
        <w:autoSpaceDE w:val="0"/>
        <w:autoSpaceDN w:val="0"/>
        <w:adjustRightInd w:val="0"/>
        <w:ind w:left="567" w:hanging="567"/>
        <w:rPr>
          <w:rFonts w:ascii="TimesNewRomanPSMT" w:hAnsi="TimesNewRomanPSMT" w:cs="TimesNewRomanPSMT"/>
          <w:noProof w:val="0"/>
          <w:lang w:val="en-US"/>
        </w:rPr>
      </w:pPr>
      <w:r>
        <w:rPr>
          <w:rFonts w:ascii="TimesNewRomanPSMT" w:hAnsi="TimesNewRomanPSMT" w:cs="TimesNewRomanPSMT"/>
          <w:noProof w:val="0"/>
          <w:lang w:val="en-US"/>
        </w:rPr>
        <w:t xml:space="preserve">93. </w:t>
      </w:r>
      <w:r w:rsidR="00D62F9C">
        <w:rPr>
          <w:rFonts w:ascii="TimesNewRomanPSMT" w:hAnsi="TimesNewRomanPSMT" w:cs="TimesNewRomanPSMT"/>
          <w:noProof w:val="0"/>
          <w:lang w:val="en-US"/>
        </w:rPr>
        <w:tab/>
      </w:r>
      <w:r>
        <w:rPr>
          <w:rFonts w:ascii="TimesNewRomanPSMT" w:hAnsi="TimesNewRomanPSMT" w:cs="TimesNewRomanPSMT"/>
          <w:noProof w:val="0"/>
          <w:lang w:val="en-US"/>
        </w:rPr>
        <w:t>Short title and commencement</w:t>
      </w:r>
    </w:p>
    <w:p w14:paraId="0A04C911" w14:textId="77777777" w:rsidR="005C46C6" w:rsidRDefault="005C46C6" w:rsidP="002B7AF3">
      <w:pPr>
        <w:pStyle w:val="AS-P0"/>
        <w:rPr>
          <w:rFonts w:ascii="TimesNewRomanPSMT" w:hAnsi="TimesNewRomanPSMT" w:cs="TimesNewRomanPSMT"/>
          <w:noProof w:val="0"/>
          <w:lang w:val="en-US"/>
        </w:rPr>
      </w:pPr>
    </w:p>
    <w:p w14:paraId="6BF01D65" w14:textId="259EA23A" w:rsidR="002B7AF3" w:rsidRDefault="00D62F9C" w:rsidP="002B7AF3">
      <w:pPr>
        <w:pStyle w:val="AS-P0"/>
        <w:rPr>
          <w:rFonts w:ascii="TimesNewRomanPSMT" w:hAnsi="TimesNewRomanPSMT" w:cs="TimesNewRomanPSMT"/>
          <w:noProof w:val="0"/>
          <w:sz w:val="23"/>
          <w:szCs w:val="23"/>
          <w:lang w:val="en-US"/>
        </w:rPr>
      </w:pPr>
      <w:r>
        <w:rPr>
          <w:rFonts w:ascii="TimesNewRomanPSMT" w:hAnsi="TimesNewRomanPSMT" w:cs="TimesNewRomanPSMT"/>
          <w:noProof w:val="0"/>
          <w:lang w:val="en-US"/>
        </w:rPr>
        <w:tab/>
      </w:r>
      <w:r w:rsidR="002B7AF3">
        <w:rPr>
          <w:rFonts w:ascii="TimesNewRomanPSMT" w:hAnsi="TimesNewRomanPSMT" w:cs="TimesNewRomanPSMT"/>
          <w:noProof w:val="0"/>
          <w:lang w:val="en-US"/>
        </w:rPr>
        <w:t>SCHEDULE – Laws repealed</w:t>
      </w:r>
    </w:p>
    <w:p w14:paraId="360CF275" w14:textId="77777777" w:rsidR="00A05AE5" w:rsidRDefault="00A05AE5" w:rsidP="00A05AE5">
      <w:pPr>
        <w:pStyle w:val="AS-P0"/>
        <w:rPr>
          <w:rFonts w:ascii="TimesNewRomanPSMT" w:hAnsi="TimesNewRomanPSMT" w:cs="TimesNewRomanPSMT"/>
          <w:noProof w:val="0"/>
          <w:sz w:val="23"/>
          <w:szCs w:val="23"/>
          <w:lang w:val="en-US"/>
        </w:rPr>
      </w:pPr>
    </w:p>
    <w:p w14:paraId="7FE8376C" w14:textId="77777777" w:rsidR="00D62F9C" w:rsidRDefault="00D62F9C" w:rsidP="00A05AE5">
      <w:pPr>
        <w:pStyle w:val="AS-P0"/>
        <w:rPr>
          <w:rFonts w:ascii="TimesNewRomanPSMT" w:hAnsi="TimesNewRomanPSMT" w:cs="TimesNewRomanPSMT"/>
          <w:noProof w:val="0"/>
          <w:sz w:val="23"/>
          <w:szCs w:val="23"/>
          <w:lang w:val="en-US"/>
        </w:rPr>
      </w:pPr>
    </w:p>
    <w:p w14:paraId="2BB65848" w14:textId="29BE41C8" w:rsidR="000B5F70" w:rsidRDefault="000B5F70" w:rsidP="00A05AE5">
      <w:pPr>
        <w:pStyle w:val="AS-P0"/>
      </w:pPr>
      <w:r w:rsidRPr="00C20BFD">
        <w:rPr>
          <w:b/>
        </w:rPr>
        <w:t>BE IT ENACTED</w:t>
      </w:r>
      <w:r w:rsidRPr="000B5F70">
        <w:t xml:space="preserve"> as passed by the Parliament, and assented to by the President, of the Republic of Namibia as follows:</w:t>
      </w:r>
    </w:p>
    <w:p w14:paraId="2B1F2521" w14:textId="77777777" w:rsidR="000B5F70" w:rsidRDefault="000B5F70" w:rsidP="008B6DCC">
      <w:pPr>
        <w:pStyle w:val="AS-P0"/>
      </w:pPr>
    </w:p>
    <w:p w14:paraId="7EA7C270" w14:textId="77777777" w:rsidR="00C73862" w:rsidRDefault="00C73862" w:rsidP="008B6DCC">
      <w:pPr>
        <w:pStyle w:val="AS-P0"/>
      </w:pPr>
    </w:p>
    <w:p w14:paraId="78097815" w14:textId="04DB2BAA" w:rsidR="00C73862" w:rsidRPr="00C73862" w:rsidRDefault="00C73862" w:rsidP="00C73862">
      <w:pPr>
        <w:pStyle w:val="AS-P0"/>
        <w:jc w:val="center"/>
        <w:rPr>
          <w:b/>
          <w:bCs/>
          <w:lang w:val="en-NA"/>
        </w:rPr>
      </w:pPr>
      <w:r w:rsidRPr="00C73862">
        <w:rPr>
          <w:b/>
          <w:bCs/>
          <w:lang w:val="en-NA"/>
        </w:rPr>
        <w:t>PART 1</w:t>
      </w:r>
    </w:p>
    <w:p w14:paraId="1E50A57B" w14:textId="6726DEAA" w:rsidR="00C73862" w:rsidRPr="00C73862" w:rsidRDefault="00C73862" w:rsidP="00C73862">
      <w:pPr>
        <w:pStyle w:val="AS-P0"/>
        <w:jc w:val="center"/>
        <w:rPr>
          <w:b/>
          <w:bCs/>
          <w:lang w:val="en-NA"/>
        </w:rPr>
      </w:pPr>
      <w:r w:rsidRPr="00C73862">
        <w:rPr>
          <w:b/>
          <w:bCs/>
          <w:lang w:val="en-NA"/>
        </w:rPr>
        <w:t>DEFINITIONS AND OBJECTS OF ACT</w:t>
      </w:r>
    </w:p>
    <w:p w14:paraId="16E9303C" w14:textId="77777777" w:rsidR="00C73862" w:rsidRPr="00C73862" w:rsidRDefault="00C73862" w:rsidP="00C73862">
      <w:pPr>
        <w:pStyle w:val="AS-P0"/>
        <w:rPr>
          <w:lang w:val="en-NA"/>
        </w:rPr>
      </w:pPr>
      <w:r w:rsidRPr="00C73862">
        <w:rPr>
          <w:b/>
          <w:lang w:val="en-NA"/>
        </w:rPr>
        <w:t xml:space="preserve"> </w:t>
      </w:r>
    </w:p>
    <w:p w14:paraId="0AEC2B64" w14:textId="77777777" w:rsidR="00C73862" w:rsidRPr="00C73862" w:rsidRDefault="00C73862" w:rsidP="00C73862">
      <w:pPr>
        <w:pStyle w:val="AS-P0"/>
        <w:rPr>
          <w:b/>
          <w:lang w:val="en-NA"/>
        </w:rPr>
      </w:pPr>
      <w:r w:rsidRPr="00C73862">
        <w:rPr>
          <w:b/>
          <w:lang w:val="en-NA"/>
        </w:rPr>
        <w:t xml:space="preserve">Definitions </w:t>
      </w:r>
    </w:p>
    <w:p w14:paraId="21495AA5" w14:textId="77777777" w:rsidR="00C73862" w:rsidRPr="00C73862" w:rsidRDefault="00C73862" w:rsidP="00C73862">
      <w:pPr>
        <w:pStyle w:val="AS-P0"/>
        <w:rPr>
          <w:lang w:val="en-NA"/>
        </w:rPr>
      </w:pPr>
      <w:r w:rsidRPr="00C73862">
        <w:rPr>
          <w:b/>
          <w:lang w:val="en-NA"/>
        </w:rPr>
        <w:t xml:space="preserve"> </w:t>
      </w:r>
    </w:p>
    <w:p w14:paraId="16273214" w14:textId="5C22AECF" w:rsidR="00C73862" w:rsidRPr="00C73862" w:rsidRDefault="00C73862" w:rsidP="00592A5A">
      <w:pPr>
        <w:pStyle w:val="AS-P1"/>
        <w:rPr>
          <w:lang w:val="en-NA"/>
        </w:rPr>
      </w:pPr>
      <w:r w:rsidRPr="00C73862">
        <w:rPr>
          <w:b/>
          <w:lang w:val="en-NA"/>
        </w:rPr>
        <w:t>1</w:t>
      </w:r>
      <w:r w:rsidRPr="00C73862">
        <w:rPr>
          <w:lang w:val="en-NA"/>
        </w:rPr>
        <w:t>.</w:t>
      </w:r>
      <w:r w:rsidRPr="00C73862">
        <w:rPr>
          <w:lang w:val="en-NA"/>
        </w:rPr>
        <w:tab/>
        <w:t xml:space="preserve">In this Act, unless the context indicates otherwise - </w:t>
      </w:r>
    </w:p>
    <w:p w14:paraId="78B8DD56" w14:textId="77777777" w:rsidR="00C73862" w:rsidRPr="00C73862" w:rsidRDefault="00C73862" w:rsidP="00C73862">
      <w:pPr>
        <w:pStyle w:val="AS-P0"/>
        <w:rPr>
          <w:lang w:val="en-NA"/>
        </w:rPr>
      </w:pPr>
      <w:r w:rsidRPr="00C73862">
        <w:rPr>
          <w:lang w:val="en-NA"/>
        </w:rPr>
        <w:t xml:space="preserve"> </w:t>
      </w:r>
    </w:p>
    <w:p w14:paraId="671035A9" w14:textId="77777777" w:rsidR="00C73862" w:rsidRPr="00C73862" w:rsidRDefault="00C73862" w:rsidP="00391914">
      <w:pPr>
        <w:pStyle w:val="AS-P0"/>
      </w:pPr>
      <w:r w:rsidRPr="00C73862">
        <w:t xml:space="preserve">“alteration” includes insertion, deletion, cancellation, addition or correction; </w:t>
      </w:r>
    </w:p>
    <w:p w14:paraId="73E77353" w14:textId="77777777" w:rsidR="00C73862" w:rsidRPr="00C73862" w:rsidRDefault="00C73862" w:rsidP="00391914">
      <w:pPr>
        <w:pStyle w:val="AS-P0"/>
      </w:pPr>
    </w:p>
    <w:p w14:paraId="11403CAE" w14:textId="5466F888" w:rsidR="00C73862" w:rsidRPr="00C73862" w:rsidRDefault="00C73862" w:rsidP="00391914">
      <w:pPr>
        <w:pStyle w:val="AS-P0"/>
      </w:pPr>
      <w:r w:rsidRPr="00C73862">
        <w:t>“Appeals Tribunal” means a tribunal established by the Minister in terms of section 76;</w:t>
      </w:r>
    </w:p>
    <w:p w14:paraId="686486B2" w14:textId="77777777" w:rsidR="00C73862" w:rsidRPr="00C73862" w:rsidRDefault="00C73862" w:rsidP="00391914">
      <w:pPr>
        <w:pStyle w:val="AS-P0"/>
      </w:pPr>
      <w:r w:rsidRPr="00C73862">
        <w:t xml:space="preserve"> </w:t>
      </w:r>
    </w:p>
    <w:p w14:paraId="44A6510E" w14:textId="77777777" w:rsidR="00391914" w:rsidRPr="00391914" w:rsidRDefault="00391914" w:rsidP="00391914">
      <w:pPr>
        <w:pStyle w:val="AS-P0"/>
      </w:pPr>
      <w:r w:rsidRPr="00391914">
        <w:lastRenderedPageBreak/>
        <w:t xml:space="preserve">“approved health facility” means a health facility approved in terms of section 80; </w:t>
      </w:r>
    </w:p>
    <w:p w14:paraId="47D2CE6C" w14:textId="77777777" w:rsidR="00391914" w:rsidRPr="00391914" w:rsidRDefault="00391914" w:rsidP="00391914">
      <w:pPr>
        <w:pStyle w:val="AS-P0"/>
      </w:pPr>
    </w:p>
    <w:p w14:paraId="7390504C" w14:textId="3B8065EB" w:rsidR="00C73862" w:rsidRPr="00C73862" w:rsidRDefault="00C73862" w:rsidP="00391914">
      <w:pPr>
        <w:pStyle w:val="AS-P0"/>
      </w:pPr>
      <w:r w:rsidRPr="00C73862">
        <w:t xml:space="preserve">“asylum-seeker” means a person who has applied for refugee status in terms of section 13(1) of the Namibia Refugees (Recognition and Control) Act, 1999 (Act No. 2 of 1999) or a person who has been in Namibia for less than 30 days and is intending to apply for refugee status in terms of that section;  </w:t>
      </w:r>
    </w:p>
    <w:p w14:paraId="02657A8F" w14:textId="77777777" w:rsidR="00C73862" w:rsidRPr="00C73862" w:rsidRDefault="00C73862" w:rsidP="00C73862">
      <w:pPr>
        <w:pStyle w:val="AS-P0"/>
        <w:rPr>
          <w:lang w:val="en-NA"/>
        </w:rPr>
      </w:pPr>
      <w:r w:rsidRPr="00C73862">
        <w:rPr>
          <w:lang w:val="en-NA"/>
        </w:rPr>
        <w:t xml:space="preserve"> </w:t>
      </w:r>
    </w:p>
    <w:p w14:paraId="0A1B78AC" w14:textId="77777777" w:rsidR="00C73862" w:rsidRPr="00C73862" w:rsidRDefault="00C73862" w:rsidP="00C73862">
      <w:pPr>
        <w:pStyle w:val="AS-P0"/>
        <w:rPr>
          <w:lang w:val="en-NA"/>
        </w:rPr>
      </w:pPr>
      <w:r w:rsidRPr="00C73862">
        <w:rPr>
          <w:lang w:val="en-NA"/>
        </w:rPr>
        <w:t xml:space="preserve">“birth” means the birth of a child who, after the complete expulsion or extraction from its mother, irrespective of the duration of pregnancy, breathes or shows other evidence of life, including </w:t>
      </w:r>
      <w:r w:rsidRPr="00C73862">
        <w:t xml:space="preserve">the </w:t>
      </w:r>
      <w:r w:rsidRPr="00C73862">
        <w:rPr>
          <w:lang w:val="en-NA"/>
        </w:rPr>
        <w:t xml:space="preserve">beating of the heart, pulsation of the umbilical cord or definite movement of voluntary muscles, whether or not the umbilical cord has been cut or the placenta is attached; </w:t>
      </w:r>
    </w:p>
    <w:p w14:paraId="5AF12538" w14:textId="77777777" w:rsidR="00C73862" w:rsidRPr="00C73862" w:rsidRDefault="00C73862" w:rsidP="00C73862">
      <w:pPr>
        <w:pStyle w:val="AS-P0"/>
        <w:rPr>
          <w:lang w:val="en-NA"/>
        </w:rPr>
      </w:pPr>
      <w:r w:rsidRPr="00C73862">
        <w:rPr>
          <w:lang w:val="en-NA"/>
        </w:rPr>
        <w:t xml:space="preserve"> </w:t>
      </w:r>
    </w:p>
    <w:p w14:paraId="702DB1CB" w14:textId="77777777" w:rsidR="00C73862" w:rsidRPr="00C73862" w:rsidRDefault="00C73862" w:rsidP="00C73862">
      <w:pPr>
        <w:pStyle w:val="AS-P0"/>
        <w:rPr>
          <w:lang w:val="en-NA"/>
        </w:rPr>
      </w:pPr>
      <w:r w:rsidRPr="00C73862">
        <w:rPr>
          <w:lang w:val="en-NA"/>
        </w:rPr>
        <w:t xml:space="preserve">“birth record” means the information relating to the birth of a specific person which is part of that person’s personal profile;  </w:t>
      </w:r>
    </w:p>
    <w:p w14:paraId="240AAF36" w14:textId="77777777" w:rsidR="00C73862" w:rsidRPr="00C73862" w:rsidRDefault="00C73862" w:rsidP="00C73862">
      <w:pPr>
        <w:pStyle w:val="AS-P0"/>
        <w:rPr>
          <w:lang w:val="en-NA"/>
        </w:rPr>
      </w:pPr>
      <w:r w:rsidRPr="00C73862">
        <w:rPr>
          <w:lang w:val="en-NA"/>
        </w:rPr>
        <w:t xml:space="preserve"> </w:t>
      </w:r>
    </w:p>
    <w:p w14:paraId="48F064D6" w14:textId="77777777" w:rsidR="00C73862" w:rsidRPr="00C73862" w:rsidRDefault="00C73862" w:rsidP="00C73862">
      <w:pPr>
        <w:pStyle w:val="AS-P0"/>
        <w:rPr>
          <w:lang w:val="en-NA"/>
        </w:rPr>
      </w:pPr>
      <w:r w:rsidRPr="00C73862">
        <w:rPr>
          <w:lang w:val="en-NA"/>
        </w:rPr>
        <w:t xml:space="preserve">“Birth Register” means the portion of the Civil Register where information about births is recorded;  </w:t>
      </w:r>
    </w:p>
    <w:p w14:paraId="495944C0" w14:textId="77777777" w:rsidR="00C73862" w:rsidRPr="00C73862" w:rsidRDefault="00C73862" w:rsidP="00C73862">
      <w:pPr>
        <w:pStyle w:val="AS-P0"/>
        <w:rPr>
          <w:lang w:val="en-NA"/>
        </w:rPr>
      </w:pPr>
      <w:r w:rsidRPr="00C73862">
        <w:rPr>
          <w:lang w:val="en-NA"/>
        </w:rPr>
        <w:t xml:space="preserve"> </w:t>
      </w:r>
    </w:p>
    <w:p w14:paraId="00AF5FE2" w14:textId="77777777" w:rsidR="00C73862" w:rsidRPr="00C73862" w:rsidRDefault="00C73862" w:rsidP="00C73862">
      <w:pPr>
        <w:pStyle w:val="AS-P0"/>
        <w:rPr>
          <w:lang w:val="en-NA"/>
        </w:rPr>
      </w:pPr>
      <w:r w:rsidRPr="00C73862">
        <w:rPr>
          <w:lang w:val="en-NA"/>
        </w:rPr>
        <w:t xml:space="preserve">“body” means the human remains of a deceased person;  </w:t>
      </w:r>
    </w:p>
    <w:p w14:paraId="62FE0451" w14:textId="77777777" w:rsidR="00C73862" w:rsidRPr="00C73862" w:rsidRDefault="00C73862" w:rsidP="00C73862">
      <w:pPr>
        <w:pStyle w:val="AS-P0"/>
        <w:rPr>
          <w:lang w:val="en-NA"/>
        </w:rPr>
      </w:pPr>
      <w:r w:rsidRPr="00C73862">
        <w:rPr>
          <w:lang w:val="en-NA"/>
        </w:rPr>
        <w:t xml:space="preserve"> </w:t>
      </w:r>
    </w:p>
    <w:p w14:paraId="45F87F81" w14:textId="77777777" w:rsidR="00C73862" w:rsidRPr="00C73862" w:rsidRDefault="00C73862" w:rsidP="00C73862">
      <w:pPr>
        <w:pStyle w:val="AS-P0"/>
        <w:rPr>
          <w:lang w:val="en-NA"/>
        </w:rPr>
      </w:pPr>
      <w:r w:rsidRPr="00C73862">
        <w:rPr>
          <w:lang w:val="en-NA"/>
        </w:rPr>
        <w:t xml:space="preserve">“burial” refers to placing a body in a grave or tomb, cremating a body or any other manner of disposal of a body; </w:t>
      </w:r>
    </w:p>
    <w:p w14:paraId="69404244" w14:textId="77777777" w:rsidR="00C73862" w:rsidRPr="00C73862" w:rsidRDefault="00C73862" w:rsidP="00C73862">
      <w:pPr>
        <w:pStyle w:val="AS-P0"/>
        <w:rPr>
          <w:lang w:val="en-NA"/>
        </w:rPr>
      </w:pPr>
      <w:r w:rsidRPr="00C73862">
        <w:rPr>
          <w:lang w:val="en-NA"/>
        </w:rPr>
        <w:t xml:space="preserve"> </w:t>
      </w:r>
    </w:p>
    <w:p w14:paraId="613B12B4" w14:textId="77777777" w:rsidR="00C73862" w:rsidRPr="00C73862" w:rsidRDefault="00C73862" w:rsidP="00C73862">
      <w:pPr>
        <w:pStyle w:val="AS-P0"/>
        <w:rPr>
          <w:lang w:val="en-NA"/>
        </w:rPr>
      </w:pPr>
      <w:r w:rsidRPr="00C73862">
        <w:rPr>
          <w:lang w:val="en-NA"/>
        </w:rPr>
        <w:t xml:space="preserve">“burial order” means an order given under section 9 or section 33, authorising the burial of a body or the removal of a body; </w:t>
      </w:r>
    </w:p>
    <w:p w14:paraId="324961BA" w14:textId="77777777" w:rsidR="00C73862" w:rsidRPr="00C73862" w:rsidRDefault="00C73862" w:rsidP="00C73862">
      <w:pPr>
        <w:pStyle w:val="AS-P0"/>
        <w:rPr>
          <w:lang w:val="en-NA"/>
        </w:rPr>
      </w:pPr>
      <w:r w:rsidRPr="00C73862">
        <w:rPr>
          <w:lang w:val="en-NA"/>
        </w:rPr>
        <w:t xml:space="preserve"> </w:t>
      </w:r>
    </w:p>
    <w:p w14:paraId="4436EA59" w14:textId="77777777" w:rsidR="00C73862" w:rsidRPr="00C73862" w:rsidRDefault="00C73862" w:rsidP="00C73862">
      <w:pPr>
        <w:pStyle w:val="AS-P0"/>
        <w:rPr>
          <w:lang w:val="en-NA"/>
        </w:rPr>
      </w:pPr>
      <w:r w:rsidRPr="00C73862">
        <w:rPr>
          <w:lang w:val="en-NA"/>
        </w:rPr>
        <w:t xml:space="preserve">“capture” means the making of an entry in </w:t>
      </w:r>
      <w:r w:rsidRPr="00C73862">
        <w:t>information systems</w:t>
      </w:r>
      <w:r w:rsidRPr="00C73862">
        <w:rPr>
          <w:lang w:val="en-NA"/>
        </w:rPr>
        <w:t xml:space="preserve"> maintained by the Ministry for recording information relating to civil events;  </w:t>
      </w:r>
    </w:p>
    <w:p w14:paraId="09C920A4" w14:textId="77777777" w:rsidR="00C73862" w:rsidRPr="00C73862" w:rsidRDefault="00C73862" w:rsidP="00C73862">
      <w:pPr>
        <w:pStyle w:val="AS-P0"/>
        <w:rPr>
          <w:lang w:val="en-NA"/>
        </w:rPr>
      </w:pPr>
      <w:r w:rsidRPr="00C73862">
        <w:rPr>
          <w:b/>
          <w:lang w:val="en-NA"/>
        </w:rPr>
        <w:t xml:space="preserve"> </w:t>
      </w:r>
    </w:p>
    <w:p w14:paraId="03F5F1EC" w14:textId="77777777" w:rsidR="00C73862" w:rsidRPr="00C73862" w:rsidRDefault="00C73862" w:rsidP="00C73862">
      <w:pPr>
        <w:pStyle w:val="AS-P0"/>
        <w:rPr>
          <w:lang w:val="en-NA"/>
        </w:rPr>
      </w:pPr>
      <w:r w:rsidRPr="00C73862">
        <w:rPr>
          <w:lang w:val="en-NA"/>
        </w:rPr>
        <w:t xml:space="preserve">“Child Care and Protection Act” means the Child Care and Protection Act, 2015 (Act No. 3 of 2015); </w:t>
      </w:r>
    </w:p>
    <w:p w14:paraId="0D4EA302" w14:textId="77777777" w:rsidR="00C73862" w:rsidRPr="00C73862" w:rsidRDefault="00C73862" w:rsidP="00C73862">
      <w:pPr>
        <w:pStyle w:val="AS-P0"/>
        <w:rPr>
          <w:lang w:val="en-NA"/>
        </w:rPr>
      </w:pPr>
      <w:r w:rsidRPr="00C73862">
        <w:rPr>
          <w:lang w:val="en-NA"/>
        </w:rPr>
        <w:t xml:space="preserve"> </w:t>
      </w:r>
    </w:p>
    <w:p w14:paraId="1CD04704" w14:textId="77777777" w:rsidR="00C73862" w:rsidRPr="00C73862" w:rsidRDefault="00C73862" w:rsidP="00C73862">
      <w:pPr>
        <w:pStyle w:val="AS-P0"/>
      </w:pPr>
      <w:r w:rsidRPr="00C73862">
        <w:t xml:space="preserve">“children’s commissioner” means a children’s commissioner as defined in section 1 of the Child Care and Protection Act; </w:t>
      </w:r>
    </w:p>
    <w:p w14:paraId="7D411C45" w14:textId="77777777" w:rsidR="00C73862" w:rsidRPr="00C73862" w:rsidRDefault="00C73862" w:rsidP="00C73862">
      <w:pPr>
        <w:pStyle w:val="AS-P0"/>
      </w:pPr>
    </w:p>
    <w:p w14:paraId="45E68FA2" w14:textId="77777777" w:rsidR="00C73862" w:rsidRPr="00C73862" w:rsidRDefault="00C73862" w:rsidP="00C73862">
      <w:pPr>
        <w:pStyle w:val="AS-P0"/>
      </w:pPr>
      <w:r w:rsidRPr="00C73862">
        <w:t>“children’s court” means the children’s court as defined in section 1 of the Child Care and Protection Act;</w:t>
      </w:r>
    </w:p>
    <w:p w14:paraId="39210A66" w14:textId="77777777" w:rsidR="00C73862" w:rsidRPr="00C73862" w:rsidRDefault="00C73862" w:rsidP="00C73862">
      <w:pPr>
        <w:pStyle w:val="AS-P0"/>
      </w:pPr>
    </w:p>
    <w:p w14:paraId="4398CF02" w14:textId="77777777" w:rsidR="00C73862" w:rsidRPr="00C73862" w:rsidRDefault="00C73862" w:rsidP="00C73862">
      <w:pPr>
        <w:pStyle w:val="AS-P0"/>
        <w:rPr>
          <w:lang w:val="en-NA"/>
        </w:rPr>
      </w:pPr>
      <w:r w:rsidRPr="00C73862">
        <w:rPr>
          <w:lang w:val="en-NA"/>
        </w:rPr>
        <w:t xml:space="preserve">“civil event” means a birth, stillbirth, adoption, marriage, divorce, </w:t>
      </w:r>
      <w:bookmarkStart w:id="1" w:name="_Hlk157436493"/>
      <w:r w:rsidRPr="00C73862">
        <w:t>other marital severance</w:t>
      </w:r>
      <w:bookmarkEnd w:id="1"/>
      <w:r w:rsidRPr="00C73862">
        <w:t xml:space="preserve">, </w:t>
      </w:r>
      <w:r w:rsidRPr="00C73862">
        <w:rPr>
          <w:lang w:val="en-NA"/>
        </w:rPr>
        <w:t xml:space="preserve">death or name change;  </w:t>
      </w:r>
    </w:p>
    <w:p w14:paraId="584A6567" w14:textId="77777777" w:rsidR="00C73862" w:rsidRPr="00C73862" w:rsidRDefault="00C73862" w:rsidP="00C73862">
      <w:pPr>
        <w:pStyle w:val="AS-P0"/>
        <w:rPr>
          <w:lang w:val="en-NA"/>
        </w:rPr>
      </w:pPr>
      <w:r w:rsidRPr="00C73862">
        <w:rPr>
          <w:lang w:val="en-NA"/>
        </w:rPr>
        <w:t xml:space="preserve"> </w:t>
      </w:r>
    </w:p>
    <w:p w14:paraId="39210CEA" w14:textId="77777777" w:rsidR="00C73862" w:rsidRPr="00C73862" w:rsidRDefault="00C73862" w:rsidP="00C73862">
      <w:pPr>
        <w:pStyle w:val="AS-P0"/>
        <w:rPr>
          <w:lang w:val="en-NA"/>
        </w:rPr>
      </w:pPr>
      <w:r w:rsidRPr="00C73862">
        <w:rPr>
          <w:lang w:val="en-NA"/>
        </w:rPr>
        <w:t xml:space="preserve">“civil event certificate” means an excerpt from the Civil Register in respect of the registration of a birth, stillbirth, adoption, marriage, divorce, </w:t>
      </w:r>
      <w:r w:rsidRPr="00C73862">
        <w:t xml:space="preserve">other </w:t>
      </w:r>
      <w:r w:rsidRPr="00C73862">
        <w:rPr>
          <w:lang w:val="en-NA"/>
        </w:rPr>
        <w:t>marital severance</w:t>
      </w:r>
      <w:r w:rsidRPr="00C73862">
        <w:t xml:space="preserve">, </w:t>
      </w:r>
      <w:r w:rsidRPr="00C73862">
        <w:rPr>
          <w:lang w:val="en-NA"/>
        </w:rPr>
        <w:t xml:space="preserve">death or name change; </w:t>
      </w:r>
    </w:p>
    <w:p w14:paraId="43F94772" w14:textId="77777777" w:rsidR="00C73862" w:rsidRPr="00C73862" w:rsidRDefault="00C73862" w:rsidP="00C73862">
      <w:pPr>
        <w:pStyle w:val="AS-P0"/>
        <w:rPr>
          <w:lang w:val="en-NA"/>
        </w:rPr>
      </w:pPr>
    </w:p>
    <w:p w14:paraId="4D36C378" w14:textId="7C12E79D" w:rsidR="00C73862" w:rsidRPr="00C73862" w:rsidRDefault="00C73862" w:rsidP="00C73862">
      <w:pPr>
        <w:pStyle w:val="AS-P0"/>
      </w:pPr>
      <w:r w:rsidRPr="00C73862">
        <w:t>“civil marriage” means a marriage concluded or recognised in terms of the laws governing civil marriage</w:t>
      </w:r>
      <w:r w:rsidR="00DD17F0">
        <w:t>s</w:t>
      </w:r>
      <w:r w:rsidRPr="00C73862">
        <w:t xml:space="preserve"> in Namibia; </w:t>
      </w:r>
    </w:p>
    <w:p w14:paraId="48F5B161" w14:textId="77777777" w:rsidR="00C73862" w:rsidRPr="00C73862" w:rsidRDefault="00C73862" w:rsidP="00C73862">
      <w:pPr>
        <w:pStyle w:val="AS-P0"/>
      </w:pPr>
    </w:p>
    <w:p w14:paraId="14A2A777" w14:textId="77777777" w:rsidR="00C73862" w:rsidRPr="00C73862" w:rsidRDefault="00C73862" w:rsidP="00C73862">
      <w:pPr>
        <w:pStyle w:val="AS-P0"/>
        <w:rPr>
          <w:lang w:val="en-NA"/>
        </w:rPr>
      </w:pPr>
      <w:r w:rsidRPr="00C73862">
        <w:rPr>
          <w:lang w:val="en-NA"/>
        </w:rPr>
        <w:t xml:space="preserve">“Civil Register” means the Civil Register referred to in section 5; </w:t>
      </w:r>
    </w:p>
    <w:p w14:paraId="3EFF2FCF" w14:textId="77777777" w:rsidR="00C73862" w:rsidRPr="00C73862" w:rsidRDefault="00C73862" w:rsidP="00C73862">
      <w:pPr>
        <w:pStyle w:val="AS-P0"/>
        <w:rPr>
          <w:lang w:val="en-NA"/>
        </w:rPr>
      </w:pPr>
      <w:r w:rsidRPr="00C73862">
        <w:rPr>
          <w:lang w:val="en-NA"/>
        </w:rPr>
        <w:t xml:space="preserve"> </w:t>
      </w:r>
    </w:p>
    <w:p w14:paraId="5ED9FF26" w14:textId="77777777" w:rsidR="00C73862" w:rsidRDefault="00C73862" w:rsidP="00C73862">
      <w:pPr>
        <w:pStyle w:val="AS-P0"/>
        <w:rPr>
          <w:lang w:val="en-NA"/>
        </w:rPr>
      </w:pPr>
      <w:r w:rsidRPr="00C73862">
        <w:rPr>
          <w:lang w:val="en-NA"/>
        </w:rPr>
        <w:t xml:space="preserve">“civil registration point” means an office managed by the Ministry where civil events are registered and civil event certificates and identity documents are issued; </w:t>
      </w:r>
    </w:p>
    <w:p w14:paraId="1BCFFF99" w14:textId="77777777" w:rsidR="00DD17F0" w:rsidRPr="00C73862" w:rsidRDefault="00DD17F0" w:rsidP="00C73862">
      <w:pPr>
        <w:pStyle w:val="AS-P0"/>
        <w:rPr>
          <w:lang w:val="en-NA"/>
        </w:rPr>
      </w:pPr>
    </w:p>
    <w:p w14:paraId="6C1E44AC" w14:textId="77777777" w:rsidR="00C73862" w:rsidRPr="00C73862" w:rsidRDefault="00C73862" w:rsidP="00C73862">
      <w:pPr>
        <w:pStyle w:val="AS-P0"/>
        <w:rPr>
          <w:lang w:val="en-NA"/>
        </w:rPr>
      </w:pPr>
      <w:r w:rsidRPr="00C73862">
        <w:rPr>
          <w:lang w:val="en-NA"/>
        </w:rPr>
        <w:t xml:space="preserve">“commissioner of oaths” means a person appointed as a commissioner of oaths under the provisions of the </w:t>
      </w:r>
      <w:bookmarkStart w:id="2" w:name="_Hlk118826991"/>
      <w:r w:rsidRPr="00C73862">
        <w:rPr>
          <w:lang w:val="en-NA"/>
        </w:rPr>
        <w:t>Justices of the Peace and Commissioners of Oaths Act</w:t>
      </w:r>
      <w:bookmarkEnd w:id="2"/>
      <w:r w:rsidRPr="00C73862">
        <w:t xml:space="preserve"> </w:t>
      </w:r>
      <w:r w:rsidRPr="00C73862">
        <w:rPr>
          <w:lang w:val="en-NA"/>
        </w:rPr>
        <w:t xml:space="preserve">or a person who is considered to be a commissioner of oaths for the purposes of this Act in terms of section 3(5); </w:t>
      </w:r>
    </w:p>
    <w:p w14:paraId="603D5B97" w14:textId="77777777" w:rsidR="00C73862" w:rsidRPr="00C73862" w:rsidRDefault="00C73862" w:rsidP="00C73862">
      <w:pPr>
        <w:pStyle w:val="AS-P0"/>
        <w:rPr>
          <w:lang w:val="en-NA"/>
        </w:rPr>
      </w:pPr>
      <w:r w:rsidRPr="00C73862">
        <w:rPr>
          <w:lang w:val="en-NA"/>
        </w:rPr>
        <w:lastRenderedPageBreak/>
        <w:t xml:space="preserve"> </w:t>
      </w:r>
    </w:p>
    <w:p w14:paraId="2CEF9948" w14:textId="77777777" w:rsidR="00C73862" w:rsidRPr="00C73862" w:rsidRDefault="00C73862" w:rsidP="00C73862">
      <w:pPr>
        <w:pStyle w:val="AS-P0"/>
        <w:rPr>
          <w:lang w:val="en-NA"/>
        </w:rPr>
      </w:pPr>
      <w:r w:rsidRPr="00C73862">
        <w:rPr>
          <w:lang w:val="en-NA"/>
        </w:rPr>
        <w:t>“Committee”</w:t>
      </w:r>
      <w:r w:rsidRPr="00C73862">
        <w:rPr>
          <w:b/>
          <w:lang w:val="en-NA"/>
        </w:rPr>
        <w:t xml:space="preserve"> </w:t>
      </w:r>
      <w:r w:rsidRPr="00C73862">
        <w:rPr>
          <w:lang w:val="en-NA"/>
        </w:rPr>
        <w:t xml:space="preserve">means the Age Determination Committee established in terms of section 4;  </w:t>
      </w:r>
    </w:p>
    <w:p w14:paraId="7ED8286F" w14:textId="77777777" w:rsidR="00C73862" w:rsidRPr="00C73862" w:rsidRDefault="00C73862" w:rsidP="00C73862">
      <w:pPr>
        <w:pStyle w:val="AS-P0"/>
        <w:rPr>
          <w:lang w:val="en-NA"/>
        </w:rPr>
      </w:pPr>
    </w:p>
    <w:p w14:paraId="45941CE4" w14:textId="77777777" w:rsidR="00C73862" w:rsidRPr="00C73862" w:rsidRDefault="00C73862" w:rsidP="00C73862">
      <w:pPr>
        <w:pStyle w:val="AS-P0"/>
      </w:pPr>
      <w:r w:rsidRPr="00C73862">
        <w:t xml:space="preserve">“customary marriage” means a marriage concluded or recognised in terms of the laws governing customary marriages in Namibia; </w:t>
      </w:r>
    </w:p>
    <w:p w14:paraId="5E252653" w14:textId="77777777" w:rsidR="00C73862" w:rsidRPr="00C73862" w:rsidRDefault="00C73862" w:rsidP="00C73862">
      <w:pPr>
        <w:pStyle w:val="AS-P0"/>
      </w:pPr>
    </w:p>
    <w:p w14:paraId="523C33A4" w14:textId="77777777" w:rsidR="00C73862" w:rsidRPr="00C73862" w:rsidRDefault="00C73862" w:rsidP="00C73862">
      <w:pPr>
        <w:pStyle w:val="AS-P0"/>
      </w:pPr>
      <w:r w:rsidRPr="00C73862">
        <w:t xml:space="preserve">“days” means weekdays, excluding public holidays, Saturdays and Sundays; </w:t>
      </w:r>
    </w:p>
    <w:p w14:paraId="6A95ED39" w14:textId="77777777" w:rsidR="00C73862" w:rsidRPr="00C73862" w:rsidRDefault="00C73862" w:rsidP="00C73862">
      <w:pPr>
        <w:pStyle w:val="AS-P0"/>
      </w:pPr>
    </w:p>
    <w:p w14:paraId="14BA8AF6" w14:textId="77777777" w:rsidR="00C73862" w:rsidRPr="00C73862" w:rsidRDefault="00C73862" w:rsidP="00C73862">
      <w:pPr>
        <w:pStyle w:val="AS-P0"/>
        <w:rPr>
          <w:lang w:val="en-NA"/>
        </w:rPr>
      </w:pPr>
      <w:r w:rsidRPr="00C73862">
        <w:rPr>
          <w:lang w:val="en-NA"/>
        </w:rPr>
        <w:t xml:space="preserve">“death” does not include a stillbirth; </w:t>
      </w:r>
    </w:p>
    <w:p w14:paraId="5371BE62" w14:textId="77777777" w:rsidR="00C73862" w:rsidRPr="00C73862" w:rsidRDefault="00C73862" w:rsidP="00C73862">
      <w:pPr>
        <w:pStyle w:val="AS-P0"/>
        <w:rPr>
          <w:lang w:val="en-NA"/>
        </w:rPr>
      </w:pPr>
      <w:r w:rsidRPr="00C73862">
        <w:rPr>
          <w:lang w:val="en-NA"/>
        </w:rPr>
        <w:t xml:space="preserve"> </w:t>
      </w:r>
    </w:p>
    <w:p w14:paraId="4DA18639" w14:textId="77777777" w:rsidR="00C73862" w:rsidRPr="00C73862" w:rsidRDefault="00C73862" w:rsidP="00C73862">
      <w:pPr>
        <w:pStyle w:val="AS-P0"/>
        <w:rPr>
          <w:lang w:val="en-NA"/>
        </w:rPr>
      </w:pPr>
      <w:r w:rsidRPr="00C73862">
        <w:rPr>
          <w:lang w:val="en-NA"/>
        </w:rPr>
        <w:t xml:space="preserve">“death record” means the information relating to the death of a specific person which is part of that person’s personal profile; </w:t>
      </w:r>
    </w:p>
    <w:p w14:paraId="48A723A1" w14:textId="77777777" w:rsidR="00C73862" w:rsidRPr="00C73862" w:rsidRDefault="00C73862" w:rsidP="00C73862">
      <w:pPr>
        <w:pStyle w:val="AS-P0"/>
        <w:rPr>
          <w:lang w:val="en-NA"/>
        </w:rPr>
      </w:pPr>
      <w:r w:rsidRPr="00C73862">
        <w:rPr>
          <w:lang w:val="en-NA"/>
        </w:rPr>
        <w:t xml:space="preserve"> </w:t>
      </w:r>
    </w:p>
    <w:p w14:paraId="4F0EB90B" w14:textId="77777777" w:rsidR="00C73862" w:rsidRPr="00C73862" w:rsidRDefault="00C73862" w:rsidP="00C73862">
      <w:pPr>
        <w:pStyle w:val="AS-P0"/>
        <w:rPr>
          <w:lang w:val="en-NA"/>
        </w:rPr>
      </w:pPr>
      <w:r w:rsidRPr="00C73862">
        <w:rPr>
          <w:lang w:val="en-NA"/>
        </w:rPr>
        <w:t xml:space="preserve">“Death Register” means the portion of the Civil Register where information about deaths of persons is recorded;  </w:t>
      </w:r>
    </w:p>
    <w:p w14:paraId="02DDC7DF" w14:textId="77777777" w:rsidR="00C73862" w:rsidRPr="00C73862" w:rsidRDefault="00C73862" w:rsidP="00C73862">
      <w:pPr>
        <w:pStyle w:val="AS-P0"/>
        <w:rPr>
          <w:lang w:val="en-NA"/>
        </w:rPr>
      </w:pPr>
      <w:r w:rsidRPr="00C73862">
        <w:rPr>
          <w:lang w:val="en-NA"/>
        </w:rPr>
        <w:t xml:space="preserve"> </w:t>
      </w:r>
    </w:p>
    <w:p w14:paraId="11496692" w14:textId="77777777" w:rsidR="00C73862" w:rsidRPr="00C73862" w:rsidRDefault="00C73862" w:rsidP="00C73862">
      <w:pPr>
        <w:pStyle w:val="AS-P0"/>
        <w:rPr>
          <w:lang w:val="en-NA"/>
        </w:rPr>
      </w:pPr>
      <w:r w:rsidRPr="00C73862">
        <w:rPr>
          <w:lang w:val="en-NA"/>
        </w:rPr>
        <w:t xml:space="preserve">“divorce” </w:t>
      </w:r>
      <w:r w:rsidRPr="00C73862">
        <w:t>means the termination of a civil marriage by a court of competent jurisdiction other than by the death of a party to the marriage</w:t>
      </w:r>
      <w:r w:rsidRPr="00C73862">
        <w:rPr>
          <w:lang w:val="en-NA"/>
        </w:rPr>
        <w:t xml:space="preserve">;  </w:t>
      </w:r>
    </w:p>
    <w:p w14:paraId="47F09721" w14:textId="77777777" w:rsidR="00C73862" w:rsidRPr="00C73862" w:rsidRDefault="00C73862" w:rsidP="00C73862">
      <w:pPr>
        <w:pStyle w:val="AS-P0"/>
        <w:rPr>
          <w:lang w:val="en-NA"/>
        </w:rPr>
      </w:pPr>
      <w:r w:rsidRPr="00C73862">
        <w:rPr>
          <w:lang w:val="en-NA"/>
        </w:rPr>
        <w:t xml:space="preserve"> </w:t>
      </w:r>
    </w:p>
    <w:p w14:paraId="73E29E48" w14:textId="77777777" w:rsidR="00C73862" w:rsidRPr="00C73862" w:rsidRDefault="00C73862" w:rsidP="00C73862">
      <w:pPr>
        <w:pStyle w:val="AS-P0"/>
        <w:rPr>
          <w:lang w:val="en-NA"/>
        </w:rPr>
      </w:pPr>
      <w:r w:rsidRPr="00C73862">
        <w:rPr>
          <w:lang w:val="en-NA"/>
        </w:rPr>
        <w:t xml:space="preserve">“Director of Legal Aid” means the Director of Legal Aid as defined in section 1 of the Legal Aid Act; </w:t>
      </w:r>
    </w:p>
    <w:p w14:paraId="57DF336E" w14:textId="77777777" w:rsidR="00C73862" w:rsidRPr="00C73862" w:rsidRDefault="00C73862" w:rsidP="00C73862">
      <w:pPr>
        <w:pStyle w:val="AS-P0"/>
        <w:rPr>
          <w:lang w:val="en-NA"/>
        </w:rPr>
      </w:pPr>
      <w:r w:rsidRPr="00C73862">
        <w:rPr>
          <w:lang w:val="en-NA"/>
        </w:rPr>
        <w:t xml:space="preserve"> </w:t>
      </w:r>
    </w:p>
    <w:p w14:paraId="28C4E5CB" w14:textId="77777777" w:rsidR="00C73862" w:rsidRPr="00C73862" w:rsidRDefault="00C73862" w:rsidP="00C73862">
      <w:pPr>
        <w:pStyle w:val="AS-P0"/>
        <w:rPr>
          <w:lang w:val="en-NA"/>
        </w:rPr>
      </w:pPr>
      <w:r w:rsidRPr="00C73862">
        <w:rPr>
          <w:lang w:val="en-NA"/>
        </w:rPr>
        <w:t xml:space="preserve">“e-notice” means an electronic notice of a certain civil event provided to the Ministry by means of an electronic registration system established for this purpose; </w:t>
      </w:r>
    </w:p>
    <w:p w14:paraId="24B066A1" w14:textId="77777777" w:rsidR="00C73862" w:rsidRPr="00C73862" w:rsidRDefault="00C73862" w:rsidP="00C73862">
      <w:pPr>
        <w:pStyle w:val="AS-P0"/>
        <w:rPr>
          <w:lang w:val="en-NA"/>
        </w:rPr>
      </w:pPr>
      <w:r w:rsidRPr="00C73862">
        <w:rPr>
          <w:lang w:val="en-NA"/>
        </w:rPr>
        <w:t xml:space="preserve"> </w:t>
      </w:r>
    </w:p>
    <w:p w14:paraId="1E5DE5B6" w14:textId="77777777" w:rsidR="00C73862" w:rsidRPr="00C73862" w:rsidRDefault="00C73862" w:rsidP="00C73862">
      <w:pPr>
        <w:pStyle w:val="AS-P0"/>
        <w:rPr>
          <w:lang w:val="en-NA"/>
        </w:rPr>
      </w:pPr>
      <w:r w:rsidRPr="00C73862">
        <w:rPr>
          <w:lang w:val="en-NA"/>
        </w:rPr>
        <w:t>“Executive Director” means the Executive Director of the Ministry;</w:t>
      </w:r>
      <w:r w:rsidRPr="00C73862">
        <w:rPr>
          <w:b/>
          <w:lang w:val="en-NA"/>
        </w:rPr>
        <w:t xml:space="preserve">  </w:t>
      </w:r>
    </w:p>
    <w:p w14:paraId="13424BF0" w14:textId="77777777" w:rsidR="00C73862" w:rsidRPr="00C73862" w:rsidRDefault="00C73862" w:rsidP="00C73862">
      <w:pPr>
        <w:pStyle w:val="AS-P0"/>
        <w:rPr>
          <w:lang w:val="en-NA"/>
        </w:rPr>
      </w:pPr>
      <w:r w:rsidRPr="00C73862">
        <w:rPr>
          <w:b/>
          <w:lang w:val="en-NA"/>
        </w:rPr>
        <w:t xml:space="preserve"> </w:t>
      </w:r>
    </w:p>
    <w:p w14:paraId="71680156" w14:textId="3955D39A" w:rsidR="00C73862" w:rsidRPr="00C73862" w:rsidRDefault="00C73862" w:rsidP="00C73862">
      <w:pPr>
        <w:pStyle w:val="AS-P0"/>
        <w:rPr>
          <w:lang w:val="en-NA"/>
        </w:rPr>
      </w:pPr>
      <w:r w:rsidRPr="00C73862">
        <w:rPr>
          <w:lang w:val="en-NA"/>
        </w:rPr>
        <w:t xml:space="preserve">“family member” means a person who is a spouse, child, stepchild, grandchild, parent, stepparent, grandparent, aunt, uncle, niece, nephew, </w:t>
      </w:r>
      <w:r w:rsidR="00B40F01">
        <w:rPr>
          <w:lang w:val="en-NA"/>
        </w:rPr>
        <w:t xml:space="preserve">cousin, </w:t>
      </w:r>
      <w:r w:rsidRPr="00C73862">
        <w:rPr>
          <w:lang w:val="en-NA"/>
        </w:rPr>
        <w:t xml:space="preserve">mother-in-law, father-in-law, son-in-law, daughter-in-law, brother, sister, brother-in-law or sister-in-law; </w:t>
      </w:r>
    </w:p>
    <w:p w14:paraId="3E084790" w14:textId="77777777" w:rsidR="00C73862" w:rsidRPr="00C73862" w:rsidRDefault="00C73862" w:rsidP="00C73862">
      <w:pPr>
        <w:pStyle w:val="AS-P0"/>
        <w:rPr>
          <w:lang w:val="en-NA"/>
        </w:rPr>
      </w:pPr>
      <w:r w:rsidRPr="00C73862">
        <w:rPr>
          <w:b/>
          <w:lang w:val="en-NA"/>
        </w:rPr>
        <w:t xml:space="preserve"> </w:t>
      </w:r>
    </w:p>
    <w:p w14:paraId="5EAE3AF3" w14:textId="77777777" w:rsidR="00C73862" w:rsidRPr="00C73862" w:rsidRDefault="00C73862" w:rsidP="00C73862">
      <w:pPr>
        <w:pStyle w:val="AS-P0"/>
        <w:rPr>
          <w:lang w:val="en-NA"/>
        </w:rPr>
      </w:pPr>
      <w:r w:rsidRPr="00C73862">
        <w:rPr>
          <w:lang w:val="en-NA"/>
        </w:rPr>
        <w:t>“foster parent” means a person who has foster care of the child in terms of an order of the children’s court as contemplated in the Child Care and Protection Act;</w:t>
      </w:r>
      <w:r w:rsidRPr="00C73862">
        <w:rPr>
          <w:b/>
          <w:lang w:val="en-NA"/>
        </w:rPr>
        <w:t xml:space="preserve"> </w:t>
      </w:r>
    </w:p>
    <w:p w14:paraId="5D185BBC" w14:textId="77777777" w:rsidR="00C73862" w:rsidRPr="00C73862" w:rsidRDefault="00C73862" w:rsidP="00C73862">
      <w:pPr>
        <w:pStyle w:val="AS-P0"/>
        <w:rPr>
          <w:lang w:val="en-NA"/>
        </w:rPr>
      </w:pPr>
      <w:r w:rsidRPr="00C73862">
        <w:rPr>
          <w:lang w:val="en-NA"/>
        </w:rPr>
        <w:t xml:space="preserve"> </w:t>
      </w:r>
    </w:p>
    <w:p w14:paraId="0A8424E0" w14:textId="2CA38161" w:rsidR="00C73862" w:rsidRPr="00C73862" w:rsidRDefault="00C73862" w:rsidP="00C73862">
      <w:pPr>
        <w:pStyle w:val="AS-P0"/>
        <w:rPr>
          <w:lang w:val="en-NA"/>
        </w:rPr>
      </w:pPr>
      <w:r w:rsidRPr="00C73862">
        <w:rPr>
          <w:lang w:val="en-NA"/>
        </w:rPr>
        <w:t xml:space="preserve">“health facility” </w:t>
      </w:r>
      <w:r w:rsidRPr="00C73862">
        <w:t xml:space="preserve">for the purpose of this Act </w:t>
      </w:r>
      <w:r w:rsidRPr="00C73862">
        <w:rPr>
          <w:lang w:val="en-NA"/>
        </w:rPr>
        <w:t xml:space="preserve">means a hospital or health facility as defined in section 1 of the Hospitals and Health Facilities Act (Act No. 36 of 1994);   </w:t>
      </w:r>
    </w:p>
    <w:p w14:paraId="0A87563B" w14:textId="77777777" w:rsidR="00C73862" w:rsidRPr="00C73862" w:rsidRDefault="00C73862" w:rsidP="00C73862">
      <w:pPr>
        <w:pStyle w:val="AS-P0"/>
        <w:rPr>
          <w:lang w:val="en-NA"/>
        </w:rPr>
      </w:pPr>
      <w:r w:rsidRPr="00C73862">
        <w:rPr>
          <w:lang w:val="en-NA"/>
        </w:rPr>
        <w:t xml:space="preserve"> </w:t>
      </w:r>
    </w:p>
    <w:p w14:paraId="0503D966" w14:textId="77777777" w:rsidR="00C73862" w:rsidRPr="00C73862" w:rsidRDefault="00C73862" w:rsidP="00C73862">
      <w:pPr>
        <w:pStyle w:val="AS-P0"/>
        <w:rPr>
          <w:lang w:val="en-NA"/>
        </w:rPr>
      </w:pPr>
      <w:r w:rsidRPr="00C73862">
        <w:rPr>
          <w:lang w:val="en-NA"/>
        </w:rPr>
        <w:t>“hospital mortuary” means a building, structure or place used by hospitals for purposes of receiving and keeping bodies for hygienic storage or examination</w:t>
      </w:r>
      <w:r w:rsidRPr="00C73862">
        <w:t xml:space="preserve"> prior to their release for burial</w:t>
      </w:r>
      <w:r w:rsidRPr="00C73862">
        <w:rPr>
          <w:lang w:val="en-NA"/>
        </w:rPr>
        <w:t xml:space="preserve">; </w:t>
      </w:r>
    </w:p>
    <w:p w14:paraId="7FB7C7DC" w14:textId="77777777" w:rsidR="00C73862" w:rsidRPr="00C73862" w:rsidRDefault="00C73862" w:rsidP="00C73862">
      <w:pPr>
        <w:pStyle w:val="AS-P0"/>
        <w:rPr>
          <w:lang w:val="en-NA"/>
        </w:rPr>
      </w:pPr>
      <w:r w:rsidRPr="00C73862">
        <w:rPr>
          <w:lang w:val="en-NA"/>
        </w:rPr>
        <w:t xml:space="preserve"> </w:t>
      </w:r>
    </w:p>
    <w:p w14:paraId="487B50C3" w14:textId="77777777" w:rsidR="00C73862" w:rsidRPr="00C73862" w:rsidRDefault="00C73862" w:rsidP="00C73862">
      <w:pPr>
        <w:pStyle w:val="AS-P0"/>
        <w:rPr>
          <w:lang w:val="en-NA"/>
        </w:rPr>
      </w:pPr>
      <w:r w:rsidRPr="00C73862">
        <w:rPr>
          <w:lang w:val="en-NA"/>
        </w:rPr>
        <w:t xml:space="preserve">“Identification Act” means the Identification Act, 1996 (Act No. 21 of 1996); </w:t>
      </w:r>
    </w:p>
    <w:p w14:paraId="3DD61CD6" w14:textId="77777777" w:rsidR="00C73862" w:rsidRPr="00C73862" w:rsidRDefault="00C73862" w:rsidP="00C73862">
      <w:pPr>
        <w:pStyle w:val="AS-P0"/>
        <w:rPr>
          <w:lang w:val="en-NA"/>
        </w:rPr>
      </w:pPr>
      <w:r w:rsidRPr="00C73862">
        <w:rPr>
          <w:lang w:val="en-NA"/>
        </w:rPr>
        <w:t xml:space="preserve"> </w:t>
      </w:r>
    </w:p>
    <w:p w14:paraId="5A1D08F8" w14:textId="77777777" w:rsidR="00C73862" w:rsidRPr="00C73862" w:rsidRDefault="00C73862" w:rsidP="00C73862">
      <w:pPr>
        <w:pStyle w:val="AS-P0"/>
        <w:rPr>
          <w:lang w:val="en-NA"/>
        </w:rPr>
      </w:pPr>
      <w:r w:rsidRPr="00C73862">
        <w:rPr>
          <w:lang w:val="en-NA"/>
        </w:rPr>
        <w:t xml:space="preserve">“identity document” means </w:t>
      </w:r>
      <w:r w:rsidRPr="00C73862">
        <w:t>a physical or electronic record</w:t>
      </w:r>
      <w:r w:rsidRPr="00C73862">
        <w:rPr>
          <w:lang w:val="en-NA"/>
        </w:rPr>
        <w:t xml:space="preserve"> issued in terms of section 49; </w:t>
      </w:r>
    </w:p>
    <w:p w14:paraId="26EDFA05" w14:textId="77777777" w:rsidR="00C73862" w:rsidRPr="00C73862" w:rsidRDefault="00C73862" w:rsidP="00C73862">
      <w:pPr>
        <w:pStyle w:val="AS-P0"/>
        <w:rPr>
          <w:lang w:val="en-NA"/>
        </w:rPr>
      </w:pPr>
      <w:r w:rsidRPr="00C73862">
        <w:rPr>
          <w:lang w:val="en-NA"/>
        </w:rPr>
        <w:t xml:space="preserve"> </w:t>
      </w:r>
    </w:p>
    <w:p w14:paraId="129D6930" w14:textId="77777777" w:rsidR="00C73862" w:rsidRPr="00C73862" w:rsidRDefault="00C73862" w:rsidP="00C73862">
      <w:pPr>
        <w:pStyle w:val="AS-P0"/>
        <w:rPr>
          <w:lang w:val="en-NA"/>
        </w:rPr>
      </w:pPr>
      <w:r w:rsidRPr="00C73862">
        <w:rPr>
          <w:lang w:val="en-NA"/>
        </w:rPr>
        <w:t xml:space="preserve">“identity number” means an identity number assigned in terms of section 49(4); </w:t>
      </w:r>
    </w:p>
    <w:p w14:paraId="3BD901F9" w14:textId="77777777" w:rsidR="00C73862" w:rsidRPr="00C73862" w:rsidRDefault="00C73862" w:rsidP="00C73862">
      <w:pPr>
        <w:pStyle w:val="AS-P0"/>
        <w:rPr>
          <w:lang w:val="en-NA"/>
        </w:rPr>
      </w:pPr>
      <w:r w:rsidRPr="00C73862">
        <w:rPr>
          <w:lang w:val="en-NA"/>
        </w:rPr>
        <w:t xml:space="preserve"> </w:t>
      </w:r>
    </w:p>
    <w:p w14:paraId="0F2D7564" w14:textId="77777777" w:rsidR="00C73862" w:rsidRPr="00C73862" w:rsidRDefault="00C73862" w:rsidP="00C73862">
      <w:pPr>
        <w:pStyle w:val="AS-P0"/>
        <w:rPr>
          <w:lang w:val="en-NA"/>
        </w:rPr>
      </w:pPr>
      <w:r w:rsidRPr="00C73862">
        <w:rPr>
          <w:lang w:val="en-NA"/>
        </w:rPr>
        <w:t xml:space="preserve">“Identity Register” means the portion of the Civil Register where information about identification documents is recorded;  </w:t>
      </w:r>
    </w:p>
    <w:p w14:paraId="5DFD3F30" w14:textId="77777777" w:rsidR="00C73862" w:rsidRPr="00C73862" w:rsidRDefault="00C73862" w:rsidP="00C73862">
      <w:pPr>
        <w:pStyle w:val="AS-P0"/>
        <w:rPr>
          <w:lang w:val="en-NA"/>
        </w:rPr>
      </w:pPr>
      <w:r w:rsidRPr="00C73862">
        <w:rPr>
          <w:lang w:val="en-NA"/>
        </w:rPr>
        <w:t xml:space="preserve"> </w:t>
      </w:r>
    </w:p>
    <w:p w14:paraId="576E07AD" w14:textId="77777777" w:rsidR="00C73862" w:rsidRPr="00C73862" w:rsidRDefault="00C73862" w:rsidP="00C73862">
      <w:pPr>
        <w:pStyle w:val="AS-P0"/>
        <w:rPr>
          <w:lang w:val="en-NA"/>
        </w:rPr>
      </w:pPr>
      <w:r w:rsidRPr="00C73862">
        <w:rPr>
          <w:lang w:val="en-NA"/>
        </w:rPr>
        <w:t xml:space="preserve">“infant” means a child under the age of one year;  </w:t>
      </w:r>
    </w:p>
    <w:p w14:paraId="33295FA0" w14:textId="77777777" w:rsidR="00C73862" w:rsidRPr="00C73862" w:rsidRDefault="00C73862" w:rsidP="00C73862">
      <w:pPr>
        <w:pStyle w:val="AS-P0"/>
        <w:rPr>
          <w:lang w:val="en-NA"/>
        </w:rPr>
      </w:pPr>
      <w:r w:rsidRPr="00C73862">
        <w:rPr>
          <w:lang w:val="en-NA"/>
        </w:rPr>
        <w:t xml:space="preserve"> </w:t>
      </w:r>
    </w:p>
    <w:p w14:paraId="5546468E" w14:textId="77777777" w:rsidR="00C73862" w:rsidRPr="00C73862" w:rsidRDefault="00C73862" w:rsidP="00C73862">
      <w:pPr>
        <w:pStyle w:val="AS-P0"/>
        <w:rPr>
          <w:lang w:val="en-NA"/>
        </w:rPr>
      </w:pPr>
      <w:r w:rsidRPr="00C73862">
        <w:rPr>
          <w:lang w:val="en-NA"/>
        </w:rPr>
        <w:t xml:space="preserve">“informant” means a person who gives information for the registration of a civil event; </w:t>
      </w:r>
    </w:p>
    <w:p w14:paraId="040D8FBB" w14:textId="77777777" w:rsidR="00C73862" w:rsidRPr="00C73862" w:rsidRDefault="00C73862" w:rsidP="00C73862">
      <w:pPr>
        <w:pStyle w:val="AS-P0"/>
        <w:rPr>
          <w:lang w:val="en-NA"/>
        </w:rPr>
      </w:pPr>
      <w:r w:rsidRPr="00C73862">
        <w:rPr>
          <w:lang w:val="en-NA"/>
        </w:rPr>
        <w:t xml:space="preserve"> </w:t>
      </w:r>
    </w:p>
    <w:p w14:paraId="174F99C1" w14:textId="77777777" w:rsidR="00C73862" w:rsidRPr="00C73862" w:rsidRDefault="00C73862" w:rsidP="00C73862">
      <w:pPr>
        <w:pStyle w:val="AS-P0"/>
        <w:rPr>
          <w:lang w:val="en-NA"/>
        </w:rPr>
      </w:pPr>
      <w:r w:rsidRPr="00C73862">
        <w:rPr>
          <w:lang w:val="en-NA"/>
        </w:rPr>
        <w:t xml:space="preserve">“Inquests Act” means the Inquests Act, 1993 (Act No. 6 of 1993); </w:t>
      </w:r>
    </w:p>
    <w:p w14:paraId="63CA4A04" w14:textId="77777777" w:rsidR="00C73862" w:rsidRPr="00C73862" w:rsidRDefault="00C73862" w:rsidP="00C73862">
      <w:pPr>
        <w:pStyle w:val="AS-P0"/>
        <w:rPr>
          <w:lang w:val="en-NA"/>
        </w:rPr>
      </w:pPr>
    </w:p>
    <w:p w14:paraId="6286718A" w14:textId="77777777" w:rsidR="00C73862" w:rsidRPr="00C73862" w:rsidRDefault="00C73862" w:rsidP="00C73862">
      <w:pPr>
        <w:pStyle w:val="AS-P0"/>
      </w:pPr>
      <w:r w:rsidRPr="00C73862">
        <w:lastRenderedPageBreak/>
        <w:t xml:space="preserve">“Justices of the Peace and Commissioners of Oaths Act” means the Justices of the Peace and Commissioners of Oaths Act, 1963 (Act No. 16 of 1963); </w:t>
      </w:r>
    </w:p>
    <w:p w14:paraId="5ABE9F29" w14:textId="77777777" w:rsidR="00C73862" w:rsidRPr="00C73862" w:rsidRDefault="00C73862" w:rsidP="00C73862">
      <w:pPr>
        <w:pStyle w:val="AS-P0"/>
        <w:rPr>
          <w:lang w:val="en-NA"/>
        </w:rPr>
      </w:pPr>
    </w:p>
    <w:p w14:paraId="5DECD48A" w14:textId="77777777" w:rsidR="00C73862" w:rsidRPr="00C73862" w:rsidRDefault="00C73862" w:rsidP="00C73862">
      <w:pPr>
        <w:pStyle w:val="AS-P0"/>
      </w:pPr>
      <w:r w:rsidRPr="00592A5A">
        <w:t>“laws governing customary laws in Namibia” means customary</w:t>
      </w:r>
      <w:r w:rsidRPr="00C73862">
        <w:t xml:space="preserve"> law as defined in section 1 of the Traditional Authorities Act, 2002 (Act No. 25 of 2002);</w:t>
      </w:r>
    </w:p>
    <w:p w14:paraId="61A29A82" w14:textId="77777777" w:rsidR="00C73862" w:rsidRDefault="00C73862" w:rsidP="00C73862">
      <w:pPr>
        <w:pStyle w:val="AS-P0"/>
      </w:pPr>
    </w:p>
    <w:p w14:paraId="58A9A9B7" w14:textId="265A3AAC" w:rsidR="00592A5A" w:rsidRPr="00C73862" w:rsidRDefault="00592A5A" w:rsidP="00592A5A">
      <w:pPr>
        <w:pStyle w:val="AS-P-Amend"/>
      </w:pPr>
      <w:r>
        <w:t>[The phrase defined here does not appear elsewhere in the Act. This definition may have been intended to refer to the “</w:t>
      </w:r>
      <w:r w:rsidRPr="009B0111">
        <w:rPr>
          <w:b w:val="0"/>
          <w:bCs/>
        </w:rPr>
        <w:t>laws governing customary</w:t>
      </w:r>
      <w:r w:rsidRPr="00C73862">
        <w:t xml:space="preserve"> marriages </w:t>
      </w:r>
      <w:r w:rsidRPr="009B0111">
        <w:rPr>
          <w:b w:val="0"/>
          <w:bCs/>
        </w:rPr>
        <w:t>in Namibia</w:t>
      </w:r>
      <w:r>
        <w:t xml:space="preserve">”, which is part of the definition of </w:t>
      </w:r>
      <w:r w:rsidRPr="00C73862">
        <w:t>“customary marriage”</w:t>
      </w:r>
      <w:r>
        <w:t xml:space="preserve"> above.]</w:t>
      </w:r>
    </w:p>
    <w:p w14:paraId="2E4876F0" w14:textId="77777777" w:rsidR="00592A5A" w:rsidRDefault="00592A5A" w:rsidP="00C73862">
      <w:pPr>
        <w:pStyle w:val="AS-P0"/>
        <w:rPr>
          <w:lang w:val="en-NA"/>
        </w:rPr>
      </w:pPr>
    </w:p>
    <w:p w14:paraId="360E480A" w14:textId="7ED0E0AE" w:rsidR="00C73862" w:rsidRPr="00C73862" w:rsidRDefault="00C73862" w:rsidP="00C73862">
      <w:pPr>
        <w:pStyle w:val="AS-P0"/>
        <w:rPr>
          <w:lang w:val="en-NA"/>
        </w:rPr>
      </w:pPr>
      <w:r w:rsidRPr="00C73862">
        <w:rPr>
          <w:lang w:val="en-NA"/>
        </w:rPr>
        <w:t xml:space="preserve">“Legal Aid Act” means the Legal Aid Act, 1990 (Act No. 29 of 1990); </w:t>
      </w:r>
    </w:p>
    <w:p w14:paraId="5CEE872A" w14:textId="77777777" w:rsidR="00C73862" w:rsidRPr="00C73862" w:rsidRDefault="00C73862" w:rsidP="00C73862">
      <w:pPr>
        <w:pStyle w:val="AS-P0"/>
        <w:rPr>
          <w:lang w:val="en-NA"/>
        </w:rPr>
      </w:pPr>
    </w:p>
    <w:p w14:paraId="45C446CD" w14:textId="77777777" w:rsidR="00C73862" w:rsidRPr="00C73862" w:rsidRDefault="00C73862" w:rsidP="00C73862">
      <w:pPr>
        <w:pStyle w:val="AS-P0"/>
        <w:rPr>
          <w:lang w:val="en-NA"/>
        </w:rPr>
      </w:pPr>
      <w:r w:rsidRPr="00C73862">
        <w:rPr>
          <w:lang w:val="en-NA"/>
        </w:rPr>
        <w:t xml:space="preserve">“local authority area” means the local authority area defined in section 1 of the Local Authority Act, 1992 (Act No. 23 of 1992); </w:t>
      </w:r>
    </w:p>
    <w:p w14:paraId="15DCF992" w14:textId="77777777" w:rsidR="00C73862" w:rsidRPr="00C73862" w:rsidRDefault="00C73862" w:rsidP="00C73862">
      <w:pPr>
        <w:pStyle w:val="AS-P0"/>
        <w:rPr>
          <w:lang w:val="en-NA"/>
        </w:rPr>
      </w:pPr>
      <w:r w:rsidRPr="00C73862">
        <w:rPr>
          <w:lang w:val="en-NA"/>
        </w:rPr>
        <w:t xml:space="preserve"> </w:t>
      </w:r>
    </w:p>
    <w:p w14:paraId="595F1A5F" w14:textId="2B936E9C" w:rsidR="00C73862" w:rsidRPr="00C73862" w:rsidRDefault="00C73862" w:rsidP="00C73862">
      <w:pPr>
        <w:pStyle w:val="AS-P0"/>
      </w:pPr>
      <w:r w:rsidRPr="00C73862">
        <w:rPr>
          <w:lang w:val="en-NA"/>
        </w:rPr>
        <w:t>“marriage”</w:t>
      </w:r>
      <w:r w:rsidRPr="00C73862">
        <w:t xml:space="preserve"> </w:t>
      </w:r>
      <w:r w:rsidRPr="00C73862">
        <w:rPr>
          <w:lang w:val="en-NA"/>
        </w:rPr>
        <w:t xml:space="preserve">means </w:t>
      </w:r>
      <w:r w:rsidRPr="00C73862">
        <w:t xml:space="preserve">a marriage </w:t>
      </w:r>
      <w:r w:rsidR="00145814">
        <w:t>-</w:t>
      </w:r>
      <w:r w:rsidRPr="00C73862">
        <w:t xml:space="preserve"> </w:t>
      </w:r>
    </w:p>
    <w:p w14:paraId="3083A187" w14:textId="77777777" w:rsidR="00C73862" w:rsidRPr="00C73862" w:rsidRDefault="00C73862" w:rsidP="00C73862">
      <w:pPr>
        <w:pStyle w:val="AS-P0"/>
      </w:pPr>
    </w:p>
    <w:p w14:paraId="44D88AEA" w14:textId="2DD8CA26" w:rsidR="00C73862" w:rsidRPr="00C73862" w:rsidRDefault="00DC4BB0" w:rsidP="003B3F08">
      <w:pPr>
        <w:pStyle w:val="AS-P0"/>
        <w:ind w:left="567" w:hanging="567"/>
      </w:pPr>
      <w:r w:rsidRPr="003B3F08">
        <w:t>(a)</w:t>
      </w:r>
      <w:r w:rsidRPr="003B3F08">
        <w:tab/>
      </w:r>
      <w:r w:rsidR="00C73862" w:rsidRPr="00C73862">
        <w:t xml:space="preserve">concluded and registered in Namibia in terms of the Marriage Act; </w:t>
      </w:r>
    </w:p>
    <w:p w14:paraId="425608CD" w14:textId="77777777" w:rsidR="00C73862" w:rsidRPr="00C73862" w:rsidRDefault="00C73862" w:rsidP="003B3F08">
      <w:pPr>
        <w:pStyle w:val="AS-P0"/>
        <w:ind w:left="567" w:hanging="567"/>
      </w:pPr>
    </w:p>
    <w:p w14:paraId="799C797C" w14:textId="35A74080" w:rsidR="00C73862" w:rsidRPr="003B3F08" w:rsidRDefault="00DC4BB0" w:rsidP="003B3F08">
      <w:pPr>
        <w:pStyle w:val="AS-P0"/>
        <w:ind w:left="567" w:hanging="567"/>
      </w:pPr>
      <w:r w:rsidRPr="003B3F08">
        <w:t>(b)</w:t>
      </w:r>
      <w:r w:rsidRPr="003B3F08">
        <w:tab/>
      </w:r>
      <w:r w:rsidR="00C73862" w:rsidRPr="003B3F08">
        <w:t xml:space="preserve">recognised in terms of the Recognition of Certain Marriages Act, 1991 (Act No. 18 of 1991); or </w:t>
      </w:r>
    </w:p>
    <w:p w14:paraId="02ED8229" w14:textId="77777777" w:rsidR="00C73862" w:rsidRPr="003B3F08" w:rsidRDefault="00C73862" w:rsidP="003B3F08">
      <w:pPr>
        <w:pStyle w:val="AS-P0"/>
        <w:ind w:left="567" w:hanging="567"/>
      </w:pPr>
    </w:p>
    <w:p w14:paraId="6CA718F6" w14:textId="4DEAD2CB" w:rsidR="00C73862" w:rsidRPr="003B3F08" w:rsidRDefault="00DC4BB0" w:rsidP="003B3F08">
      <w:pPr>
        <w:pStyle w:val="AS-P0"/>
        <w:ind w:left="567" w:hanging="567"/>
      </w:pPr>
      <w:r w:rsidRPr="003B3F08">
        <w:t>(c)</w:t>
      </w:r>
      <w:r w:rsidRPr="003B3F08">
        <w:tab/>
      </w:r>
      <w:r w:rsidR="00C73862" w:rsidRPr="003B3F08">
        <w:t xml:space="preserve">concluded in a foreign jurisdiction and required to the registered in terms of this Act, </w:t>
      </w:r>
    </w:p>
    <w:p w14:paraId="61758CCE" w14:textId="77777777" w:rsidR="00C73862" w:rsidRPr="00C73862" w:rsidRDefault="00C73862" w:rsidP="003B3F08">
      <w:pPr>
        <w:pStyle w:val="AS-P0"/>
        <w:ind w:left="567" w:hanging="567"/>
      </w:pPr>
    </w:p>
    <w:p w14:paraId="75A799EB" w14:textId="77777777" w:rsidR="00C73862" w:rsidRPr="00C73862" w:rsidRDefault="00C73862" w:rsidP="00145814">
      <w:pPr>
        <w:pStyle w:val="AS-P0"/>
      </w:pPr>
      <w:r w:rsidRPr="00C73862">
        <w:t>but excludes same sex marriage and a union concluded outside Namibia which is not capable of being concluded in Namibia in terms of the laws governing marriages in Namibia;</w:t>
      </w:r>
    </w:p>
    <w:p w14:paraId="39C8B978" w14:textId="77777777" w:rsidR="00C73862" w:rsidRPr="00C73862" w:rsidRDefault="00C73862" w:rsidP="00145814">
      <w:pPr>
        <w:pStyle w:val="AS-P0"/>
      </w:pPr>
      <w:r w:rsidRPr="00C73862">
        <w:t xml:space="preserve"> </w:t>
      </w:r>
    </w:p>
    <w:p w14:paraId="647FF60D" w14:textId="77777777" w:rsidR="00C73862" w:rsidRPr="00C73862" w:rsidRDefault="00C73862" w:rsidP="00145814">
      <w:pPr>
        <w:pStyle w:val="AS-P0"/>
      </w:pPr>
      <w:r w:rsidRPr="00C73862">
        <w:t>“Marriage Act” means the Marriage Act, 1961 (Act No. 25 of 1961);</w:t>
      </w:r>
    </w:p>
    <w:p w14:paraId="1C0F392D" w14:textId="77777777" w:rsidR="00C73862" w:rsidRPr="00C73862" w:rsidRDefault="00C73862" w:rsidP="00145814">
      <w:pPr>
        <w:pStyle w:val="AS-P0"/>
      </w:pPr>
    </w:p>
    <w:p w14:paraId="0F112EC5" w14:textId="77777777" w:rsidR="00C73862" w:rsidRPr="00C73862" w:rsidRDefault="00C73862" w:rsidP="00145814">
      <w:pPr>
        <w:pStyle w:val="AS-P0"/>
      </w:pPr>
      <w:r w:rsidRPr="00C73862">
        <w:t xml:space="preserve">“marriage record” means the information relating to the marriage of a specific person, including information relating to divorces and other marital severance, which is part of that person’s personal profile; </w:t>
      </w:r>
    </w:p>
    <w:p w14:paraId="213BF09E" w14:textId="77777777" w:rsidR="00C73862" w:rsidRPr="00C73862" w:rsidRDefault="00C73862" w:rsidP="00C73862">
      <w:pPr>
        <w:pStyle w:val="AS-P0"/>
        <w:rPr>
          <w:lang w:val="en-NA"/>
        </w:rPr>
      </w:pPr>
      <w:r w:rsidRPr="00C73862">
        <w:rPr>
          <w:lang w:val="en-NA"/>
        </w:rPr>
        <w:t xml:space="preserve"> </w:t>
      </w:r>
    </w:p>
    <w:p w14:paraId="138AA7F5" w14:textId="77777777" w:rsidR="00C73862" w:rsidRPr="00C73862" w:rsidRDefault="00C73862" w:rsidP="003B3F08">
      <w:pPr>
        <w:pStyle w:val="AS-P0"/>
      </w:pPr>
      <w:r w:rsidRPr="00C73862">
        <w:t xml:space="preserve">“Marriage Register” means the portion of the Civil Register where information about marriages, divorces and other marital severances are recorded; </w:t>
      </w:r>
    </w:p>
    <w:p w14:paraId="495A0B37" w14:textId="77777777" w:rsidR="00C73862" w:rsidRPr="00C73862" w:rsidRDefault="00C73862" w:rsidP="003B3F08">
      <w:pPr>
        <w:pStyle w:val="AS-P0"/>
      </w:pPr>
      <w:r w:rsidRPr="00C73862">
        <w:t xml:space="preserve"> </w:t>
      </w:r>
    </w:p>
    <w:p w14:paraId="1E6D1313" w14:textId="77777777" w:rsidR="00C73862" w:rsidRPr="00C73862" w:rsidRDefault="00C73862" w:rsidP="003B3F08">
      <w:pPr>
        <w:pStyle w:val="AS-P0"/>
      </w:pPr>
      <w:r w:rsidRPr="00C73862">
        <w:t xml:space="preserve">“medical practitioner” means a medical practitioner as defined in section 1 of the Medical and Dental Act, 2004 (Act No. 10 of 2004);  </w:t>
      </w:r>
    </w:p>
    <w:p w14:paraId="59818E6D" w14:textId="77777777" w:rsidR="00C73862" w:rsidRDefault="00C73862" w:rsidP="003B3F08">
      <w:pPr>
        <w:pStyle w:val="AS-P0"/>
      </w:pPr>
    </w:p>
    <w:p w14:paraId="09911A3B" w14:textId="77777777" w:rsidR="00D24E91" w:rsidRDefault="00D24E91" w:rsidP="00D24E91">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41B2F5EB" w14:textId="77777777" w:rsidR="00D24E91" w:rsidRDefault="00D24E91" w:rsidP="003B3F08">
      <w:pPr>
        <w:pStyle w:val="AS-P0"/>
      </w:pPr>
    </w:p>
    <w:p w14:paraId="5A41D339" w14:textId="77777777" w:rsidR="00C73862" w:rsidRPr="00C73862" w:rsidRDefault="00C73862" w:rsidP="003B3F08">
      <w:pPr>
        <w:pStyle w:val="AS-P0"/>
      </w:pPr>
      <w:r w:rsidRPr="00C73862">
        <w:t xml:space="preserve">“member of the police” means a member as defined in section 1 of the Police Act, 1990 (Act No. 19 of 1990); </w:t>
      </w:r>
    </w:p>
    <w:p w14:paraId="2A511391" w14:textId="3A9F1D35" w:rsidR="00C73862" w:rsidRPr="00C73862" w:rsidRDefault="00C73862" w:rsidP="003B3F08">
      <w:pPr>
        <w:pStyle w:val="AS-P0"/>
      </w:pPr>
    </w:p>
    <w:p w14:paraId="03685DB3" w14:textId="323003D9" w:rsidR="00C73862" w:rsidRPr="00C73862" w:rsidRDefault="00C73862" w:rsidP="003B3F08">
      <w:pPr>
        <w:pStyle w:val="AS-P0"/>
      </w:pPr>
      <w:r w:rsidRPr="00C73862">
        <w:t>“minimum age” means the age of 14</w:t>
      </w:r>
      <w:r w:rsidR="00ED5E92" w:rsidRPr="003B3F08">
        <w:t xml:space="preserve"> years</w:t>
      </w:r>
      <w:r w:rsidRPr="00C73862">
        <w:t xml:space="preserve">; </w:t>
      </w:r>
    </w:p>
    <w:p w14:paraId="55DF3C18" w14:textId="291F8E34" w:rsidR="00C73862" w:rsidRPr="00C73862" w:rsidRDefault="00C73862" w:rsidP="003B3F08">
      <w:pPr>
        <w:pStyle w:val="AS-P0"/>
      </w:pPr>
    </w:p>
    <w:p w14:paraId="70115B07" w14:textId="1FBF59D7" w:rsidR="00C73862" w:rsidRPr="00C73862" w:rsidRDefault="00C73862" w:rsidP="003B3F08">
      <w:pPr>
        <w:pStyle w:val="AS-P0"/>
      </w:pPr>
      <w:r w:rsidRPr="00C73862">
        <w:t xml:space="preserve">“Minister” means the Minister responsible for </w:t>
      </w:r>
      <w:r w:rsidR="00ED5E92" w:rsidRPr="003B3F08">
        <w:t xml:space="preserve">the </w:t>
      </w:r>
      <w:r w:rsidRPr="00C73862">
        <w:t xml:space="preserve">civil registration and the identification of persons; </w:t>
      </w:r>
    </w:p>
    <w:p w14:paraId="64DE147A" w14:textId="7D6BBC31" w:rsidR="00C73862" w:rsidRPr="00C73862" w:rsidRDefault="00C73862" w:rsidP="003B3F08">
      <w:pPr>
        <w:pStyle w:val="AS-P0"/>
      </w:pPr>
    </w:p>
    <w:p w14:paraId="36C46CC1" w14:textId="0DE30BDC" w:rsidR="00C73862" w:rsidRPr="00C73862" w:rsidRDefault="00C73862" w:rsidP="003B3F08">
      <w:pPr>
        <w:pStyle w:val="AS-P0"/>
      </w:pPr>
      <w:r w:rsidRPr="00C73862">
        <w:t xml:space="preserve">“Ministry” means the Ministry responsible for </w:t>
      </w:r>
      <w:r w:rsidR="00ED5E92" w:rsidRPr="003B3F08">
        <w:t xml:space="preserve">the </w:t>
      </w:r>
      <w:r w:rsidRPr="00C73862">
        <w:t xml:space="preserve">civil registration and the identification of persons; </w:t>
      </w:r>
    </w:p>
    <w:p w14:paraId="288CF930" w14:textId="05305C90" w:rsidR="00C73862" w:rsidRPr="00C73862" w:rsidRDefault="00C73862" w:rsidP="003B3F08">
      <w:pPr>
        <w:pStyle w:val="AS-P0"/>
      </w:pPr>
    </w:p>
    <w:p w14:paraId="43406E72" w14:textId="77777777" w:rsidR="00C73862" w:rsidRPr="00C73862" w:rsidRDefault="00C73862" w:rsidP="003B3F08">
      <w:pPr>
        <w:pStyle w:val="AS-P0"/>
      </w:pPr>
      <w:r w:rsidRPr="00C73862">
        <w:t>“name change” means the change of one or more first names, or a surname, or both</w:t>
      </w:r>
      <w:r w:rsidRPr="00C73862">
        <w:rPr>
          <w:rFonts w:eastAsia="Calibri"/>
        </w:rPr>
        <w:t xml:space="preserve"> </w:t>
      </w:r>
      <w:r w:rsidRPr="00C73862">
        <w:t>the first names or surname in terms of this Act;</w:t>
      </w:r>
    </w:p>
    <w:p w14:paraId="19D9D43F" w14:textId="2B5BBFC7" w:rsidR="00C73862" w:rsidRPr="00C73862" w:rsidRDefault="00C73862" w:rsidP="003B3F08">
      <w:pPr>
        <w:pStyle w:val="AS-P0"/>
      </w:pPr>
    </w:p>
    <w:p w14:paraId="54B03DA4" w14:textId="77777777" w:rsidR="00C73862" w:rsidRPr="00C73862" w:rsidRDefault="00C73862" w:rsidP="003B3F08">
      <w:pPr>
        <w:pStyle w:val="AS-P0"/>
      </w:pPr>
      <w:r w:rsidRPr="00C73862">
        <w:lastRenderedPageBreak/>
        <w:t xml:space="preserve">“Namibian Citizenship Act” means the Namibian Citizenship Act, 1990 (Act No. 14 of 1990); </w:t>
      </w:r>
    </w:p>
    <w:p w14:paraId="0839A4BB" w14:textId="79D9095C" w:rsidR="00C73862" w:rsidRPr="00C73862" w:rsidRDefault="00C73862" w:rsidP="003B3F08">
      <w:pPr>
        <w:pStyle w:val="AS-P0"/>
      </w:pPr>
    </w:p>
    <w:p w14:paraId="15B2B3A9" w14:textId="06119075" w:rsidR="00F421BE" w:rsidRPr="003B3F08" w:rsidRDefault="00F421BE" w:rsidP="003B3F08">
      <w:pPr>
        <w:pStyle w:val="AS-P0"/>
      </w:pPr>
      <w:r w:rsidRPr="00F421BE">
        <w:t>“Namibian foreign mission” means a Namibian diplomatic mission, if there is one, or</w:t>
      </w:r>
      <w:r w:rsidRPr="003B3F08">
        <w:t xml:space="preserve"> </w:t>
      </w:r>
      <w:r w:rsidRPr="00F421BE">
        <w:t>in default thereof, any Namibian consular mission or office of a trade representative of</w:t>
      </w:r>
      <w:r w:rsidRPr="003B3F08">
        <w:t xml:space="preserve"> the Government of Namibia or such other mission, office or place as may be prescribed; </w:t>
      </w:r>
    </w:p>
    <w:p w14:paraId="2157F5B0" w14:textId="77777777" w:rsidR="00F421BE" w:rsidRPr="003B3F08" w:rsidRDefault="00F421BE" w:rsidP="003B3F08">
      <w:pPr>
        <w:pStyle w:val="AS-P0"/>
      </w:pPr>
    </w:p>
    <w:p w14:paraId="26715FD8" w14:textId="03A30DE0" w:rsidR="00C73862" w:rsidRPr="00C73862" w:rsidRDefault="00C73862" w:rsidP="003B3F08">
      <w:pPr>
        <w:pStyle w:val="AS-P0"/>
      </w:pPr>
      <w:r w:rsidRPr="00C73862">
        <w:t xml:space="preserve">“Nursing Act” means the Nursing Act, 2009 (Act No. 8 of 2009); </w:t>
      </w:r>
    </w:p>
    <w:p w14:paraId="6676A700" w14:textId="77777777" w:rsidR="00C73862" w:rsidRDefault="00C73862" w:rsidP="003B3F08">
      <w:pPr>
        <w:pStyle w:val="AS-P0"/>
      </w:pPr>
    </w:p>
    <w:p w14:paraId="13647700" w14:textId="57DA17F1" w:rsidR="006F61A9" w:rsidRDefault="006F61A9" w:rsidP="006F61A9">
      <w:pPr>
        <w:jc w:val="center"/>
        <w:rPr>
          <w:rFonts w:ascii="Arial" w:hAnsi="Arial" w:cs="Arial"/>
          <w:b/>
          <w:bCs/>
          <w:color w:val="00B050"/>
          <w:sz w:val="18"/>
          <w:szCs w:val="18"/>
        </w:rPr>
      </w:pPr>
      <w:bookmarkStart w:id="3" w:name="_Hlk194846947"/>
      <w:r w:rsidRPr="00E57EE7">
        <w:rPr>
          <w:rFonts w:ascii="Arial" w:hAnsi="Arial" w:cs="Arial"/>
          <w:b/>
          <w:bCs/>
          <w:color w:val="00B050"/>
          <w:sz w:val="18"/>
          <w:szCs w:val="18"/>
        </w:rPr>
        <w:t>[</w:t>
      </w:r>
      <w:r>
        <w:rPr>
          <w:rFonts w:ascii="Arial" w:hAnsi="Arial" w:cs="Arial"/>
          <w:b/>
          <w:bCs/>
          <w:color w:val="00B050"/>
          <w:sz w:val="18"/>
          <w:szCs w:val="18"/>
        </w:rPr>
        <w:t>The reference to the Nursing Act is incorrect; the definition should refer to t</w:t>
      </w:r>
      <w:r w:rsidRPr="00E57EE7">
        <w:rPr>
          <w:rFonts w:ascii="Arial" w:hAnsi="Arial" w:cs="Arial"/>
          <w:b/>
          <w:bCs/>
          <w:color w:val="00B050"/>
          <w:sz w:val="18"/>
          <w:szCs w:val="18"/>
        </w:rPr>
        <w:t xml:space="preserve">he </w:t>
      </w:r>
      <w:r>
        <w:rPr>
          <w:rFonts w:ascii="Arial" w:hAnsi="Arial" w:cs="Arial"/>
          <w:b/>
          <w:bCs/>
          <w:color w:val="00B050"/>
          <w:sz w:val="18"/>
          <w:szCs w:val="18"/>
        </w:rPr>
        <w:t xml:space="preserve">Nursing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8 </w:t>
      </w:r>
      <w:r w:rsidRPr="00E57EE7">
        <w:rPr>
          <w:rFonts w:ascii="Arial" w:hAnsi="Arial" w:cs="Arial"/>
          <w:b/>
          <w:bCs/>
          <w:color w:val="00B050"/>
          <w:sz w:val="18"/>
          <w:szCs w:val="18"/>
        </w:rPr>
        <w:t>of 2004</w:t>
      </w:r>
      <w:r>
        <w:rPr>
          <w:rFonts w:ascii="Arial" w:hAnsi="Arial" w:cs="Arial"/>
          <w:b/>
          <w:bCs/>
          <w:color w:val="00B050"/>
          <w:sz w:val="18"/>
          <w:szCs w:val="18"/>
        </w:rPr>
        <w:t xml:space="preserve">, which </w:t>
      </w:r>
      <w:r w:rsidRPr="00E57EE7">
        <w:rPr>
          <w:rFonts w:ascii="Arial" w:hAnsi="Arial" w:cs="Arial"/>
          <w:b/>
          <w:bCs/>
          <w:color w:val="00B050"/>
          <w:sz w:val="18"/>
          <w:szCs w:val="18"/>
        </w:rPr>
        <w:t>has been replaced by the Health Professions Act 16 of 2024.]</w:t>
      </w:r>
    </w:p>
    <w:bookmarkEnd w:id="3"/>
    <w:p w14:paraId="2708B069" w14:textId="77777777" w:rsidR="006F61A9" w:rsidRPr="00C73862" w:rsidRDefault="006F61A9" w:rsidP="003B3F08">
      <w:pPr>
        <w:pStyle w:val="AS-P0"/>
      </w:pPr>
    </w:p>
    <w:p w14:paraId="70F19A6A" w14:textId="77777777" w:rsidR="00C73862" w:rsidRPr="00C73862" w:rsidRDefault="00C73862" w:rsidP="003B3F08">
      <w:pPr>
        <w:pStyle w:val="AS-P0"/>
      </w:pPr>
      <w:r w:rsidRPr="00C73862">
        <w:t xml:space="preserve">“official copy” means a copy of a civil event certificate issued by the Registrar-General for information purposes only and -  </w:t>
      </w:r>
    </w:p>
    <w:p w14:paraId="7FBDD887" w14:textId="77777777" w:rsidR="00C73862" w:rsidRPr="00C73862" w:rsidRDefault="00C73862" w:rsidP="00C73862">
      <w:pPr>
        <w:pStyle w:val="AS-P0"/>
        <w:rPr>
          <w:lang w:val="en-NA"/>
        </w:rPr>
      </w:pPr>
      <w:r w:rsidRPr="00C73862">
        <w:rPr>
          <w:lang w:val="en-NA"/>
        </w:rPr>
        <w:t xml:space="preserve"> </w:t>
      </w:r>
    </w:p>
    <w:p w14:paraId="3128B558" w14:textId="3DAEA0A6" w:rsidR="00C73862" w:rsidRPr="003B3F08" w:rsidRDefault="003B3F08" w:rsidP="003B3F08">
      <w:pPr>
        <w:pStyle w:val="AS-P0"/>
      </w:pPr>
      <w:r w:rsidRPr="003B3F08">
        <w:t>(a)</w:t>
      </w:r>
      <w:r w:rsidRPr="003B3F08">
        <w:tab/>
      </w:r>
      <w:r w:rsidR="00C73862" w:rsidRPr="003B3F08">
        <w:t xml:space="preserve">which is marked “for information purposes only”; and  </w:t>
      </w:r>
    </w:p>
    <w:p w14:paraId="01C1C604" w14:textId="164906FC" w:rsidR="00C73862" w:rsidRPr="003B3F08" w:rsidRDefault="00C73862" w:rsidP="003B3F08">
      <w:pPr>
        <w:pStyle w:val="AS-P0"/>
      </w:pPr>
    </w:p>
    <w:p w14:paraId="01D64127" w14:textId="5D87CFC5" w:rsidR="00C73862" w:rsidRPr="003B3F08" w:rsidRDefault="003B3F08" w:rsidP="003B3F08">
      <w:pPr>
        <w:pStyle w:val="AS-P0"/>
        <w:ind w:left="567" w:hanging="567"/>
      </w:pPr>
      <w:r w:rsidRPr="003B3F08">
        <w:t>(b)</w:t>
      </w:r>
      <w:r w:rsidRPr="003B3F08">
        <w:tab/>
      </w:r>
      <w:r w:rsidR="00C73862" w:rsidRPr="003B3F08">
        <w:t xml:space="preserve">contains some security features to verify its authenticity as a true and correct copy of an excerpt from the Civil Register; </w:t>
      </w:r>
    </w:p>
    <w:p w14:paraId="138E2367" w14:textId="0A9DAF11" w:rsidR="00C73862" w:rsidRPr="00C73862" w:rsidRDefault="00C73862" w:rsidP="003B3F08">
      <w:pPr>
        <w:pStyle w:val="AS-P0"/>
      </w:pPr>
    </w:p>
    <w:p w14:paraId="4EF0F3AA" w14:textId="77777777" w:rsidR="00C73862" w:rsidRPr="00C73862" w:rsidRDefault="00C73862" w:rsidP="003B3F08">
      <w:pPr>
        <w:pStyle w:val="AS-P0"/>
      </w:pPr>
      <w:r w:rsidRPr="00C73862">
        <w:t xml:space="preserve">“organ of state” means - </w:t>
      </w:r>
    </w:p>
    <w:p w14:paraId="0CC09D64" w14:textId="5E51D785" w:rsidR="00C73862" w:rsidRPr="00C73862" w:rsidRDefault="00C73862" w:rsidP="007865F1">
      <w:pPr>
        <w:pStyle w:val="AS-P0"/>
        <w:ind w:left="567" w:hanging="567"/>
        <w:rPr>
          <w:lang w:val="en-NA"/>
        </w:rPr>
      </w:pPr>
    </w:p>
    <w:p w14:paraId="5462C46B" w14:textId="2EE353DB" w:rsidR="00C73862" w:rsidRPr="00C73862" w:rsidRDefault="007865F1" w:rsidP="007865F1">
      <w:pPr>
        <w:pStyle w:val="AS-P0"/>
        <w:ind w:left="567" w:hanging="567"/>
      </w:pPr>
      <w:r>
        <w:t>(a)</w:t>
      </w:r>
      <w:r>
        <w:tab/>
      </w:r>
      <w:r w:rsidR="00C73862" w:rsidRPr="00C73862">
        <w:t xml:space="preserve">any office, ministry or agency of State or administration in the local or regional sphere of government; or </w:t>
      </w:r>
    </w:p>
    <w:p w14:paraId="6C161476" w14:textId="77777777" w:rsidR="00C73862" w:rsidRPr="00C73862" w:rsidRDefault="00C73862" w:rsidP="003B3F08">
      <w:pPr>
        <w:pStyle w:val="AS-P0"/>
      </w:pPr>
      <w:r w:rsidRPr="00C73862">
        <w:t xml:space="preserve"> </w:t>
      </w:r>
    </w:p>
    <w:p w14:paraId="261BD9AC" w14:textId="2172240E" w:rsidR="00C73862" w:rsidRPr="007865F1" w:rsidRDefault="007865F1" w:rsidP="007865F1">
      <w:pPr>
        <w:pStyle w:val="AS-P0"/>
      </w:pPr>
      <w:r>
        <w:t>(b)</w:t>
      </w:r>
      <w:r>
        <w:tab/>
      </w:r>
      <w:r w:rsidR="00C73862" w:rsidRPr="007865F1">
        <w:t xml:space="preserve">any other functionary or institution - </w:t>
      </w:r>
    </w:p>
    <w:p w14:paraId="157A570E" w14:textId="77777777" w:rsidR="00C73862" w:rsidRPr="007865F1" w:rsidRDefault="00C73862" w:rsidP="007865F1">
      <w:pPr>
        <w:pStyle w:val="AS-P0"/>
      </w:pPr>
      <w:r w:rsidRPr="007865F1">
        <w:t xml:space="preserve"> </w:t>
      </w:r>
    </w:p>
    <w:p w14:paraId="116A7713" w14:textId="3CFF70D0" w:rsidR="00C73862" w:rsidRPr="007865F1" w:rsidRDefault="007865F1" w:rsidP="007865F1">
      <w:pPr>
        <w:pStyle w:val="AS-Pa"/>
      </w:pPr>
      <w:r>
        <w:t>(i)</w:t>
      </w:r>
      <w:r>
        <w:tab/>
      </w:r>
      <w:r w:rsidR="00C73862" w:rsidRPr="007865F1">
        <w:t xml:space="preserve">exercising a power or performing a function in terms of the Namibian Constitution; or </w:t>
      </w:r>
    </w:p>
    <w:p w14:paraId="3C66D637" w14:textId="77777777" w:rsidR="00C73862" w:rsidRPr="007865F1" w:rsidRDefault="00C73862" w:rsidP="007865F1">
      <w:pPr>
        <w:pStyle w:val="AS-Pa"/>
      </w:pPr>
    </w:p>
    <w:p w14:paraId="5034CC4E" w14:textId="2CF98B46" w:rsidR="00C73862" w:rsidRPr="007865F1" w:rsidRDefault="007865F1" w:rsidP="007865F1">
      <w:pPr>
        <w:pStyle w:val="AS-Pa"/>
      </w:pPr>
      <w:r>
        <w:t>(ii)</w:t>
      </w:r>
      <w:r>
        <w:tab/>
      </w:r>
      <w:r w:rsidR="00C73862" w:rsidRPr="007865F1">
        <w:t xml:space="preserve">exercising a public power or performing a public function in terms of any law, </w:t>
      </w:r>
    </w:p>
    <w:p w14:paraId="148E9B63" w14:textId="77777777" w:rsidR="00C73862" w:rsidRPr="007865F1" w:rsidRDefault="00C73862" w:rsidP="007865F1">
      <w:pPr>
        <w:pStyle w:val="AS-P0"/>
      </w:pPr>
    </w:p>
    <w:p w14:paraId="3DEBF0A5" w14:textId="77777777" w:rsidR="00C73862" w:rsidRPr="00C73862" w:rsidRDefault="00C73862" w:rsidP="007865F1">
      <w:pPr>
        <w:pStyle w:val="AS-P0"/>
      </w:pPr>
      <w:r w:rsidRPr="007865F1">
        <w:t>but does</w:t>
      </w:r>
      <w:r w:rsidRPr="00C73862">
        <w:t xml:space="preserve"> not include a court or a judicial officer; </w:t>
      </w:r>
    </w:p>
    <w:p w14:paraId="1F7BAEF4" w14:textId="77777777" w:rsidR="00C73862" w:rsidRPr="00C73862" w:rsidRDefault="00C73862" w:rsidP="00C73862">
      <w:pPr>
        <w:pStyle w:val="AS-P0"/>
        <w:rPr>
          <w:lang w:val="en-NA"/>
        </w:rPr>
      </w:pPr>
      <w:r w:rsidRPr="00C73862">
        <w:rPr>
          <w:b/>
          <w:lang w:val="en-NA"/>
        </w:rPr>
        <w:t xml:space="preserve"> </w:t>
      </w:r>
    </w:p>
    <w:p w14:paraId="66F38547" w14:textId="77777777" w:rsidR="00C73862" w:rsidRPr="00C73862" w:rsidRDefault="00C73862" w:rsidP="00064A9E">
      <w:pPr>
        <w:pStyle w:val="AS-P0"/>
      </w:pPr>
      <w:r w:rsidRPr="00C73862">
        <w:t xml:space="preserve">“other marital severance” means a court order of annulment of a marriage or a determination by a competent court that a marriage is void from the beginning; </w:t>
      </w:r>
    </w:p>
    <w:p w14:paraId="274CEF4D" w14:textId="77777777" w:rsidR="00C73862" w:rsidRPr="00C73862" w:rsidRDefault="00C73862" w:rsidP="00064A9E">
      <w:pPr>
        <w:pStyle w:val="AS-P0"/>
      </w:pPr>
    </w:p>
    <w:p w14:paraId="4D853623" w14:textId="77777777" w:rsidR="00C73862" w:rsidRPr="00C73862" w:rsidRDefault="00C73862" w:rsidP="00064A9E">
      <w:pPr>
        <w:pStyle w:val="AS-P0"/>
      </w:pPr>
      <w:r w:rsidRPr="00C73862">
        <w:t>“parent”, in relation to a child, means a person in respect of whom parentage has been acknowledged or otherwise established in terms of the laws of Namibia, and includes the adoptive parent of a child, but excludes -</w:t>
      </w:r>
    </w:p>
    <w:p w14:paraId="0A7ABC67" w14:textId="77777777" w:rsidR="00C73862" w:rsidRPr="00C73862" w:rsidRDefault="00C73862" w:rsidP="00064A9E">
      <w:pPr>
        <w:pStyle w:val="AS-P0"/>
      </w:pPr>
    </w:p>
    <w:p w14:paraId="219A6D2C" w14:textId="252D790C" w:rsidR="00C73862" w:rsidRPr="00C73862" w:rsidRDefault="00064A9E" w:rsidP="00064A9E">
      <w:pPr>
        <w:pStyle w:val="AS-P0"/>
        <w:ind w:left="567" w:hanging="567"/>
      </w:pPr>
      <w:r>
        <w:t>(a)</w:t>
      </w:r>
      <w:r>
        <w:tab/>
      </w:r>
      <w:r w:rsidR="00C73862" w:rsidRPr="00C73862">
        <w:t xml:space="preserve">any person who is biologically related to a child by reason only of being a gamete donor; and </w:t>
      </w:r>
    </w:p>
    <w:p w14:paraId="3C5AFBD7" w14:textId="77777777" w:rsidR="00C73862" w:rsidRPr="00C73862" w:rsidRDefault="00C73862" w:rsidP="00064A9E">
      <w:pPr>
        <w:pStyle w:val="AS-P0"/>
      </w:pPr>
    </w:p>
    <w:p w14:paraId="097C2C31" w14:textId="29761F99" w:rsidR="00C73862" w:rsidRPr="00C73862" w:rsidRDefault="00064A9E" w:rsidP="00064A9E">
      <w:pPr>
        <w:pStyle w:val="AS-P0"/>
      </w:pPr>
      <w:r>
        <w:t>(b)</w:t>
      </w:r>
      <w:r>
        <w:tab/>
      </w:r>
      <w:r w:rsidR="00C73862" w:rsidRPr="00C73862">
        <w:t xml:space="preserve">persons of the same sex who jointly claim to be parents of a child; </w:t>
      </w:r>
    </w:p>
    <w:p w14:paraId="7BB81968" w14:textId="77777777" w:rsidR="00C73862" w:rsidRPr="00C73862" w:rsidRDefault="00C73862" w:rsidP="00064A9E">
      <w:pPr>
        <w:pStyle w:val="AS-P0"/>
      </w:pPr>
      <w:r w:rsidRPr="00C73862">
        <w:t xml:space="preserve"> </w:t>
      </w:r>
    </w:p>
    <w:p w14:paraId="60B3A12B" w14:textId="77777777" w:rsidR="00C73862" w:rsidRPr="00C73862" w:rsidRDefault="00C73862" w:rsidP="00064A9E">
      <w:pPr>
        <w:pStyle w:val="AS-P0"/>
      </w:pPr>
      <w:r w:rsidRPr="00C73862">
        <w:t xml:space="preserve">“parentage” means paternity or maternity;  </w:t>
      </w:r>
    </w:p>
    <w:p w14:paraId="663AC829" w14:textId="77777777" w:rsidR="00C73862" w:rsidRPr="00C73862" w:rsidRDefault="00C73862" w:rsidP="00064A9E">
      <w:pPr>
        <w:pStyle w:val="AS-P0"/>
      </w:pPr>
      <w:r w:rsidRPr="00C73862">
        <w:t xml:space="preserve"> </w:t>
      </w:r>
    </w:p>
    <w:p w14:paraId="781DA90E" w14:textId="77777777" w:rsidR="00C73862" w:rsidRPr="00C73862" w:rsidRDefault="00C73862" w:rsidP="00064A9E">
      <w:pPr>
        <w:pStyle w:val="AS-P0"/>
      </w:pPr>
      <w:r w:rsidRPr="00C73862">
        <w:t>“permanent resident” means a person who holds a permanent resident permit</w:t>
      </w:r>
      <w:r w:rsidRPr="00C73862">
        <w:rPr>
          <w:rFonts w:eastAsia="Calibri"/>
        </w:rPr>
        <w:t xml:space="preserve"> </w:t>
      </w:r>
      <w:r w:rsidRPr="00C73862">
        <w:t xml:space="preserve">issued under section 26 of the Immigration Control Act, 1993 (Act No. 7 of 1993);  </w:t>
      </w:r>
    </w:p>
    <w:p w14:paraId="24EB67F6" w14:textId="77777777" w:rsidR="00C73862" w:rsidRPr="00C73862" w:rsidRDefault="00C73862" w:rsidP="00064A9E">
      <w:pPr>
        <w:pStyle w:val="AS-P0"/>
      </w:pPr>
    </w:p>
    <w:p w14:paraId="7600152A" w14:textId="3AF38FD9" w:rsidR="00C73862" w:rsidRPr="00C73862" w:rsidRDefault="00C73862" w:rsidP="00064A9E">
      <w:pPr>
        <w:pStyle w:val="AS-P0"/>
      </w:pPr>
      <w:r w:rsidRPr="00C73862">
        <w:t xml:space="preserve">“personal profile” means the information in the Civil Register relating to the civil events relating to a specific person, and which is linked to source documents kept on file by the Ministry as evidence of that information;  </w:t>
      </w:r>
    </w:p>
    <w:p w14:paraId="7C38F36D" w14:textId="77777777" w:rsidR="00C73862" w:rsidRPr="00C73862" w:rsidRDefault="00C73862" w:rsidP="00064A9E">
      <w:pPr>
        <w:pStyle w:val="AS-P0"/>
      </w:pPr>
      <w:r w:rsidRPr="00C73862">
        <w:t xml:space="preserve"> </w:t>
      </w:r>
    </w:p>
    <w:p w14:paraId="2FDF9083" w14:textId="77777777" w:rsidR="00C73862" w:rsidRPr="00C73862" w:rsidRDefault="00C73862" w:rsidP="00064A9E">
      <w:pPr>
        <w:pStyle w:val="AS-P0"/>
      </w:pPr>
      <w:r w:rsidRPr="00C73862">
        <w:lastRenderedPageBreak/>
        <w:t xml:space="preserve">“place of birth”, in respect of a birth that takes place in Namibia, means the local authority area where a person was born, or if the birth took place outside the boundaries of a local authority area, the settlement area in the case of a birth which took place in a settlement area and if the birth did not take place in a local authority area or settlement area, the name of the constituency and place at which the birth took place; </w:t>
      </w:r>
    </w:p>
    <w:p w14:paraId="2EB7CB6E" w14:textId="04C5F9F0" w:rsidR="00C73862" w:rsidRPr="00C73862" w:rsidRDefault="00C73862" w:rsidP="00064A9E">
      <w:pPr>
        <w:pStyle w:val="AS-P0"/>
      </w:pPr>
    </w:p>
    <w:p w14:paraId="5C040CA2" w14:textId="77777777" w:rsidR="00C73862" w:rsidRPr="00C73862" w:rsidRDefault="00C73862" w:rsidP="00064A9E">
      <w:pPr>
        <w:pStyle w:val="AS-P0"/>
      </w:pPr>
      <w:r w:rsidRPr="00C73862">
        <w:t xml:space="preserve">“police mortuary” means a building, structure or place used by the Namibian Police for receiving and keeping bodies for hygienic storage or examination prior to their release for burial; </w:t>
      </w:r>
    </w:p>
    <w:p w14:paraId="22657C3E" w14:textId="3A121FE4" w:rsidR="00C73862" w:rsidRPr="00C73862" w:rsidRDefault="00C73862" w:rsidP="00064A9E">
      <w:pPr>
        <w:pStyle w:val="AS-P0"/>
      </w:pPr>
    </w:p>
    <w:p w14:paraId="2A5C24C0" w14:textId="77777777" w:rsidR="00C73862" w:rsidRPr="00C73862" w:rsidRDefault="00C73862" w:rsidP="00064A9E">
      <w:pPr>
        <w:pStyle w:val="AS-P0"/>
      </w:pPr>
      <w:r w:rsidRPr="00C73862">
        <w:t xml:space="preserve">“prescribed” means prescribed by regulation; </w:t>
      </w:r>
    </w:p>
    <w:p w14:paraId="2BFAA581" w14:textId="645E2E0A" w:rsidR="00C73862" w:rsidRPr="00C73862" w:rsidRDefault="00C73862" w:rsidP="00064A9E">
      <w:pPr>
        <w:pStyle w:val="AS-P0"/>
      </w:pPr>
    </w:p>
    <w:p w14:paraId="49AC11D7" w14:textId="77777777" w:rsidR="00C73862" w:rsidRPr="00C73862" w:rsidRDefault="00C73862" w:rsidP="00064A9E">
      <w:pPr>
        <w:pStyle w:val="AS-P0"/>
      </w:pPr>
      <w:r w:rsidRPr="00C73862">
        <w:t xml:space="preserve">“proof of registration” means a proof of registration issued in respect of an identity document in terms of section 50; </w:t>
      </w:r>
    </w:p>
    <w:p w14:paraId="693545FC" w14:textId="0C192907" w:rsidR="00C73862" w:rsidRPr="00C73862" w:rsidRDefault="00C73862" w:rsidP="00064A9E">
      <w:pPr>
        <w:pStyle w:val="AS-P0"/>
      </w:pPr>
    </w:p>
    <w:p w14:paraId="3BCACF6E" w14:textId="77777777" w:rsidR="00C73862" w:rsidRPr="00C73862" w:rsidRDefault="00C73862" w:rsidP="00064A9E">
      <w:pPr>
        <w:pStyle w:val="AS-P0"/>
      </w:pPr>
      <w:r w:rsidRPr="00C73862">
        <w:t xml:space="preserve">“protected person” means a protected person as defined in section 1 of the Namibia Refugees (Recognition and Control) Act, 1999 (Act No. 2 of 1999); </w:t>
      </w:r>
    </w:p>
    <w:p w14:paraId="6E84849A" w14:textId="3C479A88" w:rsidR="00C73862" w:rsidRPr="00C73862" w:rsidRDefault="00C73862" w:rsidP="00C73862">
      <w:pPr>
        <w:pStyle w:val="AS-P0"/>
        <w:rPr>
          <w:lang w:val="en-NA"/>
        </w:rPr>
      </w:pPr>
    </w:p>
    <w:p w14:paraId="6CDFF962" w14:textId="77777777" w:rsidR="00C73862" w:rsidRPr="00C73862" w:rsidRDefault="00C73862" w:rsidP="00262866">
      <w:pPr>
        <w:pStyle w:val="AS-P0"/>
      </w:pPr>
      <w:r w:rsidRPr="00C73862">
        <w:t xml:space="preserve">“recognised scientific test” means a scientific test carried out by a laboratory approved by the Minister responsible for health in terms of section 80; </w:t>
      </w:r>
    </w:p>
    <w:p w14:paraId="676F251A" w14:textId="22001499" w:rsidR="00C73862" w:rsidRPr="00C73862" w:rsidRDefault="00C73862" w:rsidP="00262866">
      <w:pPr>
        <w:pStyle w:val="AS-P0"/>
      </w:pPr>
    </w:p>
    <w:p w14:paraId="2DEF4411" w14:textId="77777777" w:rsidR="00C73862" w:rsidRPr="00C73862" w:rsidRDefault="00C73862" w:rsidP="00262866">
      <w:pPr>
        <w:pStyle w:val="AS-P0"/>
      </w:pPr>
      <w:r w:rsidRPr="00C73862">
        <w:t xml:space="preserve">“refugee” means a person who has been granted refugee status in terms of the Namibia Refugees (Recognition and Control) Act, 1999 (Act No. 2 of 1999); </w:t>
      </w:r>
    </w:p>
    <w:p w14:paraId="4F13100C" w14:textId="7822E61B" w:rsidR="00C73862" w:rsidRPr="00C73862" w:rsidRDefault="00C73862" w:rsidP="00262866">
      <w:pPr>
        <w:pStyle w:val="AS-P0"/>
      </w:pPr>
    </w:p>
    <w:p w14:paraId="295B8E54" w14:textId="77777777" w:rsidR="00C73862" w:rsidRPr="00C73862" w:rsidRDefault="00C73862" w:rsidP="00262866">
      <w:pPr>
        <w:pStyle w:val="AS-P0"/>
      </w:pPr>
      <w:r w:rsidRPr="00C73862">
        <w:t xml:space="preserve">“registered nurse” means a registered nurse as defined in section 1 of the Nursing Act; </w:t>
      </w:r>
    </w:p>
    <w:p w14:paraId="386FEA8F" w14:textId="6DE2804F" w:rsidR="00C73862" w:rsidRDefault="00C73862" w:rsidP="00262866">
      <w:pPr>
        <w:pStyle w:val="AS-P0"/>
      </w:pPr>
    </w:p>
    <w:p w14:paraId="4F0BF103" w14:textId="77777777" w:rsidR="00B2797F" w:rsidRDefault="00B2797F" w:rsidP="00B2797F">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Pr>
          <w:rFonts w:ascii="Arial" w:hAnsi="Arial" w:cs="Arial"/>
          <w:b/>
          <w:bCs/>
          <w:color w:val="00B050"/>
          <w:sz w:val="18"/>
          <w:szCs w:val="18"/>
        </w:rPr>
        <w:t xml:space="preserve">Nursing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8 </w:t>
      </w:r>
      <w:r w:rsidRPr="00E57EE7">
        <w:rPr>
          <w:rFonts w:ascii="Arial" w:hAnsi="Arial" w:cs="Arial"/>
          <w:b/>
          <w:bCs/>
          <w:color w:val="00B050"/>
          <w:sz w:val="18"/>
          <w:szCs w:val="18"/>
        </w:rPr>
        <w:t>of 2004 has been replaced by the Health Professions Act 16 of 2024.]</w:t>
      </w:r>
    </w:p>
    <w:p w14:paraId="4A44DE2B" w14:textId="77777777" w:rsidR="00B2797F" w:rsidRPr="00C73862" w:rsidRDefault="00B2797F" w:rsidP="00262866">
      <w:pPr>
        <w:pStyle w:val="AS-P0"/>
      </w:pPr>
    </w:p>
    <w:p w14:paraId="388632B6" w14:textId="77777777" w:rsidR="00C73862" w:rsidRPr="00262866" w:rsidRDefault="00C73862" w:rsidP="00262866">
      <w:pPr>
        <w:pStyle w:val="AS-P0"/>
      </w:pPr>
      <w:r w:rsidRPr="00C73862">
        <w:t xml:space="preserve">“registered midwife” means a registered midwife as defined in section 1 of the Nursing Act; </w:t>
      </w:r>
    </w:p>
    <w:p w14:paraId="7388F052" w14:textId="77777777" w:rsidR="00262866" w:rsidRDefault="00262866" w:rsidP="00262866">
      <w:pPr>
        <w:pStyle w:val="AS-P0"/>
      </w:pPr>
    </w:p>
    <w:p w14:paraId="05DD484E" w14:textId="77777777" w:rsidR="00B2797F" w:rsidRDefault="00B2797F" w:rsidP="00B2797F">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Pr>
          <w:rFonts w:ascii="Arial" w:hAnsi="Arial" w:cs="Arial"/>
          <w:b/>
          <w:bCs/>
          <w:color w:val="00B050"/>
          <w:sz w:val="18"/>
          <w:szCs w:val="18"/>
        </w:rPr>
        <w:t xml:space="preserve">Nursing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8 </w:t>
      </w:r>
      <w:r w:rsidRPr="00E57EE7">
        <w:rPr>
          <w:rFonts w:ascii="Arial" w:hAnsi="Arial" w:cs="Arial"/>
          <w:b/>
          <w:bCs/>
          <w:color w:val="00B050"/>
          <w:sz w:val="18"/>
          <w:szCs w:val="18"/>
        </w:rPr>
        <w:t>of 2004 has been replaced by the Health Professions Act 16 of 2024.]</w:t>
      </w:r>
    </w:p>
    <w:p w14:paraId="5D78FF0C" w14:textId="77777777" w:rsidR="00B2797F" w:rsidRPr="00C73862" w:rsidRDefault="00B2797F" w:rsidP="00262866">
      <w:pPr>
        <w:pStyle w:val="AS-P0"/>
      </w:pPr>
    </w:p>
    <w:p w14:paraId="0F5443E4" w14:textId="77777777" w:rsidR="00C73862" w:rsidRPr="00C73862" w:rsidRDefault="00C73862" w:rsidP="00262866">
      <w:pPr>
        <w:pStyle w:val="AS-P0"/>
      </w:pPr>
      <w:r w:rsidRPr="00C73862">
        <w:t xml:space="preserve">“registrar” means a person who is designated by the Minister as a registrar in terms of section 3; </w:t>
      </w:r>
    </w:p>
    <w:p w14:paraId="2EBD3827" w14:textId="77777777" w:rsidR="00C73862" w:rsidRPr="00C73862" w:rsidRDefault="00C73862" w:rsidP="00262866">
      <w:pPr>
        <w:pStyle w:val="AS-P0"/>
      </w:pPr>
    </w:p>
    <w:p w14:paraId="2C1FFE18" w14:textId="77777777" w:rsidR="00C73862" w:rsidRPr="00C73862" w:rsidRDefault="00C73862" w:rsidP="00262866">
      <w:pPr>
        <w:pStyle w:val="AS-P0"/>
      </w:pPr>
      <w:r w:rsidRPr="00C73862">
        <w:t xml:space="preserve">“Registrar-General” means a person who is designated by the Minister as the Registrar-General in terms of section 3;  </w:t>
      </w:r>
    </w:p>
    <w:p w14:paraId="6263B4F6" w14:textId="2561431F" w:rsidR="00C73862" w:rsidRPr="00C73862" w:rsidRDefault="00C73862" w:rsidP="00262866">
      <w:pPr>
        <w:pStyle w:val="AS-P0"/>
      </w:pPr>
    </w:p>
    <w:p w14:paraId="26221DD5" w14:textId="6BACBA20" w:rsidR="00C73862" w:rsidRPr="00C73862" w:rsidRDefault="00C73862" w:rsidP="00262866">
      <w:pPr>
        <w:pStyle w:val="AS-P0"/>
      </w:pPr>
      <w:r w:rsidRPr="00C73862">
        <w:t xml:space="preserve">“regulation” means a regulation </w:t>
      </w:r>
      <w:r w:rsidR="00262866" w:rsidRPr="00262866">
        <w:t xml:space="preserve">made </w:t>
      </w:r>
      <w:r w:rsidRPr="00C73862">
        <w:t xml:space="preserve">under this Act; </w:t>
      </w:r>
    </w:p>
    <w:p w14:paraId="05DF2D67" w14:textId="77777777" w:rsidR="00C73862" w:rsidRPr="00C73862" w:rsidRDefault="00C73862" w:rsidP="00262866">
      <w:pPr>
        <w:pStyle w:val="AS-P0"/>
      </w:pPr>
    </w:p>
    <w:p w14:paraId="5DDD84A9" w14:textId="77777777" w:rsidR="00C73862" w:rsidRPr="00C73862" w:rsidRDefault="00C73862" w:rsidP="00262866">
      <w:pPr>
        <w:pStyle w:val="AS-P0"/>
      </w:pPr>
      <w:r w:rsidRPr="00C73862">
        <w:t xml:space="preserve"> “settlement area” means settlement area as defined in section 1 of the Regional Councils Act, 1992 (Act No. 22 of 1992);</w:t>
      </w:r>
    </w:p>
    <w:p w14:paraId="163722BC" w14:textId="77777777" w:rsidR="00C73862" w:rsidRPr="00C73862" w:rsidRDefault="00C73862" w:rsidP="00262866">
      <w:pPr>
        <w:pStyle w:val="AS-P0"/>
      </w:pPr>
    </w:p>
    <w:p w14:paraId="5C3C49E1" w14:textId="77777777" w:rsidR="00C73862" w:rsidRPr="00C73862" w:rsidRDefault="00C73862" w:rsidP="00262866">
      <w:pPr>
        <w:pStyle w:val="AS-P0"/>
      </w:pPr>
      <w:r w:rsidRPr="00C73862">
        <w:t xml:space="preserve">“social worker” means a social worker registered or deemed to be registered as a social worker in terms of the Social Work and Psychology Act, 2004 (Act No. 6 of 2004);  </w:t>
      </w:r>
    </w:p>
    <w:p w14:paraId="0FEB36CD" w14:textId="77777777" w:rsidR="00C73862" w:rsidRDefault="00C73862" w:rsidP="00262866">
      <w:pPr>
        <w:pStyle w:val="AS-P0"/>
      </w:pPr>
      <w:r w:rsidRPr="00C73862">
        <w:t xml:space="preserve"> </w:t>
      </w:r>
    </w:p>
    <w:p w14:paraId="09613AA8" w14:textId="77777777" w:rsidR="00D24E91" w:rsidRDefault="00D24E91" w:rsidP="00D24E91">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EA1EC4">
        <w:rPr>
          <w:rFonts w:ascii="Arial" w:hAnsi="Arial" w:cs="Arial"/>
          <w:b/>
          <w:bCs/>
          <w:color w:val="00B050"/>
          <w:sz w:val="18"/>
          <w:szCs w:val="18"/>
        </w:rPr>
        <w:t>Social Work and Psychology Act</w:t>
      </w:r>
      <w:r>
        <w:rPr>
          <w:rFonts w:ascii="Arial" w:hAnsi="Arial" w:cs="Arial"/>
          <w:b/>
          <w:bCs/>
          <w:color w:val="00B050"/>
          <w:sz w:val="18"/>
          <w:szCs w:val="18"/>
        </w:rPr>
        <w:t xml:space="preserve"> </w:t>
      </w:r>
      <w:r w:rsidRPr="00EA1EC4">
        <w:rPr>
          <w:rFonts w:ascii="Arial" w:hAnsi="Arial" w:cs="Arial"/>
          <w:b/>
          <w:bCs/>
          <w:color w:val="00B050"/>
          <w:sz w:val="18"/>
          <w:szCs w:val="18"/>
        </w:rPr>
        <w:t>6 of 2004</w:t>
      </w:r>
      <w:r>
        <w:rPr>
          <w:rFonts w:ascii="Arial" w:hAnsi="Arial" w:cs="Arial"/>
          <w:b/>
          <w:bCs/>
          <w:color w:val="00B050"/>
          <w:sz w:val="18"/>
          <w:szCs w:val="18"/>
        </w:rPr>
        <w:t xml:space="preserve"> </w:t>
      </w:r>
      <w:r w:rsidRPr="00E57EE7">
        <w:rPr>
          <w:rFonts w:ascii="Arial" w:hAnsi="Arial" w:cs="Arial"/>
          <w:b/>
          <w:bCs/>
          <w:color w:val="00B050"/>
          <w:sz w:val="18"/>
          <w:szCs w:val="18"/>
        </w:rPr>
        <w:t xml:space="preserve">has been </w:t>
      </w:r>
      <w:r>
        <w:rPr>
          <w:rFonts w:ascii="Arial" w:hAnsi="Arial" w:cs="Arial"/>
          <w:b/>
          <w:bCs/>
          <w:color w:val="00B050"/>
          <w:sz w:val="18"/>
          <w:szCs w:val="18"/>
        </w:rPr>
        <w:br/>
      </w:r>
      <w:r w:rsidRPr="00E57EE7">
        <w:rPr>
          <w:rFonts w:ascii="Arial" w:hAnsi="Arial" w:cs="Arial"/>
          <w:b/>
          <w:bCs/>
          <w:color w:val="00B050"/>
          <w:sz w:val="18"/>
          <w:szCs w:val="18"/>
        </w:rPr>
        <w:t xml:space="preserve">replaced by the </w:t>
      </w:r>
      <w:bookmarkStart w:id="4" w:name="_Hlk194574325"/>
      <w:r w:rsidRPr="00E57EE7">
        <w:rPr>
          <w:rFonts w:ascii="Arial" w:hAnsi="Arial" w:cs="Arial"/>
          <w:b/>
          <w:bCs/>
          <w:color w:val="00B050"/>
          <w:sz w:val="18"/>
          <w:szCs w:val="18"/>
        </w:rPr>
        <w:t>Health Professions Act 16 of 2024</w:t>
      </w:r>
      <w:bookmarkEnd w:id="4"/>
      <w:r w:rsidRPr="00E57EE7">
        <w:rPr>
          <w:rFonts w:ascii="Arial" w:hAnsi="Arial" w:cs="Arial"/>
          <w:b/>
          <w:bCs/>
          <w:color w:val="00B050"/>
          <w:sz w:val="18"/>
          <w:szCs w:val="18"/>
        </w:rPr>
        <w:t>.]</w:t>
      </w:r>
    </w:p>
    <w:p w14:paraId="736BCB40" w14:textId="77777777" w:rsidR="00D24E91" w:rsidRPr="00C73862" w:rsidRDefault="00D24E91" w:rsidP="00262866">
      <w:pPr>
        <w:pStyle w:val="AS-P0"/>
      </w:pPr>
    </w:p>
    <w:p w14:paraId="4DA205D4" w14:textId="3C45E296" w:rsidR="00C73862" w:rsidRPr="00C73862" w:rsidRDefault="00C73862" w:rsidP="00262866">
      <w:pPr>
        <w:pStyle w:val="AS-P0"/>
      </w:pPr>
      <w:r w:rsidRPr="00C73862">
        <w:t xml:space="preserve">“spouse” means a party to a </w:t>
      </w:r>
      <w:r w:rsidR="00262866">
        <w:t xml:space="preserve">civil </w:t>
      </w:r>
      <w:r w:rsidRPr="00C73862">
        <w:t>marriage;</w:t>
      </w:r>
    </w:p>
    <w:p w14:paraId="5BC66810" w14:textId="77777777" w:rsidR="00C73862" w:rsidRPr="00C73862" w:rsidRDefault="00C73862" w:rsidP="00262866">
      <w:pPr>
        <w:pStyle w:val="AS-P0"/>
      </w:pPr>
    </w:p>
    <w:p w14:paraId="659303AE" w14:textId="77777777" w:rsidR="00C73862" w:rsidRPr="00C73862" w:rsidRDefault="00C73862" w:rsidP="00262866">
      <w:pPr>
        <w:pStyle w:val="AS-P0"/>
      </w:pPr>
      <w:r w:rsidRPr="00C73862">
        <w:t xml:space="preserve">“stillbirth” means the death of a human foetus prior to its complete expulsion or extraction from its mother, as indicated by the fact that -  </w:t>
      </w:r>
    </w:p>
    <w:p w14:paraId="54010A31" w14:textId="77777777" w:rsidR="00C73862" w:rsidRPr="00C73862" w:rsidRDefault="00C73862" w:rsidP="00C73862">
      <w:pPr>
        <w:pStyle w:val="AS-P0"/>
        <w:rPr>
          <w:lang w:val="en-NA"/>
        </w:rPr>
      </w:pPr>
      <w:r w:rsidRPr="00C73862">
        <w:rPr>
          <w:lang w:val="en-NA"/>
        </w:rPr>
        <w:t xml:space="preserve"> </w:t>
      </w:r>
    </w:p>
    <w:p w14:paraId="46F0EDCA" w14:textId="20BFFE43" w:rsidR="00C73862" w:rsidRPr="00C73862" w:rsidRDefault="00C15793" w:rsidP="00C15793">
      <w:pPr>
        <w:pStyle w:val="AS-P0"/>
        <w:ind w:left="567" w:hanging="567"/>
      </w:pPr>
      <w:r>
        <w:t>(a)</w:t>
      </w:r>
      <w:r>
        <w:tab/>
      </w:r>
      <w:r w:rsidR="00C73862" w:rsidRPr="00C73862">
        <w:t xml:space="preserve">after such expulsion or extraction the foetus does not breathe or show any evidence of life, including beating of the heart, pulsation of the umbilical cord, or definite movement of voluntary muscles; and </w:t>
      </w:r>
    </w:p>
    <w:p w14:paraId="23DF3F1E" w14:textId="1F58CFCF" w:rsidR="00C73862" w:rsidRPr="00C73862" w:rsidRDefault="00C73862" w:rsidP="00C15793">
      <w:pPr>
        <w:pStyle w:val="AS-P0"/>
      </w:pPr>
    </w:p>
    <w:p w14:paraId="4685287B" w14:textId="445AF341" w:rsidR="00C73862" w:rsidRPr="00C73862" w:rsidRDefault="00C15793" w:rsidP="00C15793">
      <w:pPr>
        <w:pStyle w:val="AS-P0"/>
        <w:ind w:left="567" w:hanging="567"/>
      </w:pPr>
      <w:r>
        <w:lastRenderedPageBreak/>
        <w:t>(b)</w:t>
      </w:r>
      <w:r>
        <w:tab/>
      </w:r>
      <w:r w:rsidR="00C73862" w:rsidRPr="00C73862">
        <w:t xml:space="preserve">the foetus weighs more than 1000 grams or has an apparent gestational age of more than 28 weeks,  </w:t>
      </w:r>
    </w:p>
    <w:p w14:paraId="7D6ED491" w14:textId="2D28FFFB" w:rsidR="00C73862" w:rsidRPr="00C73862" w:rsidRDefault="00C73862" w:rsidP="00C73862">
      <w:pPr>
        <w:pStyle w:val="AS-P0"/>
        <w:rPr>
          <w:lang w:val="en-NA"/>
        </w:rPr>
      </w:pPr>
    </w:p>
    <w:p w14:paraId="1FDDAF5F" w14:textId="77777777" w:rsidR="00C73862" w:rsidRPr="00C73862" w:rsidRDefault="00C73862" w:rsidP="00C73862">
      <w:pPr>
        <w:pStyle w:val="AS-P0"/>
        <w:rPr>
          <w:lang w:val="en-NA"/>
        </w:rPr>
      </w:pPr>
      <w:r w:rsidRPr="00C73862">
        <w:rPr>
          <w:lang w:val="en-NA"/>
        </w:rPr>
        <w:t xml:space="preserve">and “stillborn” has a corresponding meaning;  </w:t>
      </w:r>
    </w:p>
    <w:p w14:paraId="169D8A2F" w14:textId="18F11A7A" w:rsidR="00C73862" w:rsidRDefault="00C73862" w:rsidP="00C73862">
      <w:pPr>
        <w:pStyle w:val="AS-P0"/>
        <w:rPr>
          <w:lang w:val="en-NA"/>
        </w:rPr>
      </w:pPr>
    </w:p>
    <w:p w14:paraId="68DACD57" w14:textId="7485EF26" w:rsidR="00C15793" w:rsidRDefault="00C15793" w:rsidP="00592A5A">
      <w:pPr>
        <w:pStyle w:val="AS-P-Amend"/>
      </w:pPr>
      <w:r>
        <w:t xml:space="preserve">[In the </w:t>
      </w:r>
      <w:r w:rsidRPr="00224509">
        <w:rPr>
          <w:i/>
          <w:iCs/>
        </w:rPr>
        <w:t>Government Gazette</w:t>
      </w:r>
      <w:r>
        <w:t xml:space="preserve">, the closing phrase </w:t>
      </w:r>
      <w:r w:rsidR="002148AE">
        <w:t xml:space="preserve">of this definition </w:t>
      </w:r>
      <w:r w:rsidR="00224509">
        <w:t xml:space="preserve">is erroneously joined </w:t>
      </w:r>
      <w:r w:rsidR="002148AE">
        <w:br/>
      </w:r>
      <w:r w:rsidR="00224509">
        <w:t>to paragraph (b). The format has been corrected here.]</w:t>
      </w:r>
    </w:p>
    <w:p w14:paraId="1C91C51F" w14:textId="77777777" w:rsidR="00C15793" w:rsidRPr="00C73862" w:rsidRDefault="00C15793" w:rsidP="00C73862">
      <w:pPr>
        <w:pStyle w:val="AS-P0"/>
        <w:rPr>
          <w:lang w:val="en-NA"/>
        </w:rPr>
      </w:pPr>
    </w:p>
    <w:p w14:paraId="34CAE92B" w14:textId="77777777" w:rsidR="00C73862" w:rsidRPr="00C73862" w:rsidRDefault="00C73862" w:rsidP="00224509">
      <w:pPr>
        <w:pStyle w:val="AS-P0"/>
      </w:pPr>
      <w:r w:rsidRPr="00C73862">
        <w:t xml:space="preserve">“sworn” means sworn under oath or attested to by affirmation before a commissioner of oaths; </w:t>
      </w:r>
    </w:p>
    <w:p w14:paraId="675FE405" w14:textId="74916913" w:rsidR="00C73862" w:rsidRPr="00C73862" w:rsidRDefault="00C73862" w:rsidP="00224509">
      <w:pPr>
        <w:pStyle w:val="AS-P0"/>
      </w:pPr>
    </w:p>
    <w:p w14:paraId="64BB8601" w14:textId="77777777" w:rsidR="00C73862" w:rsidRPr="00C73862" w:rsidRDefault="00C73862" w:rsidP="00224509">
      <w:pPr>
        <w:pStyle w:val="AS-P0"/>
      </w:pPr>
      <w:r w:rsidRPr="00C73862">
        <w:t>“this Act” includes the regulations made</w:t>
      </w:r>
      <w:r w:rsidRPr="00C73862">
        <w:rPr>
          <w:rFonts w:eastAsia="Calibri"/>
        </w:rPr>
        <w:t xml:space="preserve"> </w:t>
      </w:r>
      <w:r w:rsidRPr="00C73862">
        <w:t xml:space="preserve">and notices issued under it; and </w:t>
      </w:r>
    </w:p>
    <w:p w14:paraId="0910CDAD" w14:textId="0978E4EF" w:rsidR="00C73862" w:rsidRPr="00C73862" w:rsidRDefault="00C73862" w:rsidP="00224509">
      <w:pPr>
        <w:pStyle w:val="AS-P0"/>
      </w:pPr>
    </w:p>
    <w:p w14:paraId="64AF1C3E" w14:textId="77777777" w:rsidR="00C73862" w:rsidRPr="00C73862" w:rsidRDefault="00C73862" w:rsidP="00224509">
      <w:pPr>
        <w:pStyle w:val="AS-P0"/>
      </w:pPr>
      <w:r w:rsidRPr="00C73862">
        <w:t xml:space="preserve">“traditional leader” means a traditional leader as defined in section 1 of the Traditional Authority Act, 2002 (Act No. 25 of 2002). </w:t>
      </w:r>
    </w:p>
    <w:p w14:paraId="2CDB71C8" w14:textId="7DF34F01" w:rsidR="00C73862" w:rsidRPr="00C73862" w:rsidRDefault="00C73862" w:rsidP="00C73862">
      <w:pPr>
        <w:pStyle w:val="AS-P0"/>
        <w:rPr>
          <w:lang w:val="en-NA"/>
        </w:rPr>
      </w:pPr>
    </w:p>
    <w:p w14:paraId="79A8D7C6" w14:textId="77777777" w:rsidR="00C73862" w:rsidRPr="00C73862" w:rsidRDefault="00C73862" w:rsidP="00C73862">
      <w:pPr>
        <w:pStyle w:val="AS-P0"/>
        <w:rPr>
          <w:b/>
          <w:lang w:val="en-NA"/>
        </w:rPr>
      </w:pPr>
      <w:r w:rsidRPr="00C73862">
        <w:rPr>
          <w:b/>
          <w:lang w:val="en-NA"/>
        </w:rPr>
        <w:t xml:space="preserve">Objects of Act </w:t>
      </w:r>
    </w:p>
    <w:p w14:paraId="5D6ACA21" w14:textId="7A2AE3AD" w:rsidR="00C73862" w:rsidRPr="00C73862" w:rsidRDefault="00C73862" w:rsidP="00C73862">
      <w:pPr>
        <w:pStyle w:val="AS-P0"/>
        <w:rPr>
          <w:lang w:val="en-NA"/>
        </w:rPr>
      </w:pPr>
    </w:p>
    <w:p w14:paraId="64D92FEC" w14:textId="634A1EA0" w:rsidR="00C73862" w:rsidRPr="00C73862" w:rsidRDefault="00C73862" w:rsidP="0002438D">
      <w:pPr>
        <w:pStyle w:val="AS-P1"/>
        <w:rPr>
          <w:lang w:val="en-NA"/>
        </w:rPr>
      </w:pPr>
      <w:r w:rsidRPr="00C73862">
        <w:rPr>
          <w:b/>
          <w:lang w:val="en-NA"/>
        </w:rPr>
        <w:t>2.</w:t>
      </w:r>
      <w:r w:rsidRPr="00C73862">
        <w:rPr>
          <w:lang w:val="en-NA"/>
        </w:rPr>
        <w:tab/>
        <w:t xml:space="preserve">The objects of this Act are to - </w:t>
      </w:r>
    </w:p>
    <w:p w14:paraId="7B106C10" w14:textId="0160E632" w:rsidR="00C73862" w:rsidRPr="00C73862" w:rsidRDefault="00C73862" w:rsidP="00C73862">
      <w:pPr>
        <w:pStyle w:val="AS-P0"/>
        <w:rPr>
          <w:lang w:val="en-NA"/>
        </w:rPr>
      </w:pPr>
    </w:p>
    <w:p w14:paraId="400EA144" w14:textId="2129E231" w:rsidR="00C73862" w:rsidRPr="00C73862" w:rsidRDefault="0002438D" w:rsidP="009451FD">
      <w:pPr>
        <w:pStyle w:val="AS-Pa"/>
        <w:rPr>
          <w:lang w:val="en-NA"/>
        </w:rPr>
      </w:pPr>
      <w:r>
        <w:rPr>
          <w:lang w:val="en-NA"/>
        </w:rPr>
        <w:t>(a)</w:t>
      </w:r>
      <w:r>
        <w:rPr>
          <w:lang w:val="en-NA"/>
        </w:rPr>
        <w:tab/>
      </w:r>
      <w:r w:rsidR="00C73862" w:rsidRPr="00C73862">
        <w:rPr>
          <w:lang w:val="en-NA"/>
        </w:rPr>
        <w:t>provide for a national civil registration system for the notification, registration and certification of births, stillbirths, adoptions</w:t>
      </w:r>
      <w:r w:rsidR="00C73862" w:rsidRPr="00C73862">
        <w:t xml:space="preserve"> under the Child Care and Protection Act</w:t>
      </w:r>
      <w:r w:rsidR="00C73862" w:rsidRPr="00C73862">
        <w:rPr>
          <w:lang w:val="en-NA"/>
        </w:rPr>
        <w:t>, deaths, name changes, marriages</w:t>
      </w:r>
      <w:r w:rsidR="00C73862" w:rsidRPr="00C73862">
        <w:t xml:space="preserve">, </w:t>
      </w:r>
      <w:r w:rsidR="00C73862" w:rsidRPr="00C73862">
        <w:rPr>
          <w:lang w:val="en-NA"/>
        </w:rPr>
        <w:t>divorces</w:t>
      </w:r>
      <w:r w:rsidR="00C73862" w:rsidRPr="00C73862">
        <w:t xml:space="preserve"> and</w:t>
      </w:r>
      <w:r w:rsidR="00C73862" w:rsidRPr="00C73862">
        <w:rPr>
          <w:lang w:val="en-NA"/>
        </w:rPr>
        <w:t xml:space="preserve"> other marital severance</w:t>
      </w:r>
      <w:r w:rsidR="00C73862" w:rsidRPr="00C73862">
        <w:t xml:space="preserve">s, </w:t>
      </w:r>
      <w:r w:rsidR="00C73862" w:rsidRPr="00C73862">
        <w:rPr>
          <w:lang w:val="en-NA"/>
        </w:rPr>
        <w:t>the issuing of identity documents</w:t>
      </w:r>
      <w:r w:rsidR="00C73862" w:rsidRPr="00C73862">
        <w:t xml:space="preserve"> and related civil events required to be registered under this Act</w:t>
      </w:r>
      <w:r w:rsidR="00C73862" w:rsidRPr="00C73862">
        <w:rPr>
          <w:lang w:val="en-NA"/>
        </w:rPr>
        <w:t xml:space="preserve">; </w:t>
      </w:r>
    </w:p>
    <w:p w14:paraId="0C4D867F" w14:textId="1BDF2BC2" w:rsidR="00C73862" w:rsidRPr="00C73862" w:rsidRDefault="00C73862" w:rsidP="009451FD">
      <w:pPr>
        <w:pStyle w:val="AS-Pa"/>
        <w:rPr>
          <w:lang w:val="en-NA"/>
        </w:rPr>
      </w:pPr>
    </w:p>
    <w:p w14:paraId="152D72FB" w14:textId="02D42BE4" w:rsidR="00C73862" w:rsidRPr="00C73862" w:rsidRDefault="00A71E85" w:rsidP="009451FD">
      <w:pPr>
        <w:pStyle w:val="AS-Pa"/>
        <w:rPr>
          <w:lang w:val="en-NA"/>
        </w:rPr>
      </w:pPr>
      <w:r>
        <w:rPr>
          <w:lang w:val="en-NA"/>
        </w:rPr>
        <w:t>(b)</w:t>
      </w:r>
      <w:r>
        <w:rPr>
          <w:lang w:val="en-NA"/>
        </w:rPr>
        <w:tab/>
      </w:r>
      <w:r w:rsidR="00C73862" w:rsidRPr="00C73862">
        <w:rPr>
          <w:lang w:val="en-NA"/>
        </w:rPr>
        <w:t xml:space="preserve">provide for the keeping of registers for recording and preserving information relating to civil events; </w:t>
      </w:r>
    </w:p>
    <w:p w14:paraId="0BA0CD8B" w14:textId="20A47CB5" w:rsidR="00C73862" w:rsidRPr="00C73862" w:rsidRDefault="00C73862" w:rsidP="009451FD">
      <w:pPr>
        <w:pStyle w:val="AS-Pa"/>
        <w:rPr>
          <w:lang w:val="en-NA"/>
        </w:rPr>
      </w:pPr>
    </w:p>
    <w:p w14:paraId="32FA167A" w14:textId="1F333EF0" w:rsidR="00C73862" w:rsidRPr="00C73862" w:rsidRDefault="00A71E85" w:rsidP="009451FD">
      <w:pPr>
        <w:pStyle w:val="AS-Pa"/>
        <w:rPr>
          <w:lang w:val="en-NA"/>
        </w:rPr>
      </w:pPr>
      <w:r>
        <w:rPr>
          <w:lang w:val="en-NA"/>
        </w:rPr>
        <w:t>(c)</w:t>
      </w:r>
      <w:r>
        <w:rPr>
          <w:lang w:val="en-NA"/>
        </w:rPr>
        <w:tab/>
      </w:r>
      <w:r w:rsidR="00C73862" w:rsidRPr="00C73862">
        <w:rPr>
          <w:lang w:val="en-NA"/>
        </w:rPr>
        <w:t xml:space="preserve">regulate the issuing of civil event certificates; </w:t>
      </w:r>
    </w:p>
    <w:p w14:paraId="3F3D1D03" w14:textId="0C023516" w:rsidR="00C73862" w:rsidRPr="00C73862" w:rsidRDefault="00C73862" w:rsidP="009451FD">
      <w:pPr>
        <w:pStyle w:val="AS-Pa"/>
        <w:rPr>
          <w:lang w:val="en-NA"/>
        </w:rPr>
      </w:pPr>
    </w:p>
    <w:p w14:paraId="268EDC00" w14:textId="31041255" w:rsidR="00C73862" w:rsidRPr="00C73862" w:rsidRDefault="00A71E85" w:rsidP="009451FD">
      <w:pPr>
        <w:pStyle w:val="AS-Pa"/>
        <w:rPr>
          <w:lang w:val="en-NA"/>
        </w:rPr>
      </w:pPr>
      <w:r>
        <w:rPr>
          <w:lang w:val="en-NA"/>
        </w:rPr>
        <w:t>(d)</w:t>
      </w:r>
      <w:r>
        <w:rPr>
          <w:lang w:val="en-NA"/>
        </w:rPr>
        <w:tab/>
      </w:r>
      <w:r w:rsidR="00C73862" w:rsidRPr="00C73862">
        <w:rPr>
          <w:lang w:val="en-NA"/>
        </w:rPr>
        <w:t xml:space="preserve">provide for a system of e-notices relating to certain civil events; </w:t>
      </w:r>
    </w:p>
    <w:p w14:paraId="519AB2A8" w14:textId="044025BE" w:rsidR="00C73862" w:rsidRPr="00C73862" w:rsidRDefault="00C73862" w:rsidP="009451FD">
      <w:pPr>
        <w:pStyle w:val="AS-Pa"/>
        <w:rPr>
          <w:lang w:val="en-NA"/>
        </w:rPr>
      </w:pPr>
    </w:p>
    <w:p w14:paraId="36C4BBE3" w14:textId="54F16AA3" w:rsidR="00C73862" w:rsidRPr="00C73862" w:rsidRDefault="00A71E85" w:rsidP="009451FD">
      <w:pPr>
        <w:pStyle w:val="AS-Pa"/>
        <w:rPr>
          <w:lang w:val="en-NA"/>
        </w:rPr>
      </w:pPr>
      <w:r>
        <w:rPr>
          <w:lang w:val="en-NA"/>
        </w:rPr>
        <w:t>(e)</w:t>
      </w:r>
      <w:r>
        <w:rPr>
          <w:lang w:val="en-NA"/>
        </w:rPr>
        <w:tab/>
      </w:r>
      <w:r w:rsidR="00C73862" w:rsidRPr="00C73862">
        <w:rPr>
          <w:lang w:val="en-NA"/>
        </w:rPr>
        <w:t xml:space="preserve">provide for a system to assist persons who lack national documentation; and  </w:t>
      </w:r>
    </w:p>
    <w:p w14:paraId="3468B9AC" w14:textId="4C94E23B" w:rsidR="00C73862" w:rsidRPr="00C73862" w:rsidRDefault="00C73862" w:rsidP="009451FD">
      <w:pPr>
        <w:pStyle w:val="AS-Pa"/>
        <w:rPr>
          <w:lang w:val="en-NA"/>
        </w:rPr>
      </w:pPr>
    </w:p>
    <w:p w14:paraId="30A7DCE4" w14:textId="2E8BC11D" w:rsidR="00C73862" w:rsidRPr="00C73862" w:rsidRDefault="00A71E85" w:rsidP="009451FD">
      <w:pPr>
        <w:pStyle w:val="AS-Pa"/>
        <w:rPr>
          <w:lang w:val="en-NA"/>
        </w:rPr>
      </w:pPr>
      <w:r>
        <w:rPr>
          <w:lang w:val="en-NA"/>
        </w:rPr>
        <w:t>(f)</w:t>
      </w:r>
      <w:r>
        <w:rPr>
          <w:lang w:val="en-NA"/>
        </w:rPr>
        <w:tab/>
      </w:r>
      <w:r w:rsidR="00C73862" w:rsidRPr="00C73862">
        <w:rPr>
          <w:lang w:val="en-NA"/>
        </w:rPr>
        <w:t xml:space="preserve">provide for access to authentication, verification and sharing of information contained in the Civil Register or other information kept by the Ministry. </w:t>
      </w:r>
    </w:p>
    <w:p w14:paraId="32D1F5C3" w14:textId="77777777" w:rsidR="00C73862" w:rsidRDefault="00C73862" w:rsidP="009451FD">
      <w:pPr>
        <w:pStyle w:val="AS-Pa"/>
        <w:rPr>
          <w:lang w:val="en-NA"/>
        </w:rPr>
      </w:pPr>
    </w:p>
    <w:p w14:paraId="0275F5CA" w14:textId="55751F05" w:rsidR="0002438D" w:rsidRPr="00C73862" w:rsidRDefault="0002438D" w:rsidP="00592A5A">
      <w:pPr>
        <w:pStyle w:val="AS-P-Amend"/>
      </w:pPr>
      <w:r>
        <w:t>[There should be a comma after the phrase “access to”.]</w:t>
      </w:r>
    </w:p>
    <w:p w14:paraId="3BCE1900" w14:textId="77777777" w:rsidR="00C73862" w:rsidRPr="00C73862" w:rsidRDefault="00C73862" w:rsidP="00C73862">
      <w:pPr>
        <w:pStyle w:val="AS-P0"/>
        <w:rPr>
          <w:lang w:val="en-NA"/>
        </w:rPr>
      </w:pPr>
    </w:p>
    <w:p w14:paraId="4B27CC65" w14:textId="31383E83" w:rsidR="00C73862" w:rsidRPr="00C73862" w:rsidRDefault="00C73862" w:rsidP="00A71E85">
      <w:pPr>
        <w:pStyle w:val="AS-P0"/>
        <w:jc w:val="center"/>
        <w:rPr>
          <w:b/>
          <w:bCs/>
          <w:lang w:val="en-NA"/>
        </w:rPr>
      </w:pPr>
      <w:r w:rsidRPr="00C73862">
        <w:rPr>
          <w:b/>
          <w:bCs/>
          <w:lang w:val="en-NA"/>
        </w:rPr>
        <w:t>PART 2</w:t>
      </w:r>
    </w:p>
    <w:p w14:paraId="50D91CF3" w14:textId="330CA24D" w:rsidR="00C73862" w:rsidRPr="00C73862" w:rsidRDefault="00C73862" w:rsidP="00A71E85">
      <w:pPr>
        <w:pStyle w:val="AS-P0"/>
        <w:jc w:val="center"/>
        <w:rPr>
          <w:b/>
          <w:bCs/>
          <w:lang w:val="en-NA"/>
        </w:rPr>
      </w:pPr>
      <w:r w:rsidRPr="00C73862">
        <w:rPr>
          <w:b/>
          <w:bCs/>
          <w:lang w:val="en-NA"/>
        </w:rPr>
        <w:t xml:space="preserve">REGISTRAR-GENERAL, REGISTRARS AND </w:t>
      </w:r>
      <w:r w:rsidR="00A71E85">
        <w:rPr>
          <w:b/>
          <w:bCs/>
          <w:lang w:val="en-NA"/>
        </w:rPr>
        <w:br/>
      </w:r>
      <w:r w:rsidRPr="00C73862">
        <w:rPr>
          <w:b/>
          <w:bCs/>
          <w:lang w:val="en-NA"/>
        </w:rPr>
        <w:t>AGE DETERMINATION COMMITTEE</w:t>
      </w:r>
    </w:p>
    <w:p w14:paraId="34388373" w14:textId="77777777" w:rsidR="00C73862" w:rsidRPr="00C73862" w:rsidRDefault="00C73862" w:rsidP="00C73862">
      <w:pPr>
        <w:pStyle w:val="AS-P0"/>
        <w:rPr>
          <w:lang w:val="en-NA"/>
        </w:rPr>
      </w:pPr>
      <w:r w:rsidRPr="00C73862">
        <w:rPr>
          <w:b/>
          <w:lang w:val="en-NA"/>
        </w:rPr>
        <w:t xml:space="preserve"> </w:t>
      </w:r>
    </w:p>
    <w:p w14:paraId="77179F33" w14:textId="77777777" w:rsidR="00C73862" w:rsidRPr="00C73862" w:rsidRDefault="00C73862" w:rsidP="00C73862">
      <w:pPr>
        <w:pStyle w:val="AS-P0"/>
        <w:rPr>
          <w:b/>
          <w:lang w:val="en-NA"/>
        </w:rPr>
      </w:pPr>
      <w:r w:rsidRPr="00C73862">
        <w:rPr>
          <w:b/>
          <w:lang w:val="en-NA"/>
        </w:rPr>
        <w:t xml:space="preserve">Registrar-General and registrars  </w:t>
      </w:r>
    </w:p>
    <w:p w14:paraId="60437238" w14:textId="77777777" w:rsidR="00C73862" w:rsidRPr="00C73862" w:rsidRDefault="00C73862" w:rsidP="00C73862">
      <w:pPr>
        <w:pStyle w:val="AS-P0"/>
        <w:rPr>
          <w:lang w:val="en-NA"/>
        </w:rPr>
      </w:pPr>
      <w:r w:rsidRPr="00C73862">
        <w:rPr>
          <w:lang w:val="en-NA"/>
        </w:rPr>
        <w:t xml:space="preserve"> </w:t>
      </w:r>
    </w:p>
    <w:p w14:paraId="1681B094" w14:textId="47149218" w:rsidR="00C73862" w:rsidRPr="00C73862" w:rsidRDefault="00C73862" w:rsidP="00A71E85">
      <w:pPr>
        <w:pStyle w:val="AS-P1"/>
      </w:pPr>
      <w:r w:rsidRPr="00A71E85">
        <w:rPr>
          <w:b/>
          <w:bCs/>
        </w:rPr>
        <w:t>3.</w:t>
      </w:r>
      <w:r w:rsidRPr="00C73862">
        <w:tab/>
        <w:t xml:space="preserve">(1) </w:t>
      </w:r>
      <w:r w:rsidRPr="00C73862">
        <w:tab/>
        <w:t xml:space="preserve">The Minister must, subject to the Public Service Act, 1995 (Act No. 13 of 1995), designate - </w:t>
      </w:r>
    </w:p>
    <w:p w14:paraId="085FD644" w14:textId="75B61160" w:rsidR="00C73862" w:rsidRPr="00C73862" w:rsidRDefault="00C73862" w:rsidP="00C73862">
      <w:pPr>
        <w:pStyle w:val="AS-P0"/>
        <w:rPr>
          <w:lang w:val="en-NA"/>
        </w:rPr>
      </w:pPr>
    </w:p>
    <w:p w14:paraId="5FABA087" w14:textId="586F622D" w:rsidR="00C73862" w:rsidRPr="00C73862" w:rsidRDefault="004B4033" w:rsidP="004B4033">
      <w:pPr>
        <w:pStyle w:val="AS-Pa"/>
        <w:rPr>
          <w:lang w:val="en-NA"/>
        </w:rPr>
      </w:pPr>
      <w:r>
        <w:rPr>
          <w:lang w:val="en-NA"/>
        </w:rPr>
        <w:t>(a)</w:t>
      </w:r>
      <w:r>
        <w:rPr>
          <w:lang w:val="en-NA"/>
        </w:rPr>
        <w:tab/>
      </w:r>
      <w:r w:rsidR="00C73862" w:rsidRPr="00C73862">
        <w:rPr>
          <w:lang w:val="en-NA"/>
        </w:rPr>
        <w:t xml:space="preserve">a staff member in the public service as the Registrar-General to exercise powers conferred on and perform functions </w:t>
      </w:r>
      <w:r w:rsidR="00C73862" w:rsidRPr="00C73862">
        <w:t>assigned to</w:t>
      </w:r>
      <w:r w:rsidR="00C73862" w:rsidRPr="00C73862">
        <w:rPr>
          <w:lang w:val="en-NA"/>
        </w:rPr>
        <w:t xml:space="preserve"> the Registrar-General under this Act or any other law; </w:t>
      </w:r>
    </w:p>
    <w:p w14:paraId="563A533A" w14:textId="44163722" w:rsidR="00C73862" w:rsidRPr="00C73862" w:rsidRDefault="00C73862" w:rsidP="004B4033">
      <w:pPr>
        <w:pStyle w:val="AS-Pa"/>
        <w:rPr>
          <w:lang w:val="en-NA"/>
        </w:rPr>
      </w:pPr>
    </w:p>
    <w:p w14:paraId="1697BF66" w14:textId="381C1E64" w:rsidR="00C73862" w:rsidRPr="00C73862" w:rsidRDefault="004B4033" w:rsidP="004B4033">
      <w:pPr>
        <w:pStyle w:val="AS-Pa"/>
      </w:pPr>
      <w:r>
        <w:rPr>
          <w:lang w:val="en-NA"/>
        </w:rPr>
        <w:t>(b)</w:t>
      </w:r>
      <w:r>
        <w:rPr>
          <w:lang w:val="en-NA"/>
        </w:rPr>
        <w:tab/>
      </w:r>
      <w:r w:rsidR="00C73862" w:rsidRPr="00C73862">
        <w:rPr>
          <w:lang w:val="en-NA"/>
        </w:rPr>
        <w:t xml:space="preserve">a staff member in the public service as the Acting Registrar-General to exercise powers conferred on and perform functions </w:t>
      </w:r>
      <w:r w:rsidR="00C73862" w:rsidRPr="00C73862">
        <w:t>assigned to the</w:t>
      </w:r>
      <w:r w:rsidR="00C73862" w:rsidRPr="00C73862">
        <w:rPr>
          <w:lang w:val="en-NA"/>
        </w:rPr>
        <w:t xml:space="preserve"> Registrar-General</w:t>
      </w:r>
      <w:r w:rsidR="00C73862" w:rsidRPr="00C73862">
        <w:t xml:space="preserve"> </w:t>
      </w:r>
      <w:r w:rsidR="00C73862" w:rsidRPr="00C73862">
        <w:rPr>
          <w:lang w:val="en-NA"/>
        </w:rPr>
        <w:t>during the temporary absence or incapacity of the Registrar-General;</w:t>
      </w:r>
      <w:r w:rsidR="00C73862" w:rsidRPr="00C73862">
        <w:t xml:space="preserve"> and</w:t>
      </w:r>
    </w:p>
    <w:p w14:paraId="56967209" w14:textId="29C6AB16" w:rsidR="00C73862" w:rsidRPr="00C73862" w:rsidRDefault="00C73862" w:rsidP="004B4033">
      <w:pPr>
        <w:pStyle w:val="AS-Pa"/>
        <w:rPr>
          <w:lang w:val="en-NA"/>
        </w:rPr>
      </w:pPr>
    </w:p>
    <w:p w14:paraId="64A1B622" w14:textId="51AE2625" w:rsidR="00C73862" w:rsidRPr="00C73862" w:rsidRDefault="004B4033" w:rsidP="004B4033">
      <w:pPr>
        <w:pStyle w:val="AS-Pa"/>
        <w:rPr>
          <w:lang w:val="en-NA"/>
        </w:rPr>
      </w:pPr>
      <w:r>
        <w:rPr>
          <w:lang w:val="en-NA"/>
        </w:rPr>
        <w:t>(c)</w:t>
      </w:r>
      <w:r>
        <w:rPr>
          <w:lang w:val="en-NA"/>
        </w:rPr>
        <w:tab/>
      </w:r>
      <w:r w:rsidR="00C73862" w:rsidRPr="00C73862">
        <w:rPr>
          <w:lang w:val="en-NA"/>
        </w:rPr>
        <w:t xml:space="preserve">staff members in the public service as registrars to exercise powers conferred on and perform functions </w:t>
      </w:r>
      <w:r w:rsidR="00C73862" w:rsidRPr="00C73862">
        <w:t>assigned to</w:t>
      </w:r>
      <w:r w:rsidR="00C73862" w:rsidRPr="00C73862">
        <w:rPr>
          <w:lang w:val="en-NA"/>
        </w:rPr>
        <w:t xml:space="preserve"> the registrar under this Act or any other law. </w:t>
      </w:r>
    </w:p>
    <w:p w14:paraId="2AD521A7" w14:textId="6A319BCD" w:rsidR="00C73862" w:rsidRPr="00C73862" w:rsidRDefault="00C73862" w:rsidP="00C73862">
      <w:pPr>
        <w:pStyle w:val="AS-P0"/>
        <w:rPr>
          <w:lang w:val="en-NA"/>
        </w:rPr>
      </w:pPr>
    </w:p>
    <w:p w14:paraId="4D78BB57" w14:textId="4D4F1A17" w:rsidR="00C73862" w:rsidRPr="00C73862" w:rsidRDefault="004B4033" w:rsidP="004B4033">
      <w:pPr>
        <w:pStyle w:val="AS-P1"/>
        <w:rPr>
          <w:lang w:val="en-NA"/>
        </w:rPr>
      </w:pPr>
      <w:r>
        <w:rPr>
          <w:lang w:val="en-NA"/>
        </w:rPr>
        <w:t>(2)</w:t>
      </w:r>
      <w:r>
        <w:rPr>
          <w:lang w:val="en-NA"/>
        </w:rPr>
        <w:tab/>
      </w:r>
      <w:r w:rsidR="00C73862" w:rsidRPr="00C73862">
        <w:rPr>
          <w:lang w:val="en-NA"/>
        </w:rPr>
        <w:t xml:space="preserve">The Minister must assign a registrar to every civil registration point.  </w:t>
      </w:r>
    </w:p>
    <w:p w14:paraId="2BB7D0DF" w14:textId="6EA8B6B3" w:rsidR="00C73862" w:rsidRPr="00C73862" w:rsidRDefault="00C73862" w:rsidP="004B4033">
      <w:pPr>
        <w:pStyle w:val="AS-P1"/>
        <w:rPr>
          <w:lang w:val="en-NA"/>
        </w:rPr>
      </w:pPr>
    </w:p>
    <w:p w14:paraId="45D4D3CD" w14:textId="31966667" w:rsidR="00C73862" w:rsidRPr="00C73862" w:rsidRDefault="004B4033" w:rsidP="004B4033">
      <w:pPr>
        <w:pStyle w:val="AS-P1"/>
        <w:rPr>
          <w:lang w:val="en-NA"/>
        </w:rPr>
      </w:pPr>
      <w:r>
        <w:rPr>
          <w:lang w:val="en-NA"/>
        </w:rPr>
        <w:t>(3)</w:t>
      </w:r>
      <w:r>
        <w:rPr>
          <w:lang w:val="en-NA"/>
        </w:rPr>
        <w:tab/>
      </w:r>
      <w:r w:rsidR="00C73862" w:rsidRPr="00C73862">
        <w:rPr>
          <w:lang w:val="en-NA"/>
        </w:rPr>
        <w:t xml:space="preserve">At the time of the designation of a staff member in terms of subsection (1), the Executive Director must sign and issue to that staff member a certificate stating that the staff member has been so designated. </w:t>
      </w:r>
    </w:p>
    <w:p w14:paraId="10CE42AE" w14:textId="71E33F0D" w:rsidR="00C73862" w:rsidRPr="00C73862" w:rsidRDefault="00C73862" w:rsidP="004B4033">
      <w:pPr>
        <w:pStyle w:val="AS-P1"/>
        <w:rPr>
          <w:lang w:val="en-NA"/>
        </w:rPr>
      </w:pPr>
    </w:p>
    <w:p w14:paraId="53E0D391" w14:textId="169B4D50" w:rsidR="00C73862" w:rsidRPr="00C73862" w:rsidRDefault="004B4033" w:rsidP="004B4033">
      <w:pPr>
        <w:pStyle w:val="AS-P1"/>
        <w:rPr>
          <w:lang w:val="en-NA"/>
        </w:rPr>
      </w:pPr>
      <w:r>
        <w:rPr>
          <w:lang w:val="en-NA"/>
        </w:rPr>
        <w:t>(4)</w:t>
      </w:r>
      <w:r>
        <w:rPr>
          <w:lang w:val="en-NA"/>
        </w:rPr>
        <w:tab/>
      </w:r>
      <w:r w:rsidR="00C73862" w:rsidRPr="00C73862">
        <w:rPr>
          <w:lang w:val="en-NA"/>
        </w:rPr>
        <w:t xml:space="preserve">A staff member to whom a certificate is issued in terms of subsection (3) must on request show the certificate to a person in respect of whom he or she may seek to exercise any power or perform any function under this Act. </w:t>
      </w:r>
    </w:p>
    <w:p w14:paraId="73215104" w14:textId="77777777" w:rsidR="00C73862" w:rsidRPr="00C73862" w:rsidRDefault="00C73862" w:rsidP="004B4033">
      <w:pPr>
        <w:pStyle w:val="AS-P1"/>
        <w:rPr>
          <w:lang w:val="en-NA"/>
        </w:rPr>
      </w:pPr>
    </w:p>
    <w:p w14:paraId="602E0382" w14:textId="71780442" w:rsidR="00C73862" w:rsidRDefault="004B4033" w:rsidP="004B4033">
      <w:pPr>
        <w:pStyle w:val="AS-P1"/>
        <w:rPr>
          <w:lang w:val="en-NA"/>
        </w:rPr>
      </w:pPr>
      <w:r>
        <w:rPr>
          <w:lang w:val="en-NA"/>
        </w:rPr>
        <w:t>(5)</w:t>
      </w:r>
      <w:r>
        <w:rPr>
          <w:lang w:val="en-NA"/>
        </w:rPr>
        <w:tab/>
      </w:r>
      <w:r w:rsidR="00C73862" w:rsidRPr="00C73862">
        <w:rPr>
          <w:lang w:val="en-NA"/>
        </w:rPr>
        <w:t>Despite the provisions of the Justices of the Peace and Commissioners of Oaths Act</w:t>
      </w:r>
      <w:r w:rsidR="00C73862" w:rsidRPr="00C73862">
        <w:t xml:space="preserve"> </w:t>
      </w:r>
      <w:r w:rsidR="00C73862" w:rsidRPr="00C73862">
        <w:rPr>
          <w:lang w:val="en-NA"/>
        </w:rPr>
        <w:t xml:space="preserve">the Registrar-General, Acting Registrar-General and every registrar designated under this section are regarded to be commissioners of oaths for the purposes exercising powers conferred on and the performance of functions imposed on them under this Act. </w:t>
      </w:r>
    </w:p>
    <w:p w14:paraId="3603E37B" w14:textId="77777777" w:rsidR="000E71B9" w:rsidRDefault="000E71B9" w:rsidP="004B4033">
      <w:pPr>
        <w:pStyle w:val="AS-P1"/>
        <w:rPr>
          <w:lang w:val="en-NA"/>
        </w:rPr>
      </w:pPr>
    </w:p>
    <w:p w14:paraId="7CAF4F3D" w14:textId="77777777" w:rsidR="00C73862" w:rsidRPr="00C73862" w:rsidRDefault="00C73862" w:rsidP="00C73862">
      <w:pPr>
        <w:pStyle w:val="AS-P0"/>
        <w:rPr>
          <w:b/>
          <w:lang w:val="en-NA"/>
        </w:rPr>
      </w:pPr>
      <w:r w:rsidRPr="00C73862">
        <w:rPr>
          <w:b/>
          <w:lang w:val="en-NA"/>
        </w:rPr>
        <w:t xml:space="preserve">Age Determination Committee </w:t>
      </w:r>
    </w:p>
    <w:p w14:paraId="6C7FDE41" w14:textId="7D920130" w:rsidR="00C73862" w:rsidRPr="00C73862" w:rsidRDefault="00C73862" w:rsidP="00C73862">
      <w:pPr>
        <w:pStyle w:val="AS-P0"/>
        <w:rPr>
          <w:lang w:val="en-NA"/>
        </w:rPr>
      </w:pPr>
    </w:p>
    <w:p w14:paraId="007E50A3" w14:textId="77777777" w:rsidR="00C73862" w:rsidRPr="00C73862" w:rsidRDefault="00C73862" w:rsidP="00E35D3F">
      <w:pPr>
        <w:pStyle w:val="AS-P1"/>
        <w:rPr>
          <w:lang w:val="en-NA"/>
        </w:rPr>
      </w:pPr>
      <w:r w:rsidRPr="00C73862">
        <w:rPr>
          <w:b/>
          <w:lang w:val="en-NA"/>
        </w:rPr>
        <w:t>4.</w:t>
      </w:r>
      <w:r w:rsidRPr="00C73862">
        <w:rPr>
          <w:lang w:val="en-NA"/>
        </w:rPr>
        <w:tab/>
        <w:t>(1)</w:t>
      </w:r>
      <w:r w:rsidRPr="00C73862">
        <w:rPr>
          <w:lang w:val="en-NA"/>
        </w:rPr>
        <w:tab/>
        <w:t xml:space="preserve">The Registrar-General must appoint a minimum of three and a maximum of five staff members of the Ministry as an Age Determination Committee to exercise the powers </w:t>
      </w:r>
      <w:r w:rsidRPr="00C73862">
        <w:t>conferred on and</w:t>
      </w:r>
      <w:r w:rsidRPr="00C73862">
        <w:rPr>
          <w:lang w:val="en-NA"/>
        </w:rPr>
        <w:t xml:space="preserve"> perform the functions </w:t>
      </w:r>
      <w:r w:rsidRPr="00C73862">
        <w:t>assigned to</w:t>
      </w:r>
      <w:r w:rsidRPr="00C73862">
        <w:rPr>
          <w:lang w:val="en-NA"/>
        </w:rPr>
        <w:t xml:space="preserve"> that Committee under this Act. </w:t>
      </w:r>
    </w:p>
    <w:p w14:paraId="08E83BC9" w14:textId="4843196F" w:rsidR="00C73862" w:rsidRPr="00C73862" w:rsidRDefault="00C73862" w:rsidP="00C73862">
      <w:pPr>
        <w:pStyle w:val="AS-P0"/>
        <w:rPr>
          <w:lang w:val="en-NA"/>
        </w:rPr>
      </w:pPr>
    </w:p>
    <w:p w14:paraId="504A34D5" w14:textId="36F81819" w:rsidR="00C73862" w:rsidRPr="00C73862" w:rsidRDefault="00C73862" w:rsidP="004F022F">
      <w:pPr>
        <w:pStyle w:val="AS-P1"/>
        <w:rPr>
          <w:lang w:val="en-NA"/>
        </w:rPr>
      </w:pPr>
      <w:r w:rsidRPr="00C73862">
        <w:rPr>
          <w:lang w:val="en-NA"/>
        </w:rPr>
        <w:t xml:space="preserve">(2) </w:t>
      </w:r>
      <w:r w:rsidRPr="00C73862">
        <w:rPr>
          <w:lang w:val="en-NA"/>
        </w:rPr>
        <w:tab/>
        <w:t xml:space="preserve">The Registrar-General may - </w:t>
      </w:r>
    </w:p>
    <w:p w14:paraId="49D9B82A" w14:textId="5133A1CC" w:rsidR="00C73862" w:rsidRPr="00C73862" w:rsidRDefault="00C73862" w:rsidP="00C73862">
      <w:pPr>
        <w:pStyle w:val="AS-P0"/>
        <w:rPr>
          <w:lang w:val="en-NA"/>
        </w:rPr>
      </w:pPr>
    </w:p>
    <w:p w14:paraId="407B1141" w14:textId="7915089B" w:rsidR="00C73862" w:rsidRPr="00C73862" w:rsidRDefault="004A662A" w:rsidP="004A662A">
      <w:pPr>
        <w:pStyle w:val="AS-Pa"/>
        <w:rPr>
          <w:lang w:val="en-NA"/>
        </w:rPr>
      </w:pPr>
      <w:r>
        <w:rPr>
          <w:lang w:val="en-NA"/>
        </w:rPr>
        <w:t>(a)</w:t>
      </w:r>
      <w:r>
        <w:rPr>
          <w:lang w:val="en-NA"/>
        </w:rPr>
        <w:tab/>
      </w:r>
      <w:r w:rsidR="00C73862" w:rsidRPr="00C73862">
        <w:rPr>
          <w:lang w:val="en-NA"/>
        </w:rPr>
        <w:t xml:space="preserve">change the membership of the Committee; or  </w:t>
      </w:r>
    </w:p>
    <w:p w14:paraId="4C51B6F7" w14:textId="66C13F3C" w:rsidR="00C73862" w:rsidRPr="00C73862" w:rsidRDefault="00C73862" w:rsidP="004A662A">
      <w:pPr>
        <w:pStyle w:val="AS-Pa"/>
        <w:rPr>
          <w:lang w:val="en-NA"/>
        </w:rPr>
      </w:pPr>
    </w:p>
    <w:p w14:paraId="75E4FF17" w14:textId="62EFC849" w:rsidR="00C73862" w:rsidRPr="00C73862" w:rsidRDefault="004A662A" w:rsidP="004A662A">
      <w:pPr>
        <w:pStyle w:val="AS-Pa"/>
        <w:rPr>
          <w:lang w:val="en-NA"/>
        </w:rPr>
      </w:pPr>
      <w:r>
        <w:rPr>
          <w:lang w:val="en-NA"/>
        </w:rPr>
        <w:t>(b)</w:t>
      </w:r>
      <w:r>
        <w:rPr>
          <w:lang w:val="en-NA"/>
        </w:rPr>
        <w:tab/>
      </w:r>
      <w:r w:rsidR="00C73862" w:rsidRPr="00C73862">
        <w:rPr>
          <w:lang w:val="en-NA"/>
        </w:rPr>
        <w:t>establish multiple</w:t>
      </w:r>
      <w:r w:rsidR="00C73862" w:rsidRPr="00C73862">
        <w:t xml:space="preserve"> Age Determination C</w:t>
      </w:r>
      <w:r w:rsidR="00C73862" w:rsidRPr="00C73862">
        <w:rPr>
          <w:lang w:val="en-NA"/>
        </w:rPr>
        <w:t xml:space="preserve">ommittees which act concurrently.  </w:t>
      </w:r>
    </w:p>
    <w:p w14:paraId="6D1AFBA1" w14:textId="77777777" w:rsidR="00C73862" w:rsidRPr="00C73862" w:rsidRDefault="00C73862" w:rsidP="00592A5A">
      <w:pPr>
        <w:pStyle w:val="AS-Pa"/>
      </w:pPr>
    </w:p>
    <w:p w14:paraId="3F344D71" w14:textId="77777777" w:rsidR="00C73862" w:rsidRPr="00C73862" w:rsidRDefault="00C73862" w:rsidP="004A662A">
      <w:pPr>
        <w:pStyle w:val="AS-P1"/>
        <w:rPr>
          <w:lang w:val="en-NA"/>
        </w:rPr>
      </w:pPr>
      <w:r w:rsidRPr="00C73862">
        <w:t>(3)</w:t>
      </w:r>
      <w:r w:rsidRPr="00C73862">
        <w:tab/>
      </w:r>
      <w:r w:rsidRPr="00C73862">
        <w:rPr>
          <w:lang w:val="en-NA"/>
        </w:rPr>
        <w:t xml:space="preserve">The Committee must </w:t>
      </w:r>
      <w:r w:rsidRPr="00C73862">
        <w:t>elect</w:t>
      </w:r>
      <w:r w:rsidRPr="00C73862">
        <w:rPr>
          <w:lang w:val="en-NA"/>
        </w:rPr>
        <w:t xml:space="preserve"> one of its members to preside at meetings of the Committee and may </w:t>
      </w:r>
      <w:r w:rsidRPr="00C73862">
        <w:t>adopt its own rules of procedure</w:t>
      </w:r>
      <w:r w:rsidRPr="00C73862">
        <w:rPr>
          <w:lang w:val="en-NA"/>
        </w:rPr>
        <w:t xml:space="preserve">. </w:t>
      </w:r>
    </w:p>
    <w:p w14:paraId="548BCEED" w14:textId="69EE8AD7" w:rsidR="00C73862" w:rsidRPr="00C73862" w:rsidRDefault="00C73862" w:rsidP="004A662A">
      <w:pPr>
        <w:pStyle w:val="AS-P1"/>
        <w:rPr>
          <w:lang w:val="en-NA"/>
        </w:rPr>
      </w:pPr>
    </w:p>
    <w:p w14:paraId="128E4300" w14:textId="77777777" w:rsidR="00C73862" w:rsidRPr="00C73862" w:rsidRDefault="00C73862" w:rsidP="004A662A">
      <w:pPr>
        <w:pStyle w:val="AS-P1"/>
        <w:rPr>
          <w:lang w:val="en-NA"/>
        </w:rPr>
      </w:pPr>
      <w:r w:rsidRPr="00C73862">
        <w:t xml:space="preserve">(4) </w:t>
      </w:r>
      <w:r w:rsidRPr="00C73862">
        <w:tab/>
      </w:r>
      <w:r w:rsidRPr="00C73862">
        <w:rPr>
          <w:lang w:val="en-NA"/>
        </w:rPr>
        <w:t xml:space="preserve">The Committee must record in writing any recommendation or decision it makes under this Act with the reasons for the recommendation or decision, accompanied by a list of the membership of that Committee at the time of the recommendation or decision. </w:t>
      </w:r>
    </w:p>
    <w:p w14:paraId="76AD15DD" w14:textId="77777777" w:rsidR="00C73862" w:rsidRPr="00C73862" w:rsidRDefault="00C73862" w:rsidP="004A662A">
      <w:pPr>
        <w:pStyle w:val="AS-P1"/>
        <w:rPr>
          <w:lang w:val="en-NA"/>
        </w:rPr>
      </w:pPr>
    </w:p>
    <w:p w14:paraId="68847555" w14:textId="6AB81494" w:rsidR="009E4A6F" w:rsidRDefault="00C73862" w:rsidP="004A662A">
      <w:pPr>
        <w:pStyle w:val="AS-P1"/>
        <w:rPr>
          <w:lang w:val="en-NA"/>
        </w:rPr>
      </w:pPr>
      <w:r w:rsidRPr="00C73862">
        <w:rPr>
          <w:lang w:val="en-NA"/>
        </w:rPr>
        <w:t xml:space="preserve">(5) </w:t>
      </w:r>
      <w:r w:rsidRPr="00C73862">
        <w:rPr>
          <w:lang w:val="en-NA"/>
        </w:rPr>
        <w:tab/>
        <w:t>The Committee must</w:t>
      </w:r>
      <w:r w:rsidRPr="00C73862">
        <w:t>,</w:t>
      </w:r>
      <w:r w:rsidRPr="00C73862">
        <w:rPr>
          <w:lang w:val="en-NA"/>
        </w:rPr>
        <w:t xml:space="preserve"> where it could not </w:t>
      </w:r>
      <w:r w:rsidRPr="00C73862">
        <w:t>reach a recommendation or decision</w:t>
      </w:r>
      <w:r w:rsidRPr="00C73862">
        <w:rPr>
          <w:lang w:val="en-NA"/>
        </w:rPr>
        <w:t xml:space="preserve"> based on evidence presented in terms of this Act</w:t>
      </w:r>
      <w:r w:rsidRPr="00C73862">
        <w:t>, refer the matter</w:t>
      </w:r>
      <w:r w:rsidRPr="00C73862">
        <w:rPr>
          <w:lang w:val="en-NA"/>
        </w:rPr>
        <w:t xml:space="preserve"> to the Registrar-General </w:t>
      </w:r>
      <w:r w:rsidRPr="00C73862">
        <w:t>to</w:t>
      </w:r>
      <w:r w:rsidRPr="00C73862">
        <w:rPr>
          <w:lang w:val="en-NA"/>
        </w:rPr>
        <w:t xml:space="preserve"> </w:t>
      </w:r>
      <w:r w:rsidR="009E4A6F">
        <w:rPr>
          <w:lang w:val="en-NA"/>
        </w:rPr>
        <w:t>-</w:t>
      </w:r>
    </w:p>
    <w:p w14:paraId="3BE3AD6C" w14:textId="77777777" w:rsidR="009E4A6F" w:rsidRDefault="009E4A6F" w:rsidP="004A662A">
      <w:pPr>
        <w:pStyle w:val="AS-P1"/>
        <w:rPr>
          <w:lang w:val="en-NA"/>
        </w:rPr>
      </w:pPr>
    </w:p>
    <w:p w14:paraId="22B827CC" w14:textId="18068F38" w:rsidR="009E4A6F" w:rsidRDefault="009E4A6F" w:rsidP="009E4A6F">
      <w:pPr>
        <w:pStyle w:val="AS-Pa"/>
        <w:rPr>
          <w:lang w:val="en-US"/>
        </w:rPr>
      </w:pPr>
      <w:r w:rsidRPr="009E4A6F">
        <w:rPr>
          <w:lang w:val="en-US"/>
        </w:rPr>
        <w:t xml:space="preserve">(a) </w:t>
      </w:r>
      <w:r>
        <w:rPr>
          <w:lang w:val="en-US"/>
        </w:rPr>
        <w:tab/>
      </w:r>
      <w:r w:rsidRPr="009E4A6F">
        <w:rPr>
          <w:lang w:val="en-US"/>
        </w:rPr>
        <w:t>in the case of a person who appears to be a child, approach the children’s</w:t>
      </w:r>
      <w:r>
        <w:rPr>
          <w:lang w:val="en-US"/>
        </w:rPr>
        <w:t xml:space="preserve"> </w:t>
      </w:r>
      <w:r w:rsidRPr="009E4A6F">
        <w:rPr>
          <w:lang w:val="en-US"/>
        </w:rPr>
        <w:t>court for a determination of the age of such person; or</w:t>
      </w:r>
    </w:p>
    <w:p w14:paraId="79C7E2A5" w14:textId="77777777" w:rsidR="009E4A6F" w:rsidRPr="009E4A6F" w:rsidRDefault="009E4A6F" w:rsidP="009E4A6F">
      <w:pPr>
        <w:pStyle w:val="AS-Pa"/>
        <w:rPr>
          <w:lang w:val="en-US"/>
        </w:rPr>
      </w:pPr>
    </w:p>
    <w:p w14:paraId="7142B831" w14:textId="1ACD0FF4" w:rsidR="00C73862" w:rsidRPr="00C73862" w:rsidRDefault="009E4A6F" w:rsidP="009E4A6F">
      <w:pPr>
        <w:pStyle w:val="AS-Pa"/>
        <w:rPr>
          <w:lang w:val="en-NA"/>
        </w:rPr>
      </w:pPr>
      <w:r w:rsidRPr="009E4A6F">
        <w:rPr>
          <w:lang w:val="en-US"/>
        </w:rPr>
        <w:t xml:space="preserve">(b) </w:t>
      </w:r>
      <w:r>
        <w:rPr>
          <w:lang w:val="en-US"/>
        </w:rPr>
        <w:tab/>
      </w:r>
      <w:r w:rsidRPr="009E4A6F">
        <w:rPr>
          <w:lang w:val="en-US"/>
        </w:rPr>
        <w:t>in the case of any other person, refer the case to the Executive Director</w:t>
      </w:r>
      <w:r>
        <w:rPr>
          <w:lang w:val="en-US"/>
        </w:rPr>
        <w:t xml:space="preserve"> </w:t>
      </w:r>
      <w:r w:rsidRPr="009E4A6F">
        <w:rPr>
          <w:lang w:val="en-US"/>
        </w:rPr>
        <w:t>responsible for health who must assign the matter to a medical practitioner</w:t>
      </w:r>
      <w:r>
        <w:rPr>
          <w:lang w:val="en-US"/>
        </w:rPr>
        <w:t xml:space="preserve"> </w:t>
      </w:r>
      <w:r w:rsidRPr="009E4A6F">
        <w:rPr>
          <w:lang w:val="en-US"/>
        </w:rPr>
        <w:t>employed by the State for a medical estimation or determination of that</w:t>
      </w:r>
      <w:r>
        <w:rPr>
          <w:lang w:val="en-US"/>
        </w:rPr>
        <w:t xml:space="preserve"> </w:t>
      </w:r>
      <w:r w:rsidRPr="009E4A6F">
        <w:rPr>
          <w:lang w:val="en-US"/>
        </w:rPr>
        <w:t>person’s age, in which case the medical practitioner must complete the</w:t>
      </w:r>
      <w:r>
        <w:rPr>
          <w:lang w:val="en-US"/>
        </w:rPr>
        <w:t xml:space="preserve"> </w:t>
      </w:r>
      <w:r w:rsidRPr="009E4A6F">
        <w:rPr>
          <w:lang w:val="en-US"/>
        </w:rPr>
        <w:t>prescrbed form.</w:t>
      </w:r>
    </w:p>
    <w:p w14:paraId="27A11E8C" w14:textId="77777777" w:rsidR="00C73862" w:rsidRDefault="00C73862" w:rsidP="00C73862">
      <w:pPr>
        <w:pStyle w:val="AS-P0"/>
        <w:rPr>
          <w:lang w:val="en-NA"/>
        </w:rPr>
      </w:pPr>
    </w:p>
    <w:p w14:paraId="31EC0E60" w14:textId="186C5CF9" w:rsidR="00592A5A" w:rsidRPr="00592A5A" w:rsidRDefault="00592A5A" w:rsidP="00592A5A">
      <w:pPr>
        <w:pStyle w:val="AS-P-Amend"/>
      </w:pPr>
      <w:r w:rsidRPr="00592A5A">
        <w:t>[The word “</w:t>
      </w:r>
      <w:r>
        <w:t>prescribed</w:t>
      </w:r>
      <w:r w:rsidRPr="00592A5A">
        <w:t xml:space="preserve">” is misspelt in the </w:t>
      </w:r>
      <w:r w:rsidRPr="00592A5A">
        <w:rPr>
          <w:i/>
          <w:iCs/>
        </w:rPr>
        <w:t>Government Gazette</w:t>
      </w:r>
      <w:r w:rsidRPr="00592A5A">
        <w:t>, as reproduced above.]</w:t>
      </w:r>
    </w:p>
    <w:p w14:paraId="65EA92F5" w14:textId="77777777" w:rsidR="00592A5A" w:rsidRDefault="00592A5A" w:rsidP="00FE3985">
      <w:pPr>
        <w:pStyle w:val="AS-P0"/>
        <w:jc w:val="center"/>
        <w:rPr>
          <w:b/>
          <w:bCs/>
          <w:lang w:val="en-NA"/>
        </w:rPr>
      </w:pPr>
    </w:p>
    <w:p w14:paraId="6B1DA651" w14:textId="47F039EA" w:rsidR="00C73862" w:rsidRPr="00C73862" w:rsidRDefault="00C73862" w:rsidP="00FE3985">
      <w:pPr>
        <w:pStyle w:val="AS-P0"/>
        <w:jc w:val="center"/>
        <w:rPr>
          <w:b/>
          <w:bCs/>
          <w:lang w:val="en-NA"/>
        </w:rPr>
      </w:pPr>
      <w:r w:rsidRPr="00C73862">
        <w:rPr>
          <w:b/>
          <w:bCs/>
          <w:lang w:val="en-NA"/>
        </w:rPr>
        <w:t>PART 3</w:t>
      </w:r>
    </w:p>
    <w:p w14:paraId="6B8259E0" w14:textId="2ADB17FA" w:rsidR="00C73862" w:rsidRPr="00C73862" w:rsidRDefault="00C73862" w:rsidP="00FE3985">
      <w:pPr>
        <w:pStyle w:val="AS-P0"/>
        <w:jc w:val="center"/>
        <w:rPr>
          <w:b/>
          <w:bCs/>
          <w:lang w:val="en-NA"/>
        </w:rPr>
      </w:pPr>
      <w:r w:rsidRPr="00C73862">
        <w:rPr>
          <w:b/>
          <w:bCs/>
          <w:lang w:val="en-NA"/>
        </w:rPr>
        <w:t>CIVIL REGISTER</w:t>
      </w:r>
    </w:p>
    <w:p w14:paraId="02BEC84F" w14:textId="016779ED" w:rsidR="00C73862" w:rsidRPr="00C73862" w:rsidRDefault="00C73862" w:rsidP="00C73862">
      <w:pPr>
        <w:pStyle w:val="AS-P0"/>
        <w:rPr>
          <w:lang w:val="en-NA"/>
        </w:rPr>
      </w:pPr>
    </w:p>
    <w:p w14:paraId="6C1741C2" w14:textId="77777777" w:rsidR="00C73862" w:rsidRPr="00C73862" w:rsidRDefault="00C73862" w:rsidP="00C73862">
      <w:pPr>
        <w:pStyle w:val="AS-P0"/>
        <w:rPr>
          <w:b/>
          <w:lang w:val="en-NA"/>
        </w:rPr>
      </w:pPr>
      <w:r w:rsidRPr="00C73862">
        <w:rPr>
          <w:b/>
          <w:lang w:val="en-NA"/>
        </w:rPr>
        <w:t xml:space="preserve">Civil Register </w:t>
      </w:r>
    </w:p>
    <w:p w14:paraId="53429F1F" w14:textId="32339EFF" w:rsidR="00C73862" w:rsidRPr="00C73862" w:rsidRDefault="00C73862" w:rsidP="00C73862">
      <w:pPr>
        <w:pStyle w:val="AS-P0"/>
        <w:rPr>
          <w:lang w:val="en-NA"/>
        </w:rPr>
      </w:pPr>
    </w:p>
    <w:p w14:paraId="3DDF4B8B" w14:textId="0BC8003C" w:rsidR="00C73862" w:rsidRPr="00C73862" w:rsidRDefault="00C73862" w:rsidP="00FE3985">
      <w:pPr>
        <w:pStyle w:val="AS-P1"/>
        <w:rPr>
          <w:lang w:val="en-NA"/>
        </w:rPr>
      </w:pPr>
      <w:r w:rsidRPr="00C73862">
        <w:rPr>
          <w:b/>
          <w:lang w:val="en-NA"/>
        </w:rPr>
        <w:t>5.</w:t>
      </w:r>
      <w:r w:rsidRPr="00C73862">
        <w:rPr>
          <w:lang w:val="en-NA"/>
        </w:rPr>
        <w:t xml:space="preserve"> </w:t>
      </w:r>
      <w:r w:rsidRPr="00C73862">
        <w:rPr>
          <w:lang w:val="en-NA"/>
        </w:rPr>
        <w:tab/>
        <w:t>(1)</w:t>
      </w:r>
      <w:r w:rsidRPr="00C73862">
        <w:rPr>
          <w:lang w:val="en-NA"/>
        </w:rPr>
        <w:tab/>
        <w:t xml:space="preserve">The Minister must compile and maintain a Civil Register for Namibia consisting of - </w:t>
      </w:r>
    </w:p>
    <w:p w14:paraId="3A61E0D3" w14:textId="3B0528B0" w:rsidR="00C73862" w:rsidRPr="00C73862" w:rsidRDefault="00C73862" w:rsidP="00C73862">
      <w:pPr>
        <w:pStyle w:val="AS-P0"/>
        <w:rPr>
          <w:lang w:val="en-NA"/>
        </w:rPr>
      </w:pPr>
    </w:p>
    <w:p w14:paraId="57FAC383" w14:textId="260943C0" w:rsidR="00C73862" w:rsidRPr="00C73862" w:rsidRDefault="00FE3985" w:rsidP="00FE3985">
      <w:pPr>
        <w:pStyle w:val="AS-Pa"/>
        <w:rPr>
          <w:lang w:val="en-NA"/>
        </w:rPr>
      </w:pPr>
      <w:r>
        <w:rPr>
          <w:lang w:val="en-NA"/>
        </w:rPr>
        <w:t>(a)</w:t>
      </w:r>
      <w:r>
        <w:rPr>
          <w:lang w:val="en-NA"/>
        </w:rPr>
        <w:tab/>
      </w:r>
      <w:r w:rsidR="00C73862" w:rsidRPr="00C73862">
        <w:rPr>
          <w:lang w:val="en-NA"/>
        </w:rPr>
        <w:t>the Birth Register, which contains details of all births, stillbirths, adoptions</w:t>
      </w:r>
      <w:r w:rsidR="00C73862" w:rsidRPr="00C73862">
        <w:t xml:space="preserve"> under the Child Care and Protection Act</w:t>
      </w:r>
      <w:r w:rsidR="00C73862" w:rsidRPr="00C73862">
        <w:rPr>
          <w:lang w:val="en-NA"/>
        </w:rPr>
        <w:t xml:space="preserve">, and name changes that take place in Namibia and related civil events required to be registered under this Act or any other law;  </w:t>
      </w:r>
    </w:p>
    <w:p w14:paraId="4A2B4FA8" w14:textId="4C78F025" w:rsidR="00C73862" w:rsidRPr="00C73862" w:rsidRDefault="00C73862" w:rsidP="00FE3985">
      <w:pPr>
        <w:pStyle w:val="AS-Pa"/>
        <w:rPr>
          <w:lang w:val="en-NA"/>
        </w:rPr>
      </w:pPr>
    </w:p>
    <w:p w14:paraId="7A9BBC6A" w14:textId="46A4073E" w:rsidR="00C73862" w:rsidRPr="00C73862" w:rsidRDefault="00FE3985" w:rsidP="00FE3985">
      <w:pPr>
        <w:pStyle w:val="AS-Pa"/>
        <w:rPr>
          <w:lang w:val="en-NA"/>
        </w:rPr>
      </w:pPr>
      <w:r>
        <w:rPr>
          <w:lang w:val="en-NA"/>
        </w:rPr>
        <w:t>(b)</w:t>
      </w:r>
      <w:r>
        <w:rPr>
          <w:lang w:val="en-NA"/>
        </w:rPr>
        <w:tab/>
      </w:r>
      <w:r w:rsidR="00C73862" w:rsidRPr="00C73862">
        <w:rPr>
          <w:lang w:val="en-NA"/>
        </w:rPr>
        <w:t>the Marriage Register, which contains details of all marriages</w:t>
      </w:r>
      <w:r w:rsidR="00C73862" w:rsidRPr="00C73862">
        <w:t xml:space="preserve">, </w:t>
      </w:r>
      <w:r w:rsidR="00C73862" w:rsidRPr="00C73862">
        <w:rPr>
          <w:lang w:val="en-NA"/>
        </w:rPr>
        <w:t>divorces</w:t>
      </w:r>
      <w:r w:rsidR="00C73862" w:rsidRPr="00C73862">
        <w:t xml:space="preserve"> and </w:t>
      </w:r>
      <w:r w:rsidR="00C73862" w:rsidRPr="00C73862">
        <w:rPr>
          <w:lang w:val="en-NA"/>
        </w:rPr>
        <w:t>other marital severance</w:t>
      </w:r>
      <w:r w:rsidR="00C73862" w:rsidRPr="00C73862">
        <w:t xml:space="preserve">s </w:t>
      </w:r>
      <w:r w:rsidR="00C73862" w:rsidRPr="00C73862">
        <w:rPr>
          <w:lang w:val="en-NA"/>
        </w:rPr>
        <w:t>concluded in Namibia and any other marriages</w:t>
      </w:r>
      <w:r w:rsidR="00C73862" w:rsidRPr="00C73862">
        <w:t>,</w:t>
      </w:r>
      <w:r w:rsidR="00C73862" w:rsidRPr="00C73862">
        <w:rPr>
          <w:lang w:val="en-NA"/>
        </w:rPr>
        <w:t xml:space="preserve"> divorces</w:t>
      </w:r>
      <w:r w:rsidR="00C73862" w:rsidRPr="00C73862">
        <w:t xml:space="preserve"> and </w:t>
      </w:r>
      <w:r w:rsidR="00C73862" w:rsidRPr="00C73862">
        <w:rPr>
          <w:lang w:val="en-NA"/>
        </w:rPr>
        <w:t xml:space="preserve">other marital severance required to be registered under this Act or any other law; </w:t>
      </w:r>
    </w:p>
    <w:p w14:paraId="43982D49" w14:textId="3B395E99" w:rsidR="00C73862" w:rsidRPr="00C73862" w:rsidRDefault="00C73862" w:rsidP="00FE3985">
      <w:pPr>
        <w:pStyle w:val="AS-Pa"/>
        <w:rPr>
          <w:lang w:val="en-NA"/>
        </w:rPr>
      </w:pPr>
    </w:p>
    <w:p w14:paraId="400E303F" w14:textId="50E03B7F" w:rsidR="00C73862" w:rsidRPr="00C73862" w:rsidRDefault="00B96468" w:rsidP="00FE3985">
      <w:pPr>
        <w:pStyle w:val="AS-Pa"/>
        <w:rPr>
          <w:lang w:val="en-NA"/>
        </w:rPr>
      </w:pPr>
      <w:r>
        <w:rPr>
          <w:lang w:val="en-NA"/>
        </w:rPr>
        <w:t>(c)</w:t>
      </w:r>
      <w:r>
        <w:rPr>
          <w:lang w:val="en-NA"/>
        </w:rPr>
        <w:tab/>
      </w:r>
      <w:r w:rsidR="00C73862" w:rsidRPr="00C73862">
        <w:rPr>
          <w:lang w:val="en-NA"/>
        </w:rPr>
        <w:t xml:space="preserve">the Death Register, which contains details of all deaths that take place in Namibia and any other deaths required to be registered under this Act or any other law; and  </w:t>
      </w:r>
    </w:p>
    <w:p w14:paraId="7B5DBBD9" w14:textId="2327F854" w:rsidR="00C73862" w:rsidRPr="00C73862" w:rsidRDefault="00C73862" w:rsidP="00FE3985">
      <w:pPr>
        <w:pStyle w:val="AS-Pa"/>
        <w:rPr>
          <w:lang w:val="en-NA"/>
        </w:rPr>
      </w:pPr>
    </w:p>
    <w:p w14:paraId="55FC614D" w14:textId="4F6E84AF" w:rsidR="00C73862" w:rsidRPr="00C73862" w:rsidRDefault="00B96468" w:rsidP="00FE3985">
      <w:pPr>
        <w:pStyle w:val="AS-Pa"/>
        <w:rPr>
          <w:lang w:val="en-NA"/>
        </w:rPr>
      </w:pPr>
      <w:r>
        <w:rPr>
          <w:lang w:val="en-NA"/>
        </w:rPr>
        <w:t>(d)</w:t>
      </w:r>
      <w:r>
        <w:rPr>
          <w:lang w:val="en-NA"/>
        </w:rPr>
        <w:tab/>
      </w:r>
      <w:r w:rsidR="00C73862" w:rsidRPr="00C73862">
        <w:rPr>
          <w:lang w:val="en-NA"/>
        </w:rPr>
        <w:t xml:space="preserve">the Identity Register, which contains details of persons to whom identification documents are issued under this Act. </w:t>
      </w:r>
    </w:p>
    <w:p w14:paraId="4E2DAF59" w14:textId="5DE50311" w:rsidR="00C73862" w:rsidRPr="00C73862" w:rsidRDefault="00C73862" w:rsidP="00C73862">
      <w:pPr>
        <w:pStyle w:val="AS-P0"/>
        <w:rPr>
          <w:lang w:val="en-NA"/>
        </w:rPr>
      </w:pPr>
    </w:p>
    <w:p w14:paraId="49ACC425" w14:textId="35B386AE" w:rsidR="00C73862" w:rsidRPr="00C73862" w:rsidRDefault="00C73862" w:rsidP="00B96468">
      <w:pPr>
        <w:pStyle w:val="AS-P1"/>
        <w:rPr>
          <w:lang w:val="en-NA"/>
        </w:rPr>
      </w:pPr>
      <w:r w:rsidRPr="00C73862">
        <w:rPr>
          <w:lang w:val="en-NA"/>
        </w:rPr>
        <w:t xml:space="preserve">(2) </w:t>
      </w:r>
      <w:r w:rsidRPr="00C73862">
        <w:rPr>
          <w:lang w:val="en-NA"/>
        </w:rPr>
        <w:tab/>
        <w:t xml:space="preserve">The Civil Register must contain particulars of - </w:t>
      </w:r>
    </w:p>
    <w:p w14:paraId="03ED9EFB" w14:textId="4342A371" w:rsidR="00C73862" w:rsidRPr="00C73862" w:rsidRDefault="00C73862" w:rsidP="00C73862">
      <w:pPr>
        <w:pStyle w:val="AS-P0"/>
        <w:rPr>
          <w:lang w:val="en-NA"/>
        </w:rPr>
      </w:pPr>
    </w:p>
    <w:p w14:paraId="4DF8A700" w14:textId="1A7EE613" w:rsidR="00C73862" w:rsidRPr="00C73862" w:rsidRDefault="00B96468" w:rsidP="00B96468">
      <w:pPr>
        <w:pStyle w:val="AS-Pa"/>
        <w:rPr>
          <w:lang w:val="en-NA"/>
        </w:rPr>
      </w:pPr>
      <w:r>
        <w:rPr>
          <w:lang w:val="en-NA"/>
        </w:rPr>
        <w:t>(a)</w:t>
      </w:r>
      <w:r>
        <w:rPr>
          <w:lang w:val="en-NA"/>
        </w:rPr>
        <w:tab/>
      </w:r>
      <w:r w:rsidR="00C73862" w:rsidRPr="00C73862">
        <w:rPr>
          <w:lang w:val="en-NA"/>
        </w:rPr>
        <w:t xml:space="preserve">all Namibian citizens;  </w:t>
      </w:r>
    </w:p>
    <w:p w14:paraId="572B7E18" w14:textId="114D15D0" w:rsidR="00C73862" w:rsidRPr="00C73862" w:rsidRDefault="00C73862" w:rsidP="00B96468">
      <w:pPr>
        <w:pStyle w:val="AS-Pa"/>
        <w:rPr>
          <w:lang w:val="en-NA"/>
        </w:rPr>
      </w:pPr>
    </w:p>
    <w:p w14:paraId="3A91496B" w14:textId="46308D61" w:rsidR="00C73862" w:rsidRPr="00C73862" w:rsidRDefault="00B96468" w:rsidP="00B96468">
      <w:pPr>
        <w:pStyle w:val="AS-Pa"/>
        <w:rPr>
          <w:lang w:val="en-NA"/>
        </w:rPr>
      </w:pPr>
      <w:r>
        <w:rPr>
          <w:lang w:val="en-NA"/>
        </w:rPr>
        <w:t>(c)</w:t>
      </w:r>
      <w:r>
        <w:rPr>
          <w:lang w:val="en-NA"/>
        </w:rPr>
        <w:tab/>
      </w:r>
      <w:r w:rsidR="00C73862" w:rsidRPr="00C73862">
        <w:rPr>
          <w:lang w:val="en-NA"/>
        </w:rPr>
        <w:t xml:space="preserve">all permanent residents of Namibia;  </w:t>
      </w:r>
    </w:p>
    <w:p w14:paraId="72BA5A85" w14:textId="4FACAB83" w:rsidR="00C73862" w:rsidRPr="00C73862" w:rsidRDefault="00C73862" w:rsidP="00B96468">
      <w:pPr>
        <w:pStyle w:val="AS-Pa"/>
        <w:rPr>
          <w:lang w:val="en-NA"/>
        </w:rPr>
      </w:pPr>
    </w:p>
    <w:p w14:paraId="722F998C" w14:textId="60F9150A" w:rsidR="00C73862" w:rsidRPr="00C73862" w:rsidRDefault="00B96468" w:rsidP="00B96468">
      <w:pPr>
        <w:pStyle w:val="AS-Pa"/>
        <w:rPr>
          <w:lang w:val="en-NA"/>
        </w:rPr>
      </w:pPr>
      <w:r>
        <w:rPr>
          <w:lang w:val="en-NA"/>
        </w:rPr>
        <w:t>(d)</w:t>
      </w:r>
      <w:r>
        <w:rPr>
          <w:lang w:val="en-NA"/>
        </w:rPr>
        <w:tab/>
      </w:r>
      <w:r w:rsidR="00C73862" w:rsidRPr="00C73862">
        <w:rPr>
          <w:lang w:val="en-NA"/>
        </w:rPr>
        <w:t xml:space="preserve">all persons who hold permits or other legal authority authorising them to be present in Namibia for </w:t>
      </w:r>
      <w:r w:rsidR="00C73862" w:rsidRPr="00C73862">
        <w:t>12 months and longer;</w:t>
      </w:r>
      <w:r w:rsidR="00C73862" w:rsidRPr="00C73862">
        <w:rPr>
          <w:lang w:val="en-NA"/>
        </w:rPr>
        <w:t xml:space="preserve">  </w:t>
      </w:r>
    </w:p>
    <w:p w14:paraId="27228C2B" w14:textId="4EA8FA52" w:rsidR="00C73862" w:rsidRPr="00C73862" w:rsidRDefault="00C73862" w:rsidP="00B96468">
      <w:pPr>
        <w:pStyle w:val="AS-Pa"/>
        <w:rPr>
          <w:lang w:val="en-NA"/>
        </w:rPr>
      </w:pPr>
    </w:p>
    <w:p w14:paraId="73680E48" w14:textId="2E2E2D4A" w:rsidR="00C73862" w:rsidRPr="00C73862" w:rsidRDefault="00B96468" w:rsidP="00B96468">
      <w:pPr>
        <w:pStyle w:val="AS-Pa"/>
        <w:rPr>
          <w:lang w:val="en-NA"/>
        </w:rPr>
      </w:pPr>
      <w:r>
        <w:rPr>
          <w:lang w:val="en-NA"/>
        </w:rPr>
        <w:t>(e)</w:t>
      </w:r>
      <w:r>
        <w:rPr>
          <w:lang w:val="en-NA"/>
        </w:rPr>
        <w:tab/>
      </w:r>
      <w:r w:rsidR="00C73862" w:rsidRPr="00C73862">
        <w:rPr>
          <w:lang w:val="en-NA"/>
        </w:rPr>
        <w:t xml:space="preserve">all refugees; </w:t>
      </w:r>
    </w:p>
    <w:p w14:paraId="79F8D6FD" w14:textId="3C8C2DA0" w:rsidR="00C73862" w:rsidRPr="00C73862" w:rsidRDefault="00C73862" w:rsidP="00B96468">
      <w:pPr>
        <w:pStyle w:val="AS-Pa"/>
        <w:rPr>
          <w:lang w:val="en-NA"/>
        </w:rPr>
      </w:pPr>
    </w:p>
    <w:p w14:paraId="5A5CAB68" w14:textId="368A725C" w:rsidR="00C73862" w:rsidRPr="00C73862" w:rsidRDefault="00B96468" w:rsidP="00B96468">
      <w:pPr>
        <w:pStyle w:val="AS-Pa"/>
        <w:rPr>
          <w:lang w:val="en-NA"/>
        </w:rPr>
      </w:pPr>
      <w:r>
        <w:rPr>
          <w:lang w:val="en-NA"/>
        </w:rPr>
        <w:t>(f)</w:t>
      </w:r>
      <w:r>
        <w:rPr>
          <w:lang w:val="en-NA"/>
        </w:rPr>
        <w:tab/>
      </w:r>
      <w:r w:rsidR="00C73862" w:rsidRPr="00C73862">
        <w:rPr>
          <w:lang w:val="en-NA"/>
        </w:rPr>
        <w:t>all persons born in Namibia, irrespective of citizenship</w:t>
      </w:r>
      <w:r w:rsidR="00C73862" w:rsidRPr="00C73862">
        <w:t>;</w:t>
      </w:r>
    </w:p>
    <w:p w14:paraId="689E5EFA" w14:textId="6E3EBE17" w:rsidR="00C73862" w:rsidRPr="00C73862" w:rsidRDefault="00C73862" w:rsidP="00B96468">
      <w:pPr>
        <w:pStyle w:val="AS-Pa"/>
        <w:rPr>
          <w:lang w:val="en-NA"/>
        </w:rPr>
      </w:pPr>
    </w:p>
    <w:p w14:paraId="1EAE8DD1" w14:textId="35A4F787" w:rsidR="00C73862" w:rsidRPr="00C73862" w:rsidRDefault="00C73862" w:rsidP="00B96468">
      <w:pPr>
        <w:pStyle w:val="AS-Pa"/>
        <w:rPr>
          <w:lang w:val="en-NA"/>
        </w:rPr>
      </w:pPr>
      <w:r w:rsidRPr="00C73862">
        <w:rPr>
          <w:lang w:val="en-NA"/>
        </w:rPr>
        <w:t>(</w:t>
      </w:r>
      <w:r w:rsidRPr="00C73862">
        <w:t>g</w:t>
      </w:r>
      <w:r w:rsidRPr="00C73862">
        <w:rPr>
          <w:lang w:val="en-NA"/>
        </w:rPr>
        <w:t>)</w:t>
      </w:r>
      <w:r w:rsidRPr="00C73862">
        <w:rPr>
          <w:lang w:val="en-NA"/>
        </w:rPr>
        <w:tab/>
        <w:t xml:space="preserve">any other categories of persons prescribed by the Minister, which may include asylum seekers, protected persons, undocumented persons and stateless persons. </w:t>
      </w:r>
    </w:p>
    <w:p w14:paraId="29833B1B" w14:textId="7BC13CE9" w:rsidR="00C73862" w:rsidRPr="00C73862" w:rsidRDefault="00C73862" w:rsidP="00C73862">
      <w:pPr>
        <w:pStyle w:val="AS-P0"/>
        <w:rPr>
          <w:lang w:val="en-NA"/>
        </w:rPr>
      </w:pPr>
    </w:p>
    <w:p w14:paraId="2A7F4CC8" w14:textId="20DEB979" w:rsidR="00C73862" w:rsidRPr="00C73862" w:rsidRDefault="00C73862" w:rsidP="009D661C">
      <w:pPr>
        <w:pStyle w:val="AS-P1"/>
        <w:rPr>
          <w:lang w:val="en-NA"/>
        </w:rPr>
      </w:pPr>
      <w:r w:rsidRPr="00C73862">
        <w:rPr>
          <w:lang w:val="en-NA"/>
        </w:rPr>
        <w:t xml:space="preserve">(3) </w:t>
      </w:r>
      <w:r w:rsidRPr="00C73862">
        <w:rPr>
          <w:lang w:val="en-NA"/>
        </w:rPr>
        <w:tab/>
        <w:t xml:space="preserve">The particulars required for the compilation and maintenance of the Civil Register must be based on - </w:t>
      </w:r>
    </w:p>
    <w:p w14:paraId="70B1638E" w14:textId="441D59A8" w:rsidR="00C73862" w:rsidRPr="00C73862" w:rsidRDefault="00C73862" w:rsidP="00C73862">
      <w:pPr>
        <w:pStyle w:val="AS-P0"/>
        <w:rPr>
          <w:lang w:val="en-NA"/>
        </w:rPr>
      </w:pPr>
    </w:p>
    <w:p w14:paraId="604522B0" w14:textId="77BF21AD" w:rsidR="00C73862" w:rsidRPr="00C73862" w:rsidRDefault="009D661C" w:rsidP="009D661C">
      <w:pPr>
        <w:pStyle w:val="AS-Pa"/>
        <w:rPr>
          <w:lang w:val="en-NA"/>
        </w:rPr>
      </w:pPr>
      <w:r>
        <w:rPr>
          <w:lang w:val="en-NA"/>
        </w:rPr>
        <w:t>(a)</w:t>
      </w:r>
      <w:r>
        <w:rPr>
          <w:lang w:val="en-NA"/>
        </w:rPr>
        <w:tab/>
      </w:r>
      <w:r w:rsidR="00C73862" w:rsidRPr="00C73862">
        <w:rPr>
          <w:lang w:val="en-NA"/>
        </w:rPr>
        <w:t xml:space="preserve">documentary evidence provided to the satisfaction of the Registrar-General; or </w:t>
      </w:r>
    </w:p>
    <w:p w14:paraId="5750AD8D" w14:textId="7A7BD78B" w:rsidR="00C73862" w:rsidRPr="00C73862" w:rsidRDefault="00C73862" w:rsidP="009D661C">
      <w:pPr>
        <w:pStyle w:val="AS-Pa"/>
        <w:rPr>
          <w:lang w:val="en-NA"/>
        </w:rPr>
      </w:pPr>
    </w:p>
    <w:p w14:paraId="4D1EDE7A" w14:textId="7BB39A74" w:rsidR="00C73862" w:rsidRPr="00C73862" w:rsidRDefault="009D661C" w:rsidP="009D661C">
      <w:pPr>
        <w:pStyle w:val="AS-Pa"/>
        <w:rPr>
          <w:lang w:val="en-NA"/>
        </w:rPr>
      </w:pPr>
      <w:r>
        <w:rPr>
          <w:lang w:val="en-NA"/>
        </w:rPr>
        <w:t>(b)</w:t>
      </w:r>
      <w:r>
        <w:rPr>
          <w:lang w:val="en-NA"/>
        </w:rPr>
        <w:tab/>
      </w:r>
      <w:r w:rsidR="00C73862" w:rsidRPr="00C73862">
        <w:rPr>
          <w:lang w:val="en-NA"/>
        </w:rPr>
        <w:t>in the absence of documentary evidence, other evidence that the Registrar</w:t>
      </w:r>
      <w:r w:rsidR="00C73862" w:rsidRPr="00C73862">
        <w:t>-</w:t>
      </w:r>
      <w:r w:rsidR="00C73862" w:rsidRPr="00C73862">
        <w:rPr>
          <w:lang w:val="en-NA"/>
        </w:rPr>
        <w:t xml:space="preserve">General considers acceptable. </w:t>
      </w:r>
    </w:p>
    <w:p w14:paraId="3449C982" w14:textId="77777777" w:rsidR="00C73862" w:rsidRPr="00C73862" w:rsidRDefault="00C73862" w:rsidP="00C73862">
      <w:pPr>
        <w:pStyle w:val="AS-P0"/>
        <w:rPr>
          <w:lang w:val="en-NA"/>
        </w:rPr>
      </w:pPr>
    </w:p>
    <w:p w14:paraId="0DC45C3E" w14:textId="77777777" w:rsidR="00C73862" w:rsidRPr="00C73862" w:rsidRDefault="00C73862" w:rsidP="009D661C">
      <w:pPr>
        <w:pStyle w:val="AS-P1"/>
        <w:rPr>
          <w:lang w:val="en-NA"/>
        </w:rPr>
      </w:pPr>
      <w:r w:rsidRPr="00C73862">
        <w:rPr>
          <w:lang w:val="en-NA"/>
        </w:rPr>
        <w:t xml:space="preserve">(4) </w:t>
      </w:r>
      <w:r w:rsidRPr="00C73862">
        <w:rPr>
          <w:lang w:val="en-NA"/>
        </w:rPr>
        <w:tab/>
        <w:t xml:space="preserve">The Civil Register </w:t>
      </w:r>
      <w:r w:rsidRPr="00C73862">
        <w:t>is</w:t>
      </w:r>
      <w:r w:rsidRPr="00C73862">
        <w:rPr>
          <w:lang w:val="en-NA"/>
        </w:rPr>
        <w:t xml:space="preserve"> the only national civil events and identity register of persons in Namibia used </w:t>
      </w:r>
      <w:r w:rsidRPr="00C73862">
        <w:t>for</w:t>
      </w:r>
      <w:r w:rsidRPr="00C73862">
        <w:rPr>
          <w:lang w:val="en-NA"/>
        </w:rPr>
        <w:t xml:space="preserve"> verification of identity.</w:t>
      </w:r>
    </w:p>
    <w:p w14:paraId="41136C19" w14:textId="77777777" w:rsidR="00C73862" w:rsidRPr="00C73862" w:rsidRDefault="00C73862" w:rsidP="00C73862">
      <w:pPr>
        <w:pStyle w:val="AS-P0"/>
        <w:rPr>
          <w:lang w:val="en-NA"/>
        </w:rPr>
      </w:pPr>
      <w:r w:rsidRPr="00C73862">
        <w:rPr>
          <w:b/>
          <w:lang w:val="en-NA"/>
        </w:rPr>
        <w:t xml:space="preserve"> </w:t>
      </w:r>
    </w:p>
    <w:p w14:paraId="2126D00E" w14:textId="77777777" w:rsidR="00C73862" w:rsidRPr="00C73862" w:rsidRDefault="00C73862" w:rsidP="00C73862">
      <w:pPr>
        <w:pStyle w:val="AS-P0"/>
        <w:rPr>
          <w:b/>
          <w:lang w:val="en-NA"/>
        </w:rPr>
      </w:pPr>
      <w:r w:rsidRPr="00C73862">
        <w:rPr>
          <w:b/>
          <w:lang w:val="en-NA"/>
        </w:rPr>
        <w:t xml:space="preserve">Particulars to be recorded in Civil Register </w:t>
      </w:r>
    </w:p>
    <w:p w14:paraId="69085BCF" w14:textId="6EB16F36" w:rsidR="00C73862" w:rsidRPr="00C73862" w:rsidRDefault="00C73862" w:rsidP="00C73862">
      <w:pPr>
        <w:pStyle w:val="AS-P0"/>
        <w:rPr>
          <w:lang w:val="en-NA"/>
        </w:rPr>
      </w:pPr>
    </w:p>
    <w:p w14:paraId="00B71348" w14:textId="77777777" w:rsidR="00C73862" w:rsidRPr="002C2CA5" w:rsidRDefault="00C73862" w:rsidP="002C2CA5">
      <w:pPr>
        <w:pStyle w:val="AS-P1"/>
      </w:pPr>
      <w:r w:rsidRPr="00C73862">
        <w:rPr>
          <w:b/>
          <w:lang w:val="en-NA"/>
        </w:rPr>
        <w:t>6</w:t>
      </w:r>
      <w:r w:rsidRPr="00C73862">
        <w:rPr>
          <w:lang w:val="en-NA"/>
        </w:rPr>
        <w:t xml:space="preserve">. </w:t>
      </w:r>
      <w:r w:rsidRPr="00C73862">
        <w:rPr>
          <w:lang w:val="en-NA"/>
        </w:rPr>
        <w:tab/>
        <w:t xml:space="preserve">The </w:t>
      </w:r>
      <w:r w:rsidRPr="002C2CA5">
        <w:t>Registrar</w:t>
      </w:r>
      <w:r w:rsidRPr="00C73862">
        <w:rPr>
          <w:lang w:val="en-NA"/>
        </w:rPr>
        <w:t xml:space="preserve">-General must capture in the Civil Register particulars in respect of every person whose name is included in the Civil Register including - </w:t>
      </w:r>
    </w:p>
    <w:p w14:paraId="0A6B6709" w14:textId="69FD8A10" w:rsidR="00C73862" w:rsidRPr="00C73862" w:rsidRDefault="00C73862" w:rsidP="00C73862">
      <w:pPr>
        <w:pStyle w:val="AS-P0"/>
        <w:rPr>
          <w:lang w:val="en-NA"/>
        </w:rPr>
      </w:pPr>
    </w:p>
    <w:p w14:paraId="555C6863" w14:textId="27381953" w:rsidR="00C73862" w:rsidRDefault="002C2CA5" w:rsidP="002C2CA5">
      <w:pPr>
        <w:pStyle w:val="AS-Pa"/>
        <w:rPr>
          <w:lang w:val="en-NA"/>
        </w:rPr>
      </w:pPr>
      <w:r>
        <w:rPr>
          <w:lang w:val="en-NA"/>
        </w:rPr>
        <w:t>(a)</w:t>
      </w:r>
      <w:r>
        <w:rPr>
          <w:lang w:val="en-NA"/>
        </w:rPr>
        <w:tab/>
      </w:r>
      <w:r w:rsidR="00C73862" w:rsidRPr="00C73862">
        <w:rPr>
          <w:lang w:val="en-NA"/>
        </w:rPr>
        <w:t xml:space="preserve">the unique identifier assigned to every person who has a personal profile in the Civil Register under section 7;  </w:t>
      </w:r>
    </w:p>
    <w:p w14:paraId="144723F1" w14:textId="77777777" w:rsidR="002C2CA5" w:rsidRPr="00C73862" w:rsidRDefault="002C2CA5" w:rsidP="002C2CA5">
      <w:pPr>
        <w:pStyle w:val="AS-Pa"/>
        <w:rPr>
          <w:lang w:val="en-NA"/>
        </w:rPr>
      </w:pPr>
    </w:p>
    <w:p w14:paraId="551D7212" w14:textId="6B8801B1" w:rsidR="00C73862" w:rsidRPr="00C73862" w:rsidRDefault="002C2CA5" w:rsidP="002C2CA5">
      <w:pPr>
        <w:pStyle w:val="AS-Pa"/>
        <w:rPr>
          <w:lang w:val="en-NA"/>
        </w:rPr>
      </w:pPr>
      <w:r>
        <w:rPr>
          <w:lang w:val="en-NA"/>
        </w:rPr>
        <w:t>(b)</w:t>
      </w:r>
      <w:r>
        <w:rPr>
          <w:lang w:val="en-NA"/>
        </w:rPr>
        <w:tab/>
      </w:r>
      <w:r w:rsidR="00C73862" w:rsidRPr="00C73862">
        <w:rPr>
          <w:lang w:val="en-NA"/>
        </w:rPr>
        <w:t xml:space="preserve">particulars required to be provided in an e-notice of birth and an application for registration of birth submitted under this Act;  </w:t>
      </w:r>
    </w:p>
    <w:p w14:paraId="65AE0570" w14:textId="5BB5DD35" w:rsidR="00C73862" w:rsidRPr="00C73862" w:rsidRDefault="00C73862" w:rsidP="002C2CA5">
      <w:pPr>
        <w:pStyle w:val="AS-Pa"/>
        <w:rPr>
          <w:lang w:val="en-NA"/>
        </w:rPr>
      </w:pPr>
    </w:p>
    <w:p w14:paraId="60137EEA" w14:textId="49EAFF8D" w:rsidR="00C73862" w:rsidRPr="00C73862" w:rsidRDefault="002C2CA5" w:rsidP="002C2CA5">
      <w:pPr>
        <w:pStyle w:val="AS-Pa"/>
        <w:rPr>
          <w:lang w:val="en-NA"/>
        </w:rPr>
      </w:pPr>
      <w:r>
        <w:rPr>
          <w:lang w:val="en-NA"/>
        </w:rPr>
        <w:t>(c)</w:t>
      </w:r>
      <w:r>
        <w:rPr>
          <w:lang w:val="en-NA"/>
        </w:rPr>
        <w:tab/>
      </w:r>
      <w:r w:rsidR="00C73862" w:rsidRPr="00C73862">
        <w:rPr>
          <w:lang w:val="en-NA"/>
        </w:rPr>
        <w:t>particulars required to be provided in an e-notice of death and</w:t>
      </w:r>
      <w:r w:rsidR="00C73862" w:rsidRPr="00C73862">
        <w:t xml:space="preserve"> in an</w:t>
      </w:r>
      <w:r w:rsidR="00C73862" w:rsidRPr="00C73862">
        <w:rPr>
          <w:lang w:val="en-NA"/>
        </w:rPr>
        <w:t xml:space="preserve"> application for registration of death submitted under this Act; </w:t>
      </w:r>
    </w:p>
    <w:p w14:paraId="66F8C00E" w14:textId="575AADF2" w:rsidR="00C73862" w:rsidRPr="00C73862" w:rsidRDefault="00C73862" w:rsidP="002C2CA5">
      <w:pPr>
        <w:pStyle w:val="AS-Pa"/>
        <w:rPr>
          <w:lang w:val="en-NA"/>
        </w:rPr>
      </w:pPr>
    </w:p>
    <w:p w14:paraId="6FECCC40" w14:textId="4F4C4C60" w:rsidR="00C73862" w:rsidRPr="00C73862" w:rsidRDefault="002C2CA5" w:rsidP="004F51F7">
      <w:pPr>
        <w:pStyle w:val="AS-Pa"/>
        <w:rPr>
          <w:lang w:val="en-NA"/>
        </w:rPr>
      </w:pPr>
      <w:r>
        <w:rPr>
          <w:lang w:val="en-NA"/>
        </w:rPr>
        <w:t>(d)</w:t>
      </w:r>
      <w:r>
        <w:rPr>
          <w:lang w:val="en-NA"/>
        </w:rPr>
        <w:tab/>
      </w:r>
      <w:r w:rsidR="00C73862" w:rsidRPr="00C73862">
        <w:rPr>
          <w:lang w:val="en-NA"/>
        </w:rPr>
        <w:t>details contained in a court order in respect of an adoption or rescission of an adoption</w:t>
      </w:r>
      <w:r w:rsidR="00C73862" w:rsidRPr="00C73862">
        <w:t>,</w:t>
      </w:r>
      <w:r w:rsidR="00C73862" w:rsidRPr="00C73862">
        <w:rPr>
          <w:lang w:val="en-NA"/>
        </w:rPr>
        <w:t xml:space="preserve"> and </w:t>
      </w:r>
      <w:r w:rsidR="004F51F7" w:rsidRPr="004F51F7">
        <w:rPr>
          <w:lang w:val="en-US"/>
        </w:rPr>
        <w:t>if it is an adoption concluded outside Namibia,</w:t>
      </w:r>
      <w:r w:rsidR="004F51F7">
        <w:rPr>
          <w:lang w:val="en-US"/>
        </w:rPr>
        <w:t xml:space="preserve"> </w:t>
      </w:r>
      <w:r w:rsidR="004F51F7" w:rsidRPr="004F51F7">
        <w:rPr>
          <w:lang w:val="en-US"/>
        </w:rPr>
        <w:t>a children’s commissioner must confirm in writing to the Registrar-General that such adoption is</w:t>
      </w:r>
      <w:r w:rsidR="004F51F7">
        <w:rPr>
          <w:lang w:val="en-US"/>
        </w:rPr>
        <w:t> -</w:t>
      </w:r>
    </w:p>
    <w:p w14:paraId="6A64940E" w14:textId="24DB9470" w:rsidR="00C73862" w:rsidRDefault="00C73862" w:rsidP="004F51F7">
      <w:pPr>
        <w:pStyle w:val="AS-Pa"/>
        <w:ind w:left="0" w:firstLine="0"/>
        <w:rPr>
          <w:lang w:val="en-NA"/>
        </w:rPr>
      </w:pPr>
    </w:p>
    <w:p w14:paraId="6A809CBF" w14:textId="40D9BFFB" w:rsidR="004F51F7" w:rsidRDefault="004F51F7" w:rsidP="004F51F7">
      <w:pPr>
        <w:pStyle w:val="AS-Pi"/>
        <w:rPr>
          <w:lang w:val="en-US"/>
        </w:rPr>
      </w:pPr>
      <w:r>
        <w:rPr>
          <w:lang w:val="en-US"/>
        </w:rPr>
        <w:t xml:space="preserve">(i) </w:t>
      </w:r>
      <w:r>
        <w:rPr>
          <w:lang w:val="en-US"/>
        </w:rPr>
        <w:tab/>
        <w:t>capable of being concluded under the laws of Namibia; and</w:t>
      </w:r>
    </w:p>
    <w:p w14:paraId="26046101" w14:textId="77777777" w:rsidR="004F51F7" w:rsidRDefault="004F51F7" w:rsidP="004F51F7">
      <w:pPr>
        <w:pStyle w:val="AS-Pi"/>
        <w:rPr>
          <w:lang w:val="en-US"/>
        </w:rPr>
      </w:pPr>
    </w:p>
    <w:p w14:paraId="142A8017" w14:textId="0A989FFA" w:rsidR="004F51F7" w:rsidRDefault="004F51F7" w:rsidP="004F51F7">
      <w:pPr>
        <w:pStyle w:val="AS-Pi"/>
        <w:rPr>
          <w:lang w:val="en-US"/>
        </w:rPr>
      </w:pPr>
      <w:r>
        <w:rPr>
          <w:lang w:val="en-US"/>
        </w:rPr>
        <w:t>(ii)</w:t>
      </w:r>
      <w:r>
        <w:rPr>
          <w:lang w:val="en-US"/>
        </w:rPr>
        <w:tab/>
        <w:t xml:space="preserve">not manifestly contrary to its public policy, </w:t>
      </w:r>
    </w:p>
    <w:p w14:paraId="0E29CE3D" w14:textId="77777777" w:rsidR="004F51F7" w:rsidRDefault="004F51F7" w:rsidP="004F51F7">
      <w:pPr>
        <w:pStyle w:val="AS-Pi"/>
        <w:rPr>
          <w:lang w:val="en-US"/>
        </w:rPr>
      </w:pPr>
    </w:p>
    <w:p w14:paraId="4B576660" w14:textId="3D80B844" w:rsidR="004F51F7" w:rsidRDefault="004F51F7" w:rsidP="004F51F7">
      <w:pPr>
        <w:pStyle w:val="AS-Pi"/>
        <w:rPr>
          <w:lang w:val="en-US"/>
        </w:rPr>
      </w:pPr>
      <w:r>
        <w:rPr>
          <w:lang w:val="en-US"/>
        </w:rPr>
        <w:t>taking into account the best interest of the child;</w:t>
      </w:r>
    </w:p>
    <w:p w14:paraId="6D7FAE8D" w14:textId="77777777" w:rsidR="004F51F7" w:rsidRDefault="004F51F7" w:rsidP="004F51F7">
      <w:pPr>
        <w:autoSpaceDE w:val="0"/>
        <w:autoSpaceDN w:val="0"/>
        <w:adjustRightInd w:val="0"/>
        <w:rPr>
          <w:lang w:val="en-NA"/>
        </w:rPr>
      </w:pPr>
    </w:p>
    <w:p w14:paraId="2F90D100" w14:textId="254DF1EC" w:rsidR="00C73862" w:rsidRPr="00C73862" w:rsidRDefault="004F51F7" w:rsidP="002C2CA5">
      <w:pPr>
        <w:pStyle w:val="AS-Pa"/>
        <w:rPr>
          <w:lang w:val="en-NA"/>
        </w:rPr>
      </w:pPr>
      <w:r>
        <w:rPr>
          <w:lang w:val="en-NA"/>
        </w:rPr>
        <w:t>(e)</w:t>
      </w:r>
      <w:r>
        <w:rPr>
          <w:lang w:val="en-NA"/>
        </w:rPr>
        <w:tab/>
      </w:r>
      <w:r w:rsidR="00C73862" w:rsidRPr="00C73862">
        <w:rPr>
          <w:lang w:val="en-NA"/>
        </w:rPr>
        <w:t xml:space="preserve">if the person is a Namibian citizen other than by birth or descent, the date on which the person obtained Namibian citizenship by marriage in terms of Article 4(3), citizenship by registration in terms of Article 4(4) or citizenship by naturalisation in terms of Article 4(5) of the Namibian Constitution, and the particulars of that citizenship; </w:t>
      </w:r>
    </w:p>
    <w:p w14:paraId="61AEC6C3" w14:textId="5E4AE93B" w:rsidR="00C73862" w:rsidRPr="00C73862" w:rsidRDefault="00C73862" w:rsidP="002C2CA5">
      <w:pPr>
        <w:pStyle w:val="AS-Pa"/>
        <w:rPr>
          <w:lang w:val="en-NA"/>
        </w:rPr>
      </w:pPr>
    </w:p>
    <w:p w14:paraId="090C17E9" w14:textId="6D49638E" w:rsidR="00C73862" w:rsidRPr="00C73862" w:rsidRDefault="00265202" w:rsidP="002C2CA5">
      <w:pPr>
        <w:pStyle w:val="AS-Pa"/>
        <w:rPr>
          <w:lang w:val="en-NA"/>
        </w:rPr>
      </w:pPr>
      <w:r>
        <w:rPr>
          <w:lang w:val="en-NA"/>
        </w:rPr>
        <w:t>(f)</w:t>
      </w:r>
      <w:r>
        <w:rPr>
          <w:lang w:val="en-NA"/>
        </w:rPr>
        <w:tab/>
      </w:r>
      <w:r w:rsidR="00C73862" w:rsidRPr="00C73862">
        <w:rPr>
          <w:lang w:val="en-NA"/>
        </w:rPr>
        <w:t xml:space="preserve">if the person is the holder of a permanent residence permit or a permit or other legal authority to be present in Namibia for any period </w:t>
      </w:r>
      <w:r w:rsidR="00C73862" w:rsidRPr="00C73862">
        <w:t>12 months</w:t>
      </w:r>
      <w:r>
        <w:t xml:space="preserve"> or longer</w:t>
      </w:r>
      <w:r w:rsidR="00C73862" w:rsidRPr="00C73862">
        <w:rPr>
          <w:lang w:val="en-NA"/>
        </w:rPr>
        <w:t xml:space="preserve">, including persons who hold permits or other legal authorities cumulatively authorise the persons to be present in Namibia for 12 months </w:t>
      </w:r>
      <w:r>
        <w:rPr>
          <w:lang w:val="en-NA"/>
        </w:rPr>
        <w:t>longer</w:t>
      </w:r>
      <w:r w:rsidR="00C73862" w:rsidRPr="00C73862">
        <w:rPr>
          <w:lang w:val="en-NA"/>
        </w:rPr>
        <w:t xml:space="preserve">-  </w:t>
      </w:r>
    </w:p>
    <w:p w14:paraId="2FFDFCCB" w14:textId="77777777" w:rsidR="00C73862" w:rsidRDefault="00C73862" w:rsidP="00C73862">
      <w:pPr>
        <w:pStyle w:val="AS-P0"/>
        <w:rPr>
          <w:lang w:val="en-NA"/>
        </w:rPr>
      </w:pPr>
      <w:r w:rsidRPr="00C73862">
        <w:rPr>
          <w:lang w:val="en-NA"/>
        </w:rPr>
        <w:t xml:space="preserve"> </w:t>
      </w:r>
    </w:p>
    <w:p w14:paraId="62AB8D7F" w14:textId="20421B28" w:rsidR="00265202" w:rsidRPr="00592A5A" w:rsidRDefault="00265202" w:rsidP="00592A5A">
      <w:pPr>
        <w:pStyle w:val="AS-P-Amend"/>
        <w:rPr>
          <w:b w:val="0"/>
          <w:bCs/>
        </w:rPr>
      </w:pPr>
      <w:r w:rsidRPr="008F0B38">
        <w:t>[Some wo</w:t>
      </w:r>
      <w:r w:rsidR="008F0B38" w:rsidRPr="008F0B38">
        <w:t>r</w:t>
      </w:r>
      <w:r w:rsidRPr="008F0B38">
        <w:t>ds appear to have been omitted in</w:t>
      </w:r>
      <w:r w:rsidR="008F0B38" w:rsidRPr="008F0B38">
        <w:t xml:space="preserve"> </w:t>
      </w:r>
      <w:r w:rsidRPr="008F0B38">
        <w:t>the intr</w:t>
      </w:r>
      <w:r w:rsidR="008F0B38" w:rsidRPr="008F0B38">
        <w:t>o</w:t>
      </w:r>
      <w:r w:rsidRPr="008F0B38">
        <w:t xml:space="preserve">ductory portion </w:t>
      </w:r>
      <w:r w:rsidR="008F0B38" w:rsidRPr="008F0B38">
        <w:br/>
      </w:r>
      <w:r w:rsidRPr="008F0B38">
        <w:t>of paragraph (f)</w:t>
      </w:r>
      <w:r w:rsidR="008F0B38" w:rsidRPr="008F0B38">
        <w:t xml:space="preserve">; it should probably read as follows: </w:t>
      </w:r>
      <w:r w:rsidRPr="008F0B38">
        <w:t>“</w:t>
      </w:r>
      <w:r w:rsidRPr="00592A5A">
        <w:rPr>
          <w:b w:val="0"/>
          <w:bCs/>
        </w:rPr>
        <w:t>if the person is the holder of a permanent residence permit or a permit or other legal authority to be present in Namibia for any period</w:t>
      </w:r>
      <w:r w:rsidRPr="00592A5A">
        <w:t xml:space="preserve"> </w:t>
      </w:r>
      <w:r w:rsidR="00592A5A" w:rsidRPr="00592A5A">
        <w:t>of</w:t>
      </w:r>
      <w:r w:rsidR="00592A5A">
        <w:t xml:space="preserve"> </w:t>
      </w:r>
      <w:r w:rsidRPr="00592A5A">
        <w:rPr>
          <w:b w:val="0"/>
          <w:bCs/>
        </w:rPr>
        <w:t xml:space="preserve">12 months or longer, including persons who hold permits or other legal authorities </w:t>
      </w:r>
      <w:r w:rsidR="008F0B38" w:rsidRPr="00592A5A">
        <w:t xml:space="preserve">which </w:t>
      </w:r>
      <w:r w:rsidRPr="00592A5A">
        <w:rPr>
          <w:b w:val="0"/>
          <w:bCs/>
        </w:rPr>
        <w:t>cumulatively authorise the persons to be present in Namibia for 12 months</w:t>
      </w:r>
      <w:r w:rsidRPr="00592A5A">
        <w:t xml:space="preserve"> </w:t>
      </w:r>
      <w:r w:rsidR="008F0B38" w:rsidRPr="00592A5A">
        <w:t xml:space="preserve">or </w:t>
      </w:r>
      <w:r w:rsidRPr="00592A5A">
        <w:rPr>
          <w:b w:val="0"/>
          <w:bCs/>
        </w:rPr>
        <w:t>longer</w:t>
      </w:r>
      <w:r w:rsidR="008F0B38" w:rsidRPr="00592A5A">
        <w:rPr>
          <w:b w:val="0"/>
          <w:bCs/>
        </w:rPr>
        <w:t xml:space="preserve"> –”</w:t>
      </w:r>
      <w:r w:rsidR="008F0B38" w:rsidRPr="00592A5A">
        <w:t>.]</w:t>
      </w:r>
    </w:p>
    <w:p w14:paraId="05F4839B" w14:textId="77777777" w:rsidR="00265202" w:rsidRPr="00C73862" w:rsidRDefault="00265202" w:rsidP="00C73862">
      <w:pPr>
        <w:pStyle w:val="AS-P0"/>
        <w:rPr>
          <w:lang w:val="en-NA"/>
        </w:rPr>
      </w:pPr>
    </w:p>
    <w:p w14:paraId="3DD7C599" w14:textId="763224FF" w:rsidR="00C73862" w:rsidRPr="00C73862" w:rsidRDefault="00392620" w:rsidP="00392620">
      <w:pPr>
        <w:pStyle w:val="AS-Pi"/>
        <w:rPr>
          <w:lang w:val="en-NA"/>
        </w:rPr>
      </w:pPr>
      <w:r>
        <w:rPr>
          <w:lang w:val="en-NA"/>
        </w:rPr>
        <w:t>(i)</w:t>
      </w:r>
      <w:r>
        <w:rPr>
          <w:lang w:val="en-NA"/>
        </w:rPr>
        <w:tab/>
      </w:r>
      <w:r w:rsidR="00C73862" w:rsidRPr="00C73862">
        <w:rPr>
          <w:lang w:val="en-NA"/>
        </w:rPr>
        <w:t xml:space="preserve">the date on which the person obtained permanent residence or acquired the first relevant permit or legal authority and the relevant particulars; </w:t>
      </w:r>
    </w:p>
    <w:p w14:paraId="19C44DDC" w14:textId="7CC24FEE" w:rsidR="00C73862" w:rsidRPr="00C73862" w:rsidRDefault="00C73862" w:rsidP="00392620">
      <w:pPr>
        <w:pStyle w:val="AS-Pi"/>
        <w:rPr>
          <w:lang w:val="en-NA"/>
        </w:rPr>
      </w:pPr>
    </w:p>
    <w:p w14:paraId="1AEBAB25" w14:textId="191D9BE1" w:rsidR="00C73862" w:rsidRPr="00C73862" w:rsidRDefault="00392620" w:rsidP="00392620">
      <w:pPr>
        <w:pStyle w:val="AS-Pi"/>
        <w:rPr>
          <w:lang w:val="en-NA"/>
        </w:rPr>
      </w:pPr>
      <w:r>
        <w:rPr>
          <w:lang w:val="en-NA"/>
        </w:rPr>
        <w:t>(ii)</w:t>
      </w:r>
      <w:r>
        <w:rPr>
          <w:lang w:val="en-NA"/>
        </w:rPr>
        <w:tab/>
      </w:r>
      <w:r w:rsidR="00C73862" w:rsidRPr="00C73862">
        <w:rPr>
          <w:lang w:val="en-NA"/>
        </w:rPr>
        <w:t xml:space="preserve">if applicable, the date on which the person loses permanent residence or the date on which the relevant permit or legal authority is cancelled or withdrawn, and the relevant particulars, and  </w:t>
      </w:r>
    </w:p>
    <w:p w14:paraId="5E116316" w14:textId="1FF1B51F" w:rsidR="00C73862" w:rsidRPr="00C73862" w:rsidRDefault="00C73862" w:rsidP="00392620">
      <w:pPr>
        <w:pStyle w:val="AS-Pi"/>
        <w:rPr>
          <w:lang w:val="en-NA"/>
        </w:rPr>
      </w:pPr>
    </w:p>
    <w:p w14:paraId="5C13291E" w14:textId="12CDBCFD" w:rsidR="00C73862" w:rsidRPr="00C73862" w:rsidRDefault="00392620" w:rsidP="00392620">
      <w:pPr>
        <w:pStyle w:val="AS-Pi"/>
        <w:rPr>
          <w:lang w:val="en-NA"/>
        </w:rPr>
      </w:pPr>
      <w:r>
        <w:rPr>
          <w:lang w:val="en-NA"/>
        </w:rPr>
        <w:t>(iii)</w:t>
      </w:r>
      <w:r>
        <w:rPr>
          <w:lang w:val="en-NA"/>
        </w:rPr>
        <w:tab/>
      </w:r>
      <w:r w:rsidR="00C73862" w:rsidRPr="00C73862">
        <w:rPr>
          <w:lang w:val="en-NA"/>
        </w:rPr>
        <w:t xml:space="preserve">particulars of any additional permits or legal authorities issued in respect of that person;  </w:t>
      </w:r>
    </w:p>
    <w:p w14:paraId="661D53D7" w14:textId="32808AF9" w:rsidR="00C73862" w:rsidRPr="00C73862" w:rsidRDefault="00C73862" w:rsidP="00C73862">
      <w:pPr>
        <w:pStyle w:val="AS-P0"/>
        <w:rPr>
          <w:lang w:val="en-NA"/>
        </w:rPr>
      </w:pPr>
    </w:p>
    <w:p w14:paraId="0E26472F" w14:textId="363F3928" w:rsidR="00C73862" w:rsidRPr="00C73862" w:rsidRDefault="00027FCE" w:rsidP="00027FCE">
      <w:pPr>
        <w:pStyle w:val="AS-Pa"/>
        <w:rPr>
          <w:lang w:val="en-NA"/>
        </w:rPr>
      </w:pPr>
      <w:r>
        <w:rPr>
          <w:lang w:val="en-NA"/>
        </w:rPr>
        <w:t>(g)</w:t>
      </w:r>
      <w:r>
        <w:rPr>
          <w:lang w:val="en-NA"/>
        </w:rPr>
        <w:tab/>
      </w:r>
      <w:r w:rsidR="00C73862" w:rsidRPr="00C73862">
        <w:rPr>
          <w:lang w:val="en-NA"/>
        </w:rPr>
        <w:t xml:space="preserve">if the person is a refugee, the date on which the person acquired refugee status, his or her country of origin and, if applicable, the date on which the person loses refugee status; </w:t>
      </w:r>
    </w:p>
    <w:p w14:paraId="6D859503" w14:textId="08604B53" w:rsidR="00C73862" w:rsidRPr="00C73862" w:rsidRDefault="00C73862" w:rsidP="00027FCE">
      <w:pPr>
        <w:pStyle w:val="AS-Pa"/>
        <w:rPr>
          <w:lang w:val="en-NA"/>
        </w:rPr>
      </w:pPr>
    </w:p>
    <w:p w14:paraId="49ECBB3B" w14:textId="7F9F956F" w:rsidR="00725EB1" w:rsidRDefault="00027FCE" w:rsidP="00725EB1">
      <w:pPr>
        <w:pStyle w:val="AS-Pa"/>
        <w:rPr>
          <w:lang w:val="en-NA"/>
        </w:rPr>
      </w:pPr>
      <w:r>
        <w:rPr>
          <w:lang w:val="en-NA"/>
        </w:rPr>
        <w:t>(h)</w:t>
      </w:r>
      <w:r>
        <w:rPr>
          <w:lang w:val="en-NA"/>
        </w:rPr>
        <w:tab/>
      </w:r>
      <w:r w:rsidR="00C73862" w:rsidRPr="00C73862">
        <w:rPr>
          <w:lang w:val="en-NA"/>
        </w:rPr>
        <w:t>the particulars of the person’s marriage as contained in the Marriage Register maintained by the marriage officer or any other document relating to the concluding of the person’s marriage</w:t>
      </w:r>
      <w:r w:rsidR="00C73862" w:rsidRPr="00C73862">
        <w:t xml:space="preserve"> </w:t>
      </w:r>
      <w:r w:rsidR="00C73862" w:rsidRPr="00C73862">
        <w:rPr>
          <w:lang w:val="en-NA"/>
        </w:rPr>
        <w:t xml:space="preserve">and </w:t>
      </w:r>
      <w:r w:rsidR="00725EB1">
        <w:rPr>
          <w:lang w:val="en-NA"/>
        </w:rPr>
        <w:t>–</w:t>
      </w:r>
      <w:r w:rsidR="00C73862" w:rsidRPr="00C73862">
        <w:rPr>
          <w:lang w:val="en-NA"/>
        </w:rPr>
        <w:t xml:space="preserve"> </w:t>
      </w:r>
    </w:p>
    <w:p w14:paraId="3382EEEE" w14:textId="2834CD32" w:rsidR="00C73862" w:rsidRPr="00C73862" w:rsidRDefault="00C73862" w:rsidP="00725EB1">
      <w:pPr>
        <w:pStyle w:val="AS-Pa"/>
        <w:rPr>
          <w:lang w:val="en-NA"/>
        </w:rPr>
      </w:pPr>
    </w:p>
    <w:p w14:paraId="4114E240" w14:textId="4F5C79EF" w:rsidR="00C73862" w:rsidRPr="00C73862" w:rsidRDefault="00E83A9D" w:rsidP="00E83A9D">
      <w:pPr>
        <w:pStyle w:val="AS-Pi"/>
        <w:rPr>
          <w:lang w:val="en-NA"/>
        </w:rPr>
      </w:pPr>
      <w:r>
        <w:rPr>
          <w:lang w:val="en-NA"/>
        </w:rPr>
        <w:t>(i)</w:t>
      </w:r>
      <w:r>
        <w:rPr>
          <w:lang w:val="en-NA"/>
        </w:rPr>
        <w:tab/>
      </w:r>
      <w:r w:rsidR="00C73862" w:rsidRPr="00C73862">
        <w:rPr>
          <w:lang w:val="en-NA"/>
        </w:rPr>
        <w:t xml:space="preserve">other particulars concerning the person’s marital status and matrimonial property regime as may be provided or are otherwise available; </w:t>
      </w:r>
    </w:p>
    <w:p w14:paraId="59387728" w14:textId="29BE994C" w:rsidR="00C73862" w:rsidRPr="00C73862" w:rsidRDefault="00C73862" w:rsidP="00E83A9D">
      <w:pPr>
        <w:pStyle w:val="AS-Pi"/>
        <w:rPr>
          <w:lang w:val="en-NA"/>
        </w:rPr>
      </w:pPr>
    </w:p>
    <w:p w14:paraId="6640256D" w14:textId="4A618417" w:rsidR="00C73862" w:rsidRPr="00C73862" w:rsidRDefault="00E83A9D" w:rsidP="00E83A9D">
      <w:pPr>
        <w:pStyle w:val="AS-Pi"/>
        <w:rPr>
          <w:lang w:val="en-NA"/>
        </w:rPr>
      </w:pPr>
      <w:r>
        <w:rPr>
          <w:lang w:val="en-NA"/>
        </w:rPr>
        <w:t>(ii)</w:t>
      </w:r>
      <w:r>
        <w:rPr>
          <w:lang w:val="en-NA"/>
        </w:rPr>
        <w:tab/>
      </w:r>
      <w:r w:rsidR="00C73862" w:rsidRPr="00C73862">
        <w:rPr>
          <w:lang w:val="en-NA"/>
        </w:rPr>
        <w:t>if applicable, the details of any related divorce</w:t>
      </w:r>
      <w:r w:rsidR="00C73862" w:rsidRPr="00C73862">
        <w:t xml:space="preserve"> or</w:t>
      </w:r>
      <w:r w:rsidR="00C73862" w:rsidRPr="00C73862">
        <w:rPr>
          <w:lang w:val="en-NA"/>
        </w:rPr>
        <w:t xml:space="preserve"> other marital severance; and </w:t>
      </w:r>
    </w:p>
    <w:p w14:paraId="45E8B604" w14:textId="752CBB69" w:rsidR="00C73862" w:rsidRPr="00C73862" w:rsidRDefault="00C73862" w:rsidP="00E83A9D">
      <w:pPr>
        <w:pStyle w:val="AS-Pi"/>
        <w:rPr>
          <w:lang w:val="en-NA"/>
        </w:rPr>
      </w:pPr>
    </w:p>
    <w:p w14:paraId="0B9B951E" w14:textId="0077CD0D" w:rsidR="00C73862" w:rsidRPr="00C73862" w:rsidRDefault="00E83A9D" w:rsidP="00E83A9D">
      <w:pPr>
        <w:pStyle w:val="AS-Pi"/>
        <w:rPr>
          <w:lang w:val="en-NA"/>
        </w:rPr>
      </w:pPr>
      <w:r>
        <w:rPr>
          <w:lang w:val="en-NA"/>
        </w:rPr>
        <w:lastRenderedPageBreak/>
        <w:t>(iii)</w:t>
      </w:r>
      <w:r>
        <w:rPr>
          <w:lang w:val="en-NA"/>
        </w:rPr>
        <w:tab/>
      </w:r>
      <w:r w:rsidR="00C73862" w:rsidRPr="00C73862">
        <w:rPr>
          <w:lang w:val="en-NA"/>
        </w:rPr>
        <w:t xml:space="preserve">any finding in terms of Namibian law that the marriage was or was not in good faith;  </w:t>
      </w:r>
    </w:p>
    <w:p w14:paraId="6AB45552" w14:textId="417637EE" w:rsidR="00C73862" w:rsidRPr="00C73862" w:rsidRDefault="00C73862" w:rsidP="00725EB1">
      <w:pPr>
        <w:pStyle w:val="AS-Pa"/>
        <w:rPr>
          <w:lang w:val="en-NA"/>
        </w:rPr>
      </w:pPr>
    </w:p>
    <w:p w14:paraId="233A1830" w14:textId="26846DD4" w:rsidR="00C73862" w:rsidRPr="00C73862" w:rsidRDefault="00725EB1" w:rsidP="00725EB1">
      <w:pPr>
        <w:pStyle w:val="AS-Pa"/>
        <w:rPr>
          <w:lang w:val="en-NA"/>
        </w:rPr>
      </w:pPr>
      <w:r>
        <w:rPr>
          <w:lang w:val="en-NA"/>
        </w:rPr>
        <w:t>(i)</w:t>
      </w:r>
      <w:r>
        <w:rPr>
          <w:lang w:val="en-NA"/>
        </w:rPr>
        <w:tab/>
      </w:r>
      <w:r w:rsidR="00C73862" w:rsidRPr="00C73862">
        <w:rPr>
          <w:lang w:val="en-NA"/>
        </w:rPr>
        <w:t xml:space="preserve">if an identity document has been approved by the Registrar-General under section 49 for that person - </w:t>
      </w:r>
    </w:p>
    <w:p w14:paraId="06BEA469" w14:textId="77777777" w:rsidR="00C73862" w:rsidRPr="00C73862" w:rsidRDefault="00C73862" w:rsidP="00C73862">
      <w:pPr>
        <w:pStyle w:val="AS-P0"/>
        <w:rPr>
          <w:lang w:val="en-NA"/>
        </w:rPr>
      </w:pPr>
      <w:r w:rsidRPr="00C73862">
        <w:rPr>
          <w:lang w:val="en-NA"/>
        </w:rPr>
        <w:t xml:space="preserve"> </w:t>
      </w:r>
    </w:p>
    <w:p w14:paraId="5AB601BF" w14:textId="542E8AC6" w:rsidR="00C73862" w:rsidRPr="00C73862" w:rsidRDefault="00725EB1" w:rsidP="00725EB1">
      <w:pPr>
        <w:pStyle w:val="AS-Pi"/>
        <w:rPr>
          <w:lang w:val="en-NA"/>
        </w:rPr>
      </w:pPr>
      <w:r>
        <w:rPr>
          <w:lang w:val="en-NA"/>
        </w:rPr>
        <w:t>(i)</w:t>
      </w:r>
      <w:r>
        <w:rPr>
          <w:lang w:val="en-NA"/>
        </w:rPr>
        <w:tab/>
      </w:r>
      <w:r w:rsidR="00C73862" w:rsidRPr="00C73862">
        <w:rPr>
          <w:lang w:val="en-NA"/>
        </w:rPr>
        <w:t xml:space="preserve">a photograph of the person; and </w:t>
      </w:r>
    </w:p>
    <w:p w14:paraId="136DDFAB" w14:textId="188EB748" w:rsidR="00C73862" w:rsidRPr="00C73862" w:rsidRDefault="00C73862" w:rsidP="00725EB1">
      <w:pPr>
        <w:pStyle w:val="AS-Pi"/>
        <w:rPr>
          <w:lang w:val="en-NA"/>
        </w:rPr>
      </w:pPr>
    </w:p>
    <w:p w14:paraId="792A7072" w14:textId="74380C2A" w:rsidR="00C73862" w:rsidRPr="00C73862" w:rsidRDefault="00725EB1" w:rsidP="00725EB1">
      <w:pPr>
        <w:pStyle w:val="AS-Pi"/>
        <w:rPr>
          <w:lang w:val="en-NA"/>
        </w:rPr>
      </w:pPr>
      <w:r>
        <w:rPr>
          <w:lang w:val="en-NA"/>
        </w:rPr>
        <w:t>(ii)</w:t>
      </w:r>
      <w:r>
        <w:rPr>
          <w:lang w:val="en-NA"/>
        </w:rPr>
        <w:tab/>
      </w:r>
      <w:r w:rsidR="00C73862" w:rsidRPr="00C73862">
        <w:rPr>
          <w:lang w:val="en-NA"/>
        </w:rPr>
        <w:t xml:space="preserve">the person’s fingerprints or other biometrics as may be prescribed; and  </w:t>
      </w:r>
    </w:p>
    <w:p w14:paraId="6C28B0A2" w14:textId="25379A33" w:rsidR="00C73862" w:rsidRPr="00C73862" w:rsidRDefault="00C73862" w:rsidP="00725EB1">
      <w:pPr>
        <w:pStyle w:val="AS-Pi"/>
        <w:rPr>
          <w:lang w:val="en-NA"/>
        </w:rPr>
      </w:pPr>
    </w:p>
    <w:p w14:paraId="700D345B" w14:textId="0613ED3F" w:rsidR="00C73862" w:rsidRPr="00C73862" w:rsidRDefault="00725EB1" w:rsidP="00725EB1">
      <w:pPr>
        <w:pStyle w:val="AS-Pi"/>
        <w:rPr>
          <w:lang w:val="en-NA"/>
        </w:rPr>
      </w:pPr>
      <w:r>
        <w:rPr>
          <w:lang w:val="en-NA"/>
        </w:rPr>
        <w:t>(iii)</w:t>
      </w:r>
      <w:r>
        <w:rPr>
          <w:lang w:val="en-NA"/>
        </w:rPr>
        <w:tab/>
      </w:r>
      <w:r w:rsidR="00C73862" w:rsidRPr="00C73862">
        <w:rPr>
          <w:lang w:val="en-NA"/>
        </w:rPr>
        <w:t xml:space="preserve">the person’s identity number;  </w:t>
      </w:r>
    </w:p>
    <w:p w14:paraId="459E6A7D" w14:textId="45814528" w:rsidR="00C73862" w:rsidRPr="00C73862" w:rsidRDefault="00C73862" w:rsidP="00725EB1">
      <w:pPr>
        <w:pStyle w:val="AS-Pi"/>
        <w:rPr>
          <w:lang w:val="en-NA"/>
        </w:rPr>
      </w:pPr>
    </w:p>
    <w:p w14:paraId="696818BF" w14:textId="66082AB4" w:rsidR="00C73862" w:rsidRPr="00C73862" w:rsidRDefault="00725EB1" w:rsidP="00725EB1">
      <w:pPr>
        <w:pStyle w:val="AS-P1"/>
        <w:rPr>
          <w:lang w:val="en-NA"/>
        </w:rPr>
      </w:pPr>
      <w:r>
        <w:rPr>
          <w:lang w:val="en-NA"/>
        </w:rPr>
        <w:t>(j)</w:t>
      </w:r>
      <w:r>
        <w:rPr>
          <w:lang w:val="en-NA"/>
        </w:rPr>
        <w:tab/>
      </w:r>
      <w:r w:rsidR="00C73862" w:rsidRPr="00C73862">
        <w:rPr>
          <w:lang w:val="en-NA"/>
        </w:rPr>
        <w:t xml:space="preserve">after the person’s death - </w:t>
      </w:r>
    </w:p>
    <w:p w14:paraId="598A4156" w14:textId="62C481B2" w:rsidR="00C73862" w:rsidRPr="00C73862" w:rsidRDefault="00C73862" w:rsidP="00725EB1">
      <w:pPr>
        <w:pStyle w:val="AS-P1"/>
        <w:rPr>
          <w:lang w:val="en-NA"/>
        </w:rPr>
      </w:pPr>
    </w:p>
    <w:p w14:paraId="27F953F0" w14:textId="7818BB4D" w:rsidR="00C73862" w:rsidRPr="00C73862" w:rsidRDefault="00725EB1" w:rsidP="00725EB1">
      <w:pPr>
        <w:pStyle w:val="AS-Pi"/>
        <w:rPr>
          <w:lang w:val="en-NA"/>
        </w:rPr>
      </w:pPr>
      <w:r>
        <w:rPr>
          <w:lang w:val="en-NA"/>
        </w:rPr>
        <w:t>(i)</w:t>
      </w:r>
      <w:r>
        <w:rPr>
          <w:lang w:val="en-NA"/>
        </w:rPr>
        <w:tab/>
      </w:r>
      <w:r w:rsidR="00C73862" w:rsidRPr="00C73862">
        <w:rPr>
          <w:lang w:val="en-NA"/>
        </w:rPr>
        <w:t xml:space="preserve">the information required to be provided in respect of the death and burial under this Act; </w:t>
      </w:r>
    </w:p>
    <w:p w14:paraId="2315F3E8" w14:textId="6FBDFB98" w:rsidR="00C73862" w:rsidRPr="00C73862" w:rsidRDefault="00C73862" w:rsidP="00725EB1">
      <w:pPr>
        <w:pStyle w:val="AS-Pi"/>
        <w:rPr>
          <w:lang w:val="en-NA"/>
        </w:rPr>
      </w:pPr>
    </w:p>
    <w:p w14:paraId="1C3ADD55" w14:textId="36CA231D" w:rsidR="00C73862" w:rsidRPr="00C73862" w:rsidRDefault="00725EB1" w:rsidP="00725EB1">
      <w:pPr>
        <w:pStyle w:val="AS-Pi"/>
        <w:rPr>
          <w:lang w:val="en-NA"/>
        </w:rPr>
      </w:pPr>
      <w:r>
        <w:rPr>
          <w:lang w:val="en-NA"/>
        </w:rPr>
        <w:t>(ii)</w:t>
      </w:r>
      <w:r>
        <w:rPr>
          <w:lang w:val="en-NA"/>
        </w:rPr>
        <w:tab/>
      </w:r>
      <w:r w:rsidR="00C73862" w:rsidRPr="00C73862">
        <w:rPr>
          <w:lang w:val="en-NA"/>
        </w:rPr>
        <w:t xml:space="preserve">the information from any medical certificate of death provided in respect of that person; and </w:t>
      </w:r>
    </w:p>
    <w:p w14:paraId="1949B563" w14:textId="03B1E4BC" w:rsidR="00C73862" w:rsidRPr="00C73862" w:rsidRDefault="00C73862" w:rsidP="00725EB1">
      <w:pPr>
        <w:pStyle w:val="AS-Pi"/>
        <w:rPr>
          <w:lang w:val="en-NA"/>
        </w:rPr>
      </w:pPr>
    </w:p>
    <w:p w14:paraId="3BC05096" w14:textId="67D67AF9" w:rsidR="00C73862" w:rsidRPr="00C73862" w:rsidRDefault="00725EB1" w:rsidP="00725EB1">
      <w:pPr>
        <w:pStyle w:val="AS-Pi"/>
        <w:rPr>
          <w:lang w:val="en-NA"/>
        </w:rPr>
      </w:pPr>
      <w:r>
        <w:rPr>
          <w:lang w:val="en-NA"/>
        </w:rPr>
        <w:t>(iii)</w:t>
      </w:r>
      <w:r>
        <w:rPr>
          <w:lang w:val="en-NA"/>
        </w:rPr>
        <w:tab/>
      </w:r>
      <w:r w:rsidR="00C73862" w:rsidRPr="00C73862">
        <w:rPr>
          <w:lang w:val="en-NA"/>
        </w:rPr>
        <w:t xml:space="preserve">the details of the findings of any inquest conducted in respect of that person; </w:t>
      </w:r>
    </w:p>
    <w:p w14:paraId="5BE0581E" w14:textId="77777777" w:rsidR="00C73862" w:rsidRPr="00C73862" w:rsidRDefault="00C73862" w:rsidP="00725EB1">
      <w:pPr>
        <w:pStyle w:val="AS-Pi"/>
        <w:rPr>
          <w:lang w:val="en-NA"/>
        </w:rPr>
      </w:pPr>
      <w:r w:rsidRPr="00C73862">
        <w:rPr>
          <w:lang w:val="en-NA"/>
        </w:rPr>
        <w:t xml:space="preserve"> </w:t>
      </w:r>
    </w:p>
    <w:p w14:paraId="48A157A1" w14:textId="7AF11C56" w:rsidR="00C73862" w:rsidRPr="00C73862" w:rsidRDefault="00CE5163" w:rsidP="00CE5163">
      <w:pPr>
        <w:pStyle w:val="AS-Pa"/>
        <w:rPr>
          <w:lang w:val="en-NA"/>
        </w:rPr>
      </w:pPr>
      <w:r>
        <w:rPr>
          <w:lang w:val="en-NA"/>
        </w:rPr>
        <w:t>(k)</w:t>
      </w:r>
      <w:r>
        <w:rPr>
          <w:lang w:val="en-NA"/>
        </w:rPr>
        <w:tab/>
      </w:r>
      <w:r w:rsidR="00C73862" w:rsidRPr="00C73862">
        <w:rPr>
          <w:lang w:val="en-NA"/>
        </w:rPr>
        <w:t xml:space="preserve">if the person has a personal profile in the Civil Register and if applicable, the date of the person’s permanent departure from Namibia;  </w:t>
      </w:r>
    </w:p>
    <w:p w14:paraId="70ABA86E" w14:textId="0ED915E4" w:rsidR="00C73862" w:rsidRPr="00C73862" w:rsidRDefault="00C73862" w:rsidP="00CE5163">
      <w:pPr>
        <w:pStyle w:val="AS-Pa"/>
        <w:rPr>
          <w:lang w:val="en-NA"/>
        </w:rPr>
      </w:pPr>
    </w:p>
    <w:p w14:paraId="04698837" w14:textId="2687801F" w:rsidR="00C73862" w:rsidRPr="00C73862" w:rsidRDefault="00CE5163" w:rsidP="00CE5163">
      <w:pPr>
        <w:pStyle w:val="AS-Pa"/>
        <w:rPr>
          <w:lang w:val="en-NA"/>
        </w:rPr>
      </w:pPr>
      <w:r>
        <w:rPr>
          <w:lang w:val="en-NA"/>
        </w:rPr>
        <w:t>(l)</w:t>
      </w:r>
      <w:r>
        <w:rPr>
          <w:lang w:val="en-NA"/>
        </w:rPr>
        <w:tab/>
      </w:r>
      <w:r w:rsidR="00C73862" w:rsidRPr="00C73862">
        <w:rPr>
          <w:lang w:val="en-NA"/>
        </w:rPr>
        <w:t xml:space="preserve">information concerning any cancellation of the person’s identity document under this Act; </w:t>
      </w:r>
    </w:p>
    <w:p w14:paraId="5F9B4A05" w14:textId="3ADB774D" w:rsidR="00C73862" w:rsidRPr="00C73862" w:rsidRDefault="00C73862" w:rsidP="00CE5163">
      <w:pPr>
        <w:pStyle w:val="AS-Pa"/>
        <w:rPr>
          <w:lang w:val="en-NA"/>
        </w:rPr>
      </w:pPr>
    </w:p>
    <w:p w14:paraId="637389D1" w14:textId="374AE0FB" w:rsidR="00C73862" w:rsidRPr="00C73862" w:rsidRDefault="00CE5163" w:rsidP="00CE5163">
      <w:pPr>
        <w:pStyle w:val="AS-Pa"/>
        <w:rPr>
          <w:lang w:val="en-NA"/>
        </w:rPr>
      </w:pPr>
      <w:r>
        <w:rPr>
          <w:lang w:val="en-NA"/>
        </w:rPr>
        <w:t>(m)</w:t>
      </w:r>
      <w:r>
        <w:rPr>
          <w:lang w:val="en-NA"/>
        </w:rPr>
        <w:tab/>
      </w:r>
      <w:r w:rsidR="00C73862" w:rsidRPr="00C73862">
        <w:rPr>
          <w:lang w:val="en-NA"/>
        </w:rPr>
        <w:t xml:space="preserve">information on any name changes or other alterations to the Civil Register made under this Act; </w:t>
      </w:r>
    </w:p>
    <w:p w14:paraId="627AF542" w14:textId="715E6129" w:rsidR="00C73862" w:rsidRPr="00C73862" w:rsidRDefault="00C73862" w:rsidP="00CE5163">
      <w:pPr>
        <w:pStyle w:val="AS-Pa"/>
        <w:rPr>
          <w:lang w:val="en-NA"/>
        </w:rPr>
      </w:pPr>
    </w:p>
    <w:p w14:paraId="221FD91E" w14:textId="5C3EB080" w:rsidR="00C73862" w:rsidRPr="00C73862" w:rsidRDefault="00CE5163" w:rsidP="00CE5163">
      <w:pPr>
        <w:pStyle w:val="AS-Pa"/>
        <w:rPr>
          <w:lang w:val="en-NA"/>
        </w:rPr>
      </w:pPr>
      <w:r>
        <w:rPr>
          <w:lang w:val="en-NA"/>
        </w:rPr>
        <w:t>(n)</w:t>
      </w:r>
      <w:r>
        <w:rPr>
          <w:lang w:val="en-NA"/>
        </w:rPr>
        <w:tab/>
      </w:r>
      <w:r w:rsidR="00C73862" w:rsidRPr="00C73862">
        <w:rPr>
          <w:lang w:val="en-NA"/>
        </w:rPr>
        <w:t xml:space="preserve">the invalidation of a civil event record under this Act; and </w:t>
      </w:r>
    </w:p>
    <w:p w14:paraId="3AD91C34" w14:textId="6C061675" w:rsidR="00C73862" w:rsidRPr="00C73862" w:rsidRDefault="00C73862" w:rsidP="00CE5163">
      <w:pPr>
        <w:pStyle w:val="AS-Pa"/>
        <w:rPr>
          <w:lang w:val="en-NA"/>
        </w:rPr>
      </w:pPr>
    </w:p>
    <w:p w14:paraId="361BDB98" w14:textId="087535DF" w:rsidR="00C73862" w:rsidRPr="00C73862" w:rsidRDefault="00CE5163" w:rsidP="00CE5163">
      <w:pPr>
        <w:pStyle w:val="AS-Pa"/>
        <w:rPr>
          <w:lang w:val="en-NA"/>
        </w:rPr>
      </w:pPr>
      <w:r>
        <w:rPr>
          <w:lang w:val="en-NA"/>
        </w:rPr>
        <w:t>(o)</w:t>
      </w:r>
      <w:r>
        <w:rPr>
          <w:lang w:val="en-NA"/>
        </w:rPr>
        <w:tab/>
      </w:r>
      <w:r w:rsidR="00C73862" w:rsidRPr="00C73862">
        <w:rPr>
          <w:lang w:val="en-NA"/>
        </w:rPr>
        <w:t xml:space="preserve">such other information as the Minister may prescribe to be recorded in the Civil Register. </w:t>
      </w:r>
    </w:p>
    <w:p w14:paraId="65C434DA" w14:textId="77777777" w:rsidR="00C73862" w:rsidRPr="00C73862" w:rsidRDefault="00C73862" w:rsidP="00C73862">
      <w:pPr>
        <w:pStyle w:val="AS-P0"/>
        <w:rPr>
          <w:lang w:val="en-NA"/>
        </w:rPr>
      </w:pPr>
      <w:r w:rsidRPr="00C73862">
        <w:rPr>
          <w:b/>
          <w:lang w:val="en-NA"/>
        </w:rPr>
        <w:t xml:space="preserve"> </w:t>
      </w:r>
    </w:p>
    <w:p w14:paraId="332C78D8" w14:textId="3295EEDB" w:rsidR="00C73862" w:rsidRPr="00C73862" w:rsidRDefault="00C73862" w:rsidP="00C73862">
      <w:pPr>
        <w:pStyle w:val="AS-P0"/>
        <w:rPr>
          <w:b/>
          <w:lang w:val="en-NA"/>
        </w:rPr>
      </w:pPr>
      <w:r w:rsidRPr="00C73862">
        <w:rPr>
          <w:b/>
          <w:lang w:val="en-NA"/>
        </w:rPr>
        <w:t>Assignment of uni</w:t>
      </w:r>
      <w:r w:rsidR="00CE426D">
        <w:rPr>
          <w:b/>
          <w:lang w:val="en-NA"/>
        </w:rPr>
        <w:t>q</w:t>
      </w:r>
      <w:r w:rsidRPr="00C73862">
        <w:rPr>
          <w:b/>
          <w:lang w:val="en-NA"/>
        </w:rPr>
        <w:t>ue identifier</w:t>
      </w:r>
    </w:p>
    <w:p w14:paraId="4C24D4A7" w14:textId="4E889598" w:rsidR="00C73862" w:rsidRPr="00C73862" w:rsidRDefault="00C73862" w:rsidP="00C73862">
      <w:pPr>
        <w:pStyle w:val="AS-P0"/>
        <w:rPr>
          <w:lang w:val="en-NA"/>
        </w:rPr>
      </w:pPr>
    </w:p>
    <w:p w14:paraId="3BFEF0DF" w14:textId="0EB03DEF" w:rsidR="00C73862" w:rsidRPr="00C73862" w:rsidRDefault="00C73862" w:rsidP="00C77909">
      <w:pPr>
        <w:pStyle w:val="AS-P1"/>
        <w:rPr>
          <w:lang w:val="en-NA"/>
        </w:rPr>
      </w:pPr>
      <w:r w:rsidRPr="00C73862">
        <w:rPr>
          <w:b/>
          <w:lang w:val="en-NA"/>
        </w:rPr>
        <w:t>7.</w:t>
      </w:r>
      <w:r w:rsidRPr="00C73862">
        <w:rPr>
          <w:lang w:val="en-NA"/>
        </w:rPr>
        <w:tab/>
        <w:t xml:space="preserve">The Registrar-General must assign a unique identifying number to every person whose birth is registered in Namibia, and in the case of any other person, at the time of the creation of a personal profile of that person in the Civil Register.  </w:t>
      </w:r>
    </w:p>
    <w:p w14:paraId="3E6B6B8F" w14:textId="77777777" w:rsidR="00C73862" w:rsidRPr="00C73862" w:rsidRDefault="00C73862" w:rsidP="00C73862">
      <w:pPr>
        <w:pStyle w:val="AS-P0"/>
        <w:rPr>
          <w:lang w:val="en-NA"/>
        </w:rPr>
      </w:pPr>
      <w:r w:rsidRPr="00C73862">
        <w:rPr>
          <w:lang w:val="en-NA"/>
        </w:rPr>
        <w:t xml:space="preserve"> </w:t>
      </w:r>
    </w:p>
    <w:p w14:paraId="3A0A30E7" w14:textId="519CAAF6" w:rsidR="00C73862" w:rsidRPr="00C73862" w:rsidRDefault="00C73862" w:rsidP="00C77909">
      <w:pPr>
        <w:pStyle w:val="AS-P0"/>
        <w:jc w:val="center"/>
        <w:rPr>
          <w:b/>
          <w:bCs/>
          <w:lang w:val="en-NA"/>
        </w:rPr>
      </w:pPr>
      <w:r w:rsidRPr="00C73862">
        <w:rPr>
          <w:b/>
          <w:bCs/>
          <w:lang w:val="en-NA"/>
        </w:rPr>
        <w:t>PART 4</w:t>
      </w:r>
    </w:p>
    <w:p w14:paraId="3402F399" w14:textId="02578A98" w:rsidR="00C73862" w:rsidRPr="00C73862" w:rsidRDefault="00C73862" w:rsidP="00C77909">
      <w:pPr>
        <w:pStyle w:val="AS-P0"/>
        <w:jc w:val="center"/>
        <w:rPr>
          <w:b/>
          <w:bCs/>
          <w:lang w:val="en-NA"/>
        </w:rPr>
      </w:pPr>
      <w:r w:rsidRPr="00C73862">
        <w:rPr>
          <w:b/>
          <w:bCs/>
          <w:lang w:val="en-NA"/>
        </w:rPr>
        <w:t>NOTIFICATION AND REGISTRATION OF BIRTHS</w:t>
      </w:r>
    </w:p>
    <w:p w14:paraId="7047FAB6" w14:textId="77777777" w:rsidR="00C73862" w:rsidRPr="00C73862" w:rsidRDefault="00C73862" w:rsidP="00C73862">
      <w:pPr>
        <w:pStyle w:val="AS-P0"/>
        <w:rPr>
          <w:lang w:val="en-NA"/>
        </w:rPr>
      </w:pPr>
      <w:r w:rsidRPr="00C73862">
        <w:rPr>
          <w:b/>
          <w:lang w:val="en-NA"/>
        </w:rPr>
        <w:t xml:space="preserve"> </w:t>
      </w:r>
    </w:p>
    <w:p w14:paraId="146A18EC" w14:textId="77777777" w:rsidR="00C73862" w:rsidRPr="00C73862" w:rsidRDefault="00C73862" w:rsidP="00C73862">
      <w:pPr>
        <w:pStyle w:val="AS-P0"/>
        <w:rPr>
          <w:b/>
          <w:lang w:val="en-NA"/>
        </w:rPr>
      </w:pPr>
      <w:r w:rsidRPr="00C73862">
        <w:rPr>
          <w:b/>
          <w:lang w:val="en-NA"/>
        </w:rPr>
        <w:t xml:space="preserve">Submission of e-notice of birth </w:t>
      </w:r>
    </w:p>
    <w:p w14:paraId="454AD280" w14:textId="77777777" w:rsidR="00C73862" w:rsidRPr="00C73862" w:rsidRDefault="00C73862" w:rsidP="00C73862">
      <w:pPr>
        <w:pStyle w:val="AS-P0"/>
        <w:rPr>
          <w:lang w:val="en-NA"/>
        </w:rPr>
      </w:pPr>
      <w:r w:rsidRPr="00C73862">
        <w:rPr>
          <w:b/>
          <w:lang w:val="en-NA"/>
        </w:rPr>
        <w:t xml:space="preserve"> </w:t>
      </w:r>
    </w:p>
    <w:p w14:paraId="627A5E40" w14:textId="77777777" w:rsidR="00C73862" w:rsidRPr="00C73862" w:rsidRDefault="00C73862" w:rsidP="00D83E4F">
      <w:pPr>
        <w:pStyle w:val="AS-P1"/>
        <w:rPr>
          <w:lang w:val="en-NA"/>
        </w:rPr>
      </w:pPr>
      <w:r w:rsidRPr="00C73862">
        <w:rPr>
          <w:b/>
          <w:lang w:val="en-NA"/>
        </w:rPr>
        <w:t>8.</w:t>
      </w:r>
      <w:r w:rsidRPr="00C73862">
        <w:rPr>
          <w:lang w:val="en-NA"/>
        </w:rPr>
        <w:t xml:space="preserve"> </w:t>
      </w:r>
      <w:r w:rsidRPr="00C73862">
        <w:rPr>
          <w:lang w:val="en-NA"/>
        </w:rPr>
        <w:tab/>
        <w:t>(1)</w:t>
      </w:r>
      <w:r w:rsidRPr="00C73862">
        <w:rPr>
          <w:lang w:val="en-NA"/>
        </w:rPr>
        <w:tab/>
        <w:t xml:space="preserve">The birth of every infant that takes place in Namibia must be notified in accordance with this section. </w:t>
      </w:r>
    </w:p>
    <w:p w14:paraId="0B7EB0B8" w14:textId="1A754D34" w:rsidR="00C73862" w:rsidRPr="00C73862" w:rsidRDefault="00C73862" w:rsidP="00D83E4F">
      <w:pPr>
        <w:pStyle w:val="AS-P1"/>
      </w:pPr>
    </w:p>
    <w:p w14:paraId="164E32CD" w14:textId="79D50A2A" w:rsidR="00C73862" w:rsidRPr="00C73862" w:rsidRDefault="00D83E4F" w:rsidP="00D83E4F">
      <w:pPr>
        <w:pStyle w:val="AS-P1"/>
        <w:rPr>
          <w:lang w:val="en-NA"/>
        </w:rPr>
      </w:pPr>
      <w:r>
        <w:rPr>
          <w:lang w:val="en-NA"/>
        </w:rPr>
        <w:t>(2)</w:t>
      </w:r>
      <w:r>
        <w:rPr>
          <w:lang w:val="en-NA"/>
        </w:rPr>
        <w:tab/>
      </w:r>
      <w:r w:rsidR="00C73862" w:rsidRPr="00C73862">
        <w:rPr>
          <w:lang w:val="en-NA"/>
        </w:rPr>
        <w:t xml:space="preserve">Stillbirths that take place in Namibia must be notified and registered in accordance with section 9. </w:t>
      </w:r>
    </w:p>
    <w:p w14:paraId="50FF9F8A" w14:textId="7CF3F626" w:rsidR="00C73862" w:rsidRPr="00C73862" w:rsidRDefault="00C73862" w:rsidP="00D83E4F">
      <w:pPr>
        <w:pStyle w:val="AS-P1"/>
        <w:rPr>
          <w:lang w:val="en-NA"/>
        </w:rPr>
      </w:pPr>
    </w:p>
    <w:p w14:paraId="79984C64" w14:textId="3437F715" w:rsidR="00C73862" w:rsidRPr="00C73862" w:rsidRDefault="00D83E4F" w:rsidP="00D83E4F">
      <w:pPr>
        <w:pStyle w:val="AS-P1"/>
        <w:rPr>
          <w:lang w:val="en-NA"/>
        </w:rPr>
      </w:pPr>
      <w:r>
        <w:rPr>
          <w:lang w:val="en-NA"/>
        </w:rPr>
        <w:t>(3)</w:t>
      </w:r>
      <w:r>
        <w:rPr>
          <w:lang w:val="en-NA"/>
        </w:rPr>
        <w:tab/>
      </w:r>
      <w:r w:rsidR="00C73862" w:rsidRPr="00C73862">
        <w:rPr>
          <w:lang w:val="en-NA"/>
        </w:rPr>
        <w:t xml:space="preserve">If an infant is born in an approved health facility, a person holding a position approved </w:t>
      </w:r>
      <w:r w:rsidR="00C73862" w:rsidRPr="00C73862">
        <w:t xml:space="preserve">for the purpose of submission of e-notices </w:t>
      </w:r>
      <w:r w:rsidR="00C73862" w:rsidRPr="00C73862">
        <w:rPr>
          <w:lang w:val="en-NA"/>
        </w:rPr>
        <w:t xml:space="preserve">- </w:t>
      </w:r>
    </w:p>
    <w:p w14:paraId="62B7A1AB" w14:textId="77777777" w:rsidR="00C73862" w:rsidRPr="00C73862" w:rsidRDefault="00C73862" w:rsidP="00C73862">
      <w:pPr>
        <w:pStyle w:val="AS-P0"/>
        <w:rPr>
          <w:lang w:val="en-NA"/>
        </w:rPr>
      </w:pPr>
      <w:r w:rsidRPr="00C73862">
        <w:rPr>
          <w:lang w:val="en-NA"/>
        </w:rPr>
        <w:lastRenderedPageBreak/>
        <w:t xml:space="preserve"> </w:t>
      </w:r>
    </w:p>
    <w:p w14:paraId="39C21B60" w14:textId="0092CEF7" w:rsidR="00C73862" w:rsidRPr="00C73862" w:rsidRDefault="00D83E4F" w:rsidP="00D83E4F">
      <w:pPr>
        <w:pStyle w:val="AS-Pa"/>
        <w:rPr>
          <w:lang w:val="en-NA"/>
        </w:rPr>
      </w:pPr>
      <w:r>
        <w:rPr>
          <w:lang w:val="en-NA"/>
        </w:rPr>
        <w:t>(a)</w:t>
      </w:r>
      <w:r>
        <w:rPr>
          <w:lang w:val="en-NA"/>
        </w:rPr>
        <w:tab/>
      </w:r>
      <w:r w:rsidR="00C73862" w:rsidRPr="00C73862">
        <w:rPr>
          <w:lang w:val="en-NA"/>
        </w:rPr>
        <w:t xml:space="preserve">must submit an e-notice of birth within 24 hours of the birth; or </w:t>
      </w:r>
    </w:p>
    <w:p w14:paraId="66A10E2F" w14:textId="1B1A9B86" w:rsidR="00C73862" w:rsidRPr="00C73862" w:rsidRDefault="00C73862" w:rsidP="00D83E4F">
      <w:pPr>
        <w:pStyle w:val="AS-Pa"/>
        <w:rPr>
          <w:lang w:val="en-NA"/>
        </w:rPr>
      </w:pPr>
    </w:p>
    <w:p w14:paraId="4BAA18E2" w14:textId="73E488EF" w:rsidR="00C73862" w:rsidRPr="00C73862" w:rsidRDefault="00D83E4F" w:rsidP="00D83E4F">
      <w:pPr>
        <w:pStyle w:val="AS-Pa"/>
        <w:rPr>
          <w:lang w:val="en-NA"/>
        </w:rPr>
      </w:pPr>
      <w:r>
        <w:rPr>
          <w:lang w:val="en-NA"/>
        </w:rPr>
        <w:t>(b)</w:t>
      </w:r>
      <w:r>
        <w:rPr>
          <w:lang w:val="en-NA"/>
        </w:rPr>
        <w:tab/>
      </w:r>
      <w:r w:rsidR="00C73862" w:rsidRPr="00C73862">
        <w:rPr>
          <w:lang w:val="en-NA"/>
        </w:rPr>
        <w:t xml:space="preserve">if </w:t>
      </w:r>
      <w:r w:rsidR="00C73862" w:rsidRPr="00C73862">
        <w:t xml:space="preserve">an </w:t>
      </w:r>
      <w:r w:rsidR="00C73862" w:rsidRPr="00C73862">
        <w:rPr>
          <w:lang w:val="en-NA"/>
        </w:rPr>
        <w:t xml:space="preserve">e-notice is not possible, must make a manual notification in the prescribed manner </w:t>
      </w:r>
      <w:r w:rsidR="00C73862" w:rsidRPr="00C73862">
        <w:t>at</w:t>
      </w:r>
      <w:r w:rsidR="00C73862" w:rsidRPr="00C73862">
        <w:rPr>
          <w:lang w:val="en-NA"/>
        </w:rPr>
        <w:t xml:space="preserve"> the nearest civil registration point within </w:t>
      </w:r>
      <w:r w:rsidR="00C73862" w:rsidRPr="00C73862">
        <w:t>seven</w:t>
      </w:r>
      <w:r w:rsidR="00C73862" w:rsidRPr="00C73862">
        <w:rPr>
          <w:lang w:val="en-NA"/>
        </w:rPr>
        <w:t xml:space="preserve"> days of the birth. </w:t>
      </w:r>
    </w:p>
    <w:p w14:paraId="578980F3" w14:textId="0B14C3A6" w:rsidR="00C73862" w:rsidRPr="00C73862" w:rsidRDefault="00C73862" w:rsidP="00460DBE">
      <w:pPr>
        <w:pStyle w:val="AS-P1"/>
        <w:rPr>
          <w:lang w:val="en-NA"/>
        </w:rPr>
      </w:pPr>
    </w:p>
    <w:p w14:paraId="5124C4DD" w14:textId="00B19E7D" w:rsidR="00C73862" w:rsidRPr="00C73862" w:rsidRDefault="00460DBE" w:rsidP="00460DBE">
      <w:pPr>
        <w:pStyle w:val="AS-P1"/>
        <w:rPr>
          <w:lang w:val="en-NA"/>
        </w:rPr>
      </w:pPr>
      <w:r>
        <w:rPr>
          <w:lang w:val="en-NA"/>
        </w:rPr>
        <w:t>(4)</w:t>
      </w:r>
      <w:r>
        <w:rPr>
          <w:lang w:val="en-NA"/>
        </w:rPr>
        <w:tab/>
      </w:r>
      <w:r w:rsidR="00C73862" w:rsidRPr="00C73862">
        <w:rPr>
          <w:lang w:val="en-NA"/>
        </w:rPr>
        <w:t xml:space="preserve">If a manual notification is made in terms </w:t>
      </w:r>
      <w:r w:rsidR="00C73862" w:rsidRPr="00C73862">
        <w:t xml:space="preserve">of </w:t>
      </w:r>
      <w:r w:rsidR="00C73862" w:rsidRPr="00C73862">
        <w:rPr>
          <w:lang w:val="en-NA"/>
        </w:rPr>
        <w:t xml:space="preserve">subsection (3)(b), </w:t>
      </w:r>
      <w:r w:rsidR="00C73862" w:rsidRPr="00C73862">
        <w:t>a</w:t>
      </w:r>
      <w:r w:rsidR="00C73862" w:rsidRPr="00C73862">
        <w:rPr>
          <w:lang w:val="en-NA"/>
        </w:rPr>
        <w:t xml:space="preserve"> registrar of the civil registration point at which the notification is made must submit the relevant e-notice of birth within </w:t>
      </w:r>
      <w:r w:rsidR="00C73862" w:rsidRPr="00C73862">
        <w:t>seven days</w:t>
      </w:r>
      <w:r w:rsidR="00C73862" w:rsidRPr="00C73862">
        <w:rPr>
          <w:lang w:val="en-NA"/>
        </w:rPr>
        <w:t xml:space="preserve"> of receiving the manual notification. </w:t>
      </w:r>
    </w:p>
    <w:p w14:paraId="0AA14348" w14:textId="77777777" w:rsidR="00C73862" w:rsidRPr="00C73862" w:rsidRDefault="00C73862" w:rsidP="00460DBE">
      <w:pPr>
        <w:pStyle w:val="AS-P1"/>
        <w:rPr>
          <w:lang w:val="en-NA"/>
        </w:rPr>
      </w:pPr>
      <w:r w:rsidRPr="00C73862">
        <w:rPr>
          <w:lang w:val="en-NA"/>
        </w:rPr>
        <w:t xml:space="preserve"> </w:t>
      </w:r>
    </w:p>
    <w:p w14:paraId="679ED155" w14:textId="25D9AF1B" w:rsidR="00C73862" w:rsidRPr="00C73862" w:rsidRDefault="00460DBE" w:rsidP="00460DBE">
      <w:pPr>
        <w:pStyle w:val="AS-P1"/>
        <w:rPr>
          <w:lang w:val="en-NA"/>
        </w:rPr>
      </w:pPr>
      <w:r>
        <w:rPr>
          <w:lang w:val="en-NA"/>
        </w:rPr>
        <w:t>(5)</w:t>
      </w:r>
      <w:r>
        <w:rPr>
          <w:lang w:val="en-NA"/>
        </w:rPr>
        <w:tab/>
      </w:r>
      <w:r w:rsidR="00C73862" w:rsidRPr="00C73862">
        <w:rPr>
          <w:lang w:val="en-NA"/>
        </w:rPr>
        <w:t xml:space="preserve">If an infant is not born in a health facility but the mother of the infant within seven days of </w:t>
      </w:r>
      <w:r w:rsidR="00C73862" w:rsidRPr="00C73862">
        <w:t xml:space="preserve">the </w:t>
      </w:r>
      <w:r w:rsidR="00C73862" w:rsidRPr="00C73862">
        <w:rPr>
          <w:lang w:val="en-NA"/>
        </w:rPr>
        <w:t xml:space="preserve">birth of the infant presents herself and the infant at a health facility, </w:t>
      </w:r>
      <w:r w:rsidR="00C73862" w:rsidRPr="00C73862">
        <w:t>a</w:t>
      </w:r>
      <w:r w:rsidR="00C73862" w:rsidRPr="00C73862">
        <w:rPr>
          <w:lang w:val="en-NA"/>
        </w:rPr>
        <w:t xml:space="preserve"> person holding a position approved </w:t>
      </w:r>
      <w:r w:rsidR="00C73862" w:rsidRPr="00C73862">
        <w:t>for the submission of e-notices of birth</w:t>
      </w:r>
      <w:r w:rsidR="00C73862" w:rsidRPr="00C73862">
        <w:rPr>
          <w:lang w:val="en-NA"/>
        </w:rPr>
        <w:t xml:space="preserve"> must submit the e</w:t>
      </w:r>
      <w:r w:rsidR="00C73862" w:rsidRPr="00C73862">
        <w:t>-</w:t>
      </w:r>
      <w:r w:rsidR="00C73862" w:rsidRPr="00C73862">
        <w:rPr>
          <w:lang w:val="en-NA"/>
        </w:rPr>
        <w:t xml:space="preserve">notice of birth within seven days after the date of the mother having presented herself and the infant, if there is sufficient medical proof that the mother gave birth to the child so presented. </w:t>
      </w:r>
    </w:p>
    <w:p w14:paraId="52D1A237" w14:textId="2B1F688A" w:rsidR="00C73862" w:rsidRPr="00C73862" w:rsidRDefault="00C73862" w:rsidP="00460DBE">
      <w:pPr>
        <w:pStyle w:val="AS-P1"/>
        <w:rPr>
          <w:lang w:val="en-NA"/>
        </w:rPr>
      </w:pPr>
    </w:p>
    <w:p w14:paraId="4F48E6E1" w14:textId="654177A0" w:rsidR="00C73862" w:rsidRPr="00C73862" w:rsidRDefault="00460DBE" w:rsidP="00460DBE">
      <w:pPr>
        <w:pStyle w:val="AS-P1"/>
        <w:rPr>
          <w:lang w:val="en-NA"/>
        </w:rPr>
      </w:pPr>
      <w:r>
        <w:rPr>
          <w:lang w:val="en-NA"/>
        </w:rPr>
        <w:t>(6)</w:t>
      </w:r>
      <w:r>
        <w:rPr>
          <w:lang w:val="en-NA"/>
        </w:rPr>
        <w:tab/>
      </w:r>
      <w:r w:rsidR="00C73862" w:rsidRPr="00C73862">
        <w:rPr>
          <w:lang w:val="en-NA"/>
        </w:rPr>
        <w:t xml:space="preserve">An e-notice of birth submitted in terms of subsection (3), (4) or (5) is subject to any prescribed procedures for supervision of such e-notices to ensure that the information submitted is correct. </w:t>
      </w:r>
    </w:p>
    <w:p w14:paraId="3ACE29D8" w14:textId="1B973195" w:rsidR="00C73862" w:rsidRPr="00C73862" w:rsidRDefault="00C73862" w:rsidP="00460DBE">
      <w:pPr>
        <w:pStyle w:val="AS-P1"/>
        <w:rPr>
          <w:lang w:val="en-NA"/>
        </w:rPr>
      </w:pPr>
    </w:p>
    <w:p w14:paraId="122810B9" w14:textId="5381F5BA" w:rsidR="00C73862" w:rsidRPr="00C73862" w:rsidRDefault="00460DBE" w:rsidP="00460DBE">
      <w:pPr>
        <w:pStyle w:val="AS-P1"/>
        <w:rPr>
          <w:lang w:val="en-NA"/>
        </w:rPr>
      </w:pPr>
      <w:r>
        <w:rPr>
          <w:lang w:val="en-NA"/>
        </w:rPr>
        <w:t>(7)</w:t>
      </w:r>
      <w:r>
        <w:rPr>
          <w:lang w:val="en-NA"/>
        </w:rPr>
        <w:tab/>
      </w:r>
      <w:r w:rsidR="00C73862" w:rsidRPr="00C73862">
        <w:rPr>
          <w:lang w:val="en-NA"/>
        </w:rPr>
        <w:t>If a woman gives birth to more than one child during a single confinement, an e</w:t>
      </w:r>
      <w:r w:rsidR="00C73862" w:rsidRPr="00C73862">
        <w:t>-</w:t>
      </w:r>
      <w:r w:rsidR="00C73862" w:rsidRPr="00C73862">
        <w:rPr>
          <w:lang w:val="en-NA"/>
        </w:rPr>
        <w:t xml:space="preserve">notice of birth referred to in subsection (3), (4) or (5) must be given separately for each child. </w:t>
      </w:r>
    </w:p>
    <w:p w14:paraId="2616471A" w14:textId="3BBCB324" w:rsidR="00C73862" w:rsidRPr="00C73862" w:rsidRDefault="00C73862" w:rsidP="00460DBE">
      <w:pPr>
        <w:pStyle w:val="AS-P1"/>
        <w:rPr>
          <w:lang w:val="en-NA"/>
        </w:rPr>
      </w:pPr>
    </w:p>
    <w:p w14:paraId="3FB26545" w14:textId="234B696C" w:rsidR="00C73862" w:rsidRPr="00C73862" w:rsidRDefault="00AC15CD" w:rsidP="00460DBE">
      <w:pPr>
        <w:pStyle w:val="AS-P1"/>
        <w:rPr>
          <w:lang w:val="en-NA"/>
        </w:rPr>
      </w:pPr>
      <w:r>
        <w:rPr>
          <w:lang w:val="en-NA"/>
        </w:rPr>
        <w:t>(8)</w:t>
      </w:r>
      <w:r>
        <w:rPr>
          <w:lang w:val="en-NA"/>
        </w:rPr>
        <w:tab/>
      </w:r>
      <w:r w:rsidR="00C73862" w:rsidRPr="00C73862">
        <w:rPr>
          <w:lang w:val="en-NA"/>
        </w:rPr>
        <w:t xml:space="preserve">The absence of an e-notice of birth in terms of subsection (3), (4) or (5) does not prohibit registration of a person’s birth if the registrar is satisfied that - </w:t>
      </w:r>
    </w:p>
    <w:p w14:paraId="39E3E414" w14:textId="7134825F" w:rsidR="00C73862" w:rsidRPr="00C73862" w:rsidRDefault="00C73862" w:rsidP="00C73862">
      <w:pPr>
        <w:pStyle w:val="AS-P0"/>
        <w:rPr>
          <w:lang w:val="en-NA"/>
        </w:rPr>
      </w:pPr>
    </w:p>
    <w:p w14:paraId="76B1AF33" w14:textId="582727F3" w:rsidR="00C73862" w:rsidRPr="00C73862" w:rsidRDefault="00270411" w:rsidP="00270411">
      <w:pPr>
        <w:pStyle w:val="AS-Pa"/>
        <w:rPr>
          <w:lang w:val="en-NA"/>
        </w:rPr>
      </w:pPr>
      <w:r>
        <w:rPr>
          <w:lang w:val="en-NA"/>
        </w:rPr>
        <w:t>(a)</w:t>
      </w:r>
      <w:r>
        <w:rPr>
          <w:lang w:val="en-NA"/>
        </w:rPr>
        <w:tab/>
      </w:r>
      <w:r w:rsidR="00C73862" w:rsidRPr="00C73862">
        <w:rPr>
          <w:lang w:val="en-NA"/>
        </w:rPr>
        <w:t xml:space="preserve">there is sufficient information for the issue of a birth certificate; or  </w:t>
      </w:r>
    </w:p>
    <w:p w14:paraId="199B32DD" w14:textId="067A6256" w:rsidR="00C73862" w:rsidRPr="00C73862" w:rsidRDefault="00C73862" w:rsidP="00270411">
      <w:pPr>
        <w:pStyle w:val="AS-Pa"/>
        <w:rPr>
          <w:lang w:val="en-NA"/>
        </w:rPr>
      </w:pPr>
    </w:p>
    <w:p w14:paraId="71FAFB29" w14:textId="02DA56F1" w:rsidR="00C73862" w:rsidRPr="00C73862" w:rsidRDefault="00270411" w:rsidP="00270411">
      <w:pPr>
        <w:pStyle w:val="AS-Pa"/>
        <w:rPr>
          <w:lang w:val="en-NA"/>
        </w:rPr>
      </w:pPr>
      <w:r>
        <w:rPr>
          <w:lang w:val="en-NA"/>
        </w:rPr>
        <w:t>(b)</w:t>
      </w:r>
      <w:r>
        <w:rPr>
          <w:lang w:val="en-NA"/>
        </w:rPr>
        <w:tab/>
      </w:r>
      <w:r w:rsidR="00C73862" w:rsidRPr="00C73862">
        <w:rPr>
          <w:lang w:val="en-NA"/>
        </w:rPr>
        <w:t xml:space="preserve">section 18, in relation to abandoned children, applies.  </w:t>
      </w:r>
    </w:p>
    <w:p w14:paraId="44823A8C" w14:textId="0D46013E" w:rsidR="00C73862" w:rsidRPr="00C73862" w:rsidRDefault="00C73862" w:rsidP="00270411">
      <w:pPr>
        <w:pStyle w:val="AS-Pa"/>
        <w:rPr>
          <w:lang w:val="en-NA"/>
        </w:rPr>
      </w:pPr>
    </w:p>
    <w:p w14:paraId="530CE101" w14:textId="3C261CD2" w:rsidR="00C73862" w:rsidRPr="00C73862" w:rsidRDefault="00270411" w:rsidP="00270411">
      <w:pPr>
        <w:pStyle w:val="AS-P1"/>
        <w:rPr>
          <w:lang w:val="en-NA"/>
        </w:rPr>
      </w:pPr>
      <w:r>
        <w:rPr>
          <w:lang w:val="en-NA"/>
        </w:rPr>
        <w:t>(9)</w:t>
      </w:r>
      <w:r>
        <w:rPr>
          <w:lang w:val="en-NA"/>
        </w:rPr>
        <w:tab/>
      </w:r>
      <w:r w:rsidR="00C73862" w:rsidRPr="00C73862">
        <w:rPr>
          <w:lang w:val="en-NA"/>
        </w:rPr>
        <w:t xml:space="preserve">An error or omission in an e-notice of birth submitted in terms of subsection (3), (4) or (5) may be corrected by - </w:t>
      </w:r>
    </w:p>
    <w:p w14:paraId="3020BC87" w14:textId="1B22B22E" w:rsidR="00C73862" w:rsidRPr="00C73862" w:rsidRDefault="00C73862" w:rsidP="00C73862">
      <w:pPr>
        <w:pStyle w:val="AS-P0"/>
        <w:rPr>
          <w:lang w:val="en-NA"/>
        </w:rPr>
      </w:pPr>
    </w:p>
    <w:p w14:paraId="72ED66B9" w14:textId="378A5E0F" w:rsidR="00C73862" w:rsidRPr="00C73862" w:rsidRDefault="00270411" w:rsidP="00270411">
      <w:pPr>
        <w:pStyle w:val="AS-Pa"/>
        <w:rPr>
          <w:lang w:val="en-NA"/>
        </w:rPr>
      </w:pPr>
      <w:r>
        <w:rPr>
          <w:lang w:val="en-NA"/>
        </w:rPr>
        <w:t>(a)</w:t>
      </w:r>
      <w:r>
        <w:rPr>
          <w:lang w:val="en-NA"/>
        </w:rPr>
        <w:tab/>
      </w:r>
      <w:r w:rsidR="00C73862" w:rsidRPr="00C73862">
        <w:rPr>
          <w:lang w:val="en-NA"/>
        </w:rPr>
        <w:t xml:space="preserve">the person who made the e-notice; or  </w:t>
      </w:r>
    </w:p>
    <w:p w14:paraId="188AC5B0" w14:textId="52473EB0" w:rsidR="00C73862" w:rsidRPr="00C73862" w:rsidRDefault="00C73862" w:rsidP="00270411">
      <w:pPr>
        <w:pStyle w:val="AS-Pa"/>
        <w:rPr>
          <w:lang w:val="en-NA"/>
        </w:rPr>
      </w:pPr>
    </w:p>
    <w:p w14:paraId="1ECEBBCB" w14:textId="1900553D" w:rsidR="00C73862" w:rsidRPr="00C73862" w:rsidRDefault="00270411" w:rsidP="00270411">
      <w:pPr>
        <w:pStyle w:val="AS-Pa"/>
        <w:rPr>
          <w:lang w:val="en-NA"/>
        </w:rPr>
      </w:pPr>
      <w:r>
        <w:rPr>
          <w:lang w:val="en-NA"/>
        </w:rPr>
        <w:t>(b)</w:t>
      </w:r>
      <w:r>
        <w:rPr>
          <w:lang w:val="en-NA"/>
        </w:rPr>
        <w:tab/>
      </w:r>
      <w:r w:rsidR="00C73862" w:rsidRPr="00C73862">
        <w:rPr>
          <w:lang w:val="en-NA"/>
        </w:rPr>
        <w:t xml:space="preserve">another person who holds an equivalent or higher position than the person who made the e-notice, if that equivalent or higher position has been approved for the submission of e-notices </w:t>
      </w:r>
      <w:r w:rsidR="00C73862" w:rsidRPr="00C73862">
        <w:t>of birth</w:t>
      </w:r>
      <w:r w:rsidR="00C73862" w:rsidRPr="00C73862">
        <w:rPr>
          <w:lang w:val="en-NA"/>
        </w:rPr>
        <w:t>.</w:t>
      </w:r>
    </w:p>
    <w:p w14:paraId="7C071FD4" w14:textId="77777777" w:rsidR="00C73862" w:rsidRPr="00C73862" w:rsidRDefault="00C73862" w:rsidP="00C73862">
      <w:pPr>
        <w:pStyle w:val="AS-P0"/>
        <w:rPr>
          <w:lang w:val="en-NA"/>
        </w:rPr>
      </w:pPr>
      <w:r w:rsidRPr="00C73862">
        <w:rPr>
          <w:b/>
          <w:lang w:val="en-NA"/>
        </w:rPr>
        <w:t xml:space="preserve"> </w:t>
      </w:r>
    </w:p>
    <w:p w14:paraId="385CF3FD" w14:textId="77777777" w:rsidR="00C73862" w:rsidRPr="00C73862" w:rsidRDefault="00C73862" w:rsidP="00C73862">
      <w:pPr>
        <w:pStyle w:val="AS-P0"/>
        <w:rPr>
          <w:b/>
          <w:lang w:val="en-NA"/>
        </w:rPr>
      </w:pPr>
      <w:r w:rsidRPr="00C73862">
        <w:rPr>
          <w:b/>
          <w:lang w:val="en-NA"/>
        </w:rPr>
        <w:t xml:space="preserve">E-notice and certificate of stillbirth </w:t>
      </w:r>
    </w:p>
    <w:p w14:paraId="61090102" w14:textId="77777777" w:rsidR="00C73862" w:rsidRPr="00C73862" w:rsidRDefault="00C73862" w:rsidP="00C73862">
      <w:pPr>
        <w:pStyle w:val="AS-P0"/>
        <w:rPr>
          <w:lang w:val="en-NA"/>
        </w:rPr>
      </w:pPr>
      <w:r w:rsidRPr="00C73862">
        <w:rPr>
          <w:b/>
          <w:lang w:val="en-NA"/>
        </w:rPr>
        <w:t xml:space="preserve"> </w:t>
      </w:r>
    </w:p>
    <w:p w14:paraId="31788A3C" w14:textId="77777777" w:rsidR="00C73862" w:rsidRPr="00C73862" w:rsidRDefault="00C73862" w:rsidP="00270411">
      <w:pPr>
        <w:pStyle w:val="AS-P1"/>
        <w:rPr>
          <w:lang w:val="en-NA"/>
        </w:rPr>
      </w:pPr>
      <w:r w:rsidRPr="00C73862">
        <w:rPr>
          <w:b/>
          <w:lang w:val="en-NA"/>
        </w:rPr>
        <w:t>9.</w:t>
      </w:r>
      <w:r w:rsidRPr="00C73862">
        <w:rPr>
          <w:lang w:val="en-NA"/>
        </w:rPr>
        <w:t xml:space="preserve"> </w:t>
      </w:r>
      <w:r w:rsidRPr="00C73862">
        <w:rPr>
          <w:lang w:val="en-NA"/>
        </w:rPr>
        <w:tab/>
        <w:t xml:space="preserve">(1) </w:t>
      </w:r>
      <w:r w:rsidRPr="00C73862">
        <w:rPr>
          <w:lang w:val="en-NA"/>
        </w:rPr>
        <w:tab/>
        <w:t xml:space="preserve">If a stillbirth took place in a health facility, a person holding a position approved </w:t>
      </w:r>
      <w:r w:rsidRPr="00C73862">
        <w:t xml:space="preserve">for the submission of e-notices of stillbirth </w:t>
      </w:r>
      <w:r w:rsidRPr="00C73862">
        <w:rPr>
          <w:lang w:val="en-NA"/>
        </w:rPr>
        <w:t xml:space="preserve">-  </w:t>
      </w:r>
    </w:p>
    <w:p w14:paraId="785BF7D6" w14:textId="77777777" w:rsidR="00C73862" w:rsidRPr="00C73862" w:rsidRDefault="00C73862" w:rsidP="00C73862">
      <w:pPr>
        <w:pStyle w:val="AS-P0"/>
        <w:rPr>
          <w:lang w:val="en-NA"/>
        </w:rPr>
      </w:pPr>
      <w:r w:rsidRPr="00C73862">
        <w:rPr>
          <w:lang w:val="en-NA"/>
        </w:rPr>
        <w:t xml:space="preserve"> </w:t>
      </w:r>
    </w:p>
    <w:p w14:paraId="7B3FB6FD" w14:textId="3D0F192A" w:rsidR="00C73862" w:rsidRPr="00C73862" w:rsidRDefault="003C6E81" w:rsidP="003C6E81">
      <w:pPr>
        <w:pStyle w:val="AS-Pa"/>
        <w:rPr>
          <w:lang w:val="en-NA"/>
        </w:rPr>
      </w:pPr>
      <w:r>
        <w:rPr>
          <w:lang w:val="en-NA"/>
        </w:rPr>
        <w:t>(a)</w:t>
      </w:r>
      <w:r>
        <w:rPr>
          <w:lang w:val="en-NA"/>
        </w:rPr>
        <w:tab/>
      </w:r>
      <w:r w:rsidR="00C73862" w:rsidRPr="00C73862">
        <w:rPr>
          <w:lang w:val="en-NA"/>
        </w:rPr>
        <w:t xml:space="preserve">must submit an e-notice of stillbirth within </w:t>
      </w:r>
      <w:r w:rsidR="00C73862" w:rsidRPr="00C73862">
        <w:t>three days</w:t>
      </w:r>
      <w:r w:rsidR="00C73862" w:rsidRPr="00C73862">
        <w:rPr>
          <w:lang w:val="en-NA"/>
        </w:rPr>
        <w:t xml:space="preserve"> of the stillbirth; or </w:t>
      </w:r>
    </w:p>
    <w:p w14:paraId="565BF7A1" w14:textId="23F83B9D" w:rsidR="00C73862" w:rsidRPr="00C73862" w:rsidRDefault="00C73862" w:rsidP="003C6E81">
      <w:pPr>
        <w:pStyle w:val="AS-Pa"/>
        <w:rPr>
          <w:lang w:val="en-NA"/>
        </w:rPr>
      </w:pPr>
    </w:p>
    <w:p w14:paraId="2137AEBC" w14:textId="2B4227A9" w:rsidR="00C73862" w:rsidRPr="00C73862" w:rsidRDefault="003C6E81" w:rsidP="003C6E81">
      <w:pPr>
        <w:pStyle w:val="AS-Pa"/>
        <w:rPr>
          <w:lang w:val="en-NA"/>
        </w:rPr>
      </w:pPr>
      <w:r>
        <w:rPr>
          <w:lang w:val="en-NA"/>
        </w:rPr>
        <w:t>(b)</w:t>
      </w:r>
      <w:r>
        <w:rPr>
          <w:lang w:val="en-NA"/>
        </w:rPr>
        <w:tab/>
      </w:r>
      <w:r w:rsidR="00C73862" w:rsidRPr="00C73862">
        <w:rPr>
          <w:lang w:val="en-NA"/>
        </w:rPr>
        <w:t>if</w:t>
      </w:r>
      <w:r w:rsidR="00C73862" w:rsidRPr="00C73862">
        <w:t xml:space="preserve"> an</w:t>
      </w:r>
      <w:r w:rsidR="00C73862" w:rsidRPr="00C73862">
        <w:rPr>
          <w:lang w:val="en-NA"/>
        </w:rPr>
        <w:t xml:space="preserve"> e-notice is not possible, must make a manual notification in the prescribed manner to the nearest civil registration point within </w:t>
      </w:r>
      <w:r w:rsidR="00C73862" w:rsidRPr="00C73862">
        <w:t>seven</w:t>
      </w:r>
      <w:r w:rsidR="00C73862" w:rsidRPr="00C73862">
        <w:rPr>
          <w:lang w:val="en-NA"/>
        </w:rPr>
        <w:t xml:space="preserve"> days of the stillbirth. </w:t>
      </w:r>
    </w:p>
    <w:p w14:paraId="70373491" w14:textId="0513B8E0" w:rsidR="00C73862" w:rsidRPr="00C73862" w:rsidRDefault="00C73862" w:rsidP="003C6E81">
      <w:pPr>
        <w:pStyle w:val="AS-Pa"/>
        <w:rPr>
          <w:lang w:val="en-NA"/>
        </w:rPr>
      </w:pPr>
    </w:p>
    <w:p w14:paraId="10E88974" w14:textId="748E9632" w:rsidR="00C73862" w:rsidRPr="00C73862" w:rsidRDefault="003C6E81" w:rsidP="003C6E81">
      <w:pPr>
        <w:pStyle w:val="AS-P1"/>
        <w:rPr>
          <w:lang w:val="en-NA"/>
        </w:rPr>
      </w:pPr>
      <w:r>
        <w:rPr>
          <w:lang w:val="en-NA"/>
        </w:rPr>
        <w:t>(2)</w:t>
      </w:r>
      <w:r>
        <w:rPr>
          <w:lang w:val="en-NA"/>
        </w:rPr>
        <w:tab/>
      </w:r>
      <w:r w:rsidR="00C73862" w:rsidRPr="00C73862">
        <w:rPr>
          <w:lang w:val="en-NA"/>
        </w:rPr>
        <w:t xml:space="preserve">If a manual notification is made in terms </w:t>
      </w:r>
      <w:r w:rsidR="00C73862" w:rsidRPr="00C73862">
        <w:t xml:space="preserve">of </w:t>
      </w:r>
      <w:r w:rsidR="00C73862" w:rsidRPr="00C73862">
        <w:rPr>
          <w:lang w:val="en-NA"/>
        </w:rPr>
        <w:t xml:space="preserve">subsection (1)(b), </w:t>
      </w:r>
      <w:r w:rsidR="00C73862" w:rsidRPr="00C73862">
        <w:t>a</w:t>
      </w:r>
      <w:r w:rsidR="00C73862" w:rsidRPr="00C73862">
        <w:rPr>
          <w:lang w:val="en-NA"/>
        </w:rPr>
        <w:t xml:space="preserve"> registrar of the civil registration point at which the notification is made must submit the relevant e-notice of birth within </w:t>
      </w:r>
      <w:r w:rsidR="00C73862" w:rsidRPr="00C73862">
        <w:t>three days</w:t>
      </w:r>
      <w:r w:rsidR="00C73862" w:rsidRPr="00C73862">
        <w:rPr>
          <w:lang w:val="en-NA"/>
        </w:rPr>
        <w:t xml:space="preserve"> of receiving the manual notification. </w:t>
      </w:r>
    </w:p>
    <w:p w14:paraId="43EDD479" w14:textId="130E11BC" w:rsidR="00C73862" w:rsidRPr="00C73862" w:rsidRDefault="00C73862" w:rsidP="003C6E81">
      <w:pPr>
        <w:pStyle w:val="AS-P1"/>
        <w:rPr>
          <w:lang w:val="en-NA"/>
        </w:rPr>
      </w:pPr>
    </w:p>
    <w:p w14:paraId="15FCFBAE" w14:textId="28A15F61" w:rsidR="00C73862" w:rsidRPr="00C73862" w:rsidRDefault="00037170" w:rsidP="003C6E81">
      <w:pPr>
        <w:pStyle w:val="AS-P1"/>
        <w:rPr>
          <w:lang w:val="en-NA"/>
        </w:rPr>
      </w:pPr>
      <w:r>
        <w:rPr>
          <w:lang w:val="en-NA"/>
        </w:rPr>
        <w:t>(3)</w:t>
      </w:r>
      <w:r>
        <w:rPr>
          <w:lang w:val="en-NA"/>
        </w:rPr>
        <w:tab/>
      </w:r>
      <w:r w:rsidR="00C73862" w:rsidRPr="00C73862">
        <w:rPr>
          <w:lang w:val="en-NA"/>
        </w:rPr>
        <w:t xml:space="preserve">If the stillbirth did not take place in a health facility but the mother in question, within three days of the stillbirth, reports the stillbirth to a health facility, </w:t>
      </w:r>
      <w:r w:rsidR="00C73862" w:rsidRPr="00C73862">
        <w:t>a</w:t>
      </w:r>
      <w:r w:rsidR="00C73862" w:rsidRPr="00C73862">
        <w:rPr>
          <w:lang w:val="en-NA"/>
        </w:rPr>
        <w:t xml:space="preserve"> person holding a position </w:t>
      </w:r>
      <w:r w:rsidR="00C73862" w:rsidRPr="00C73862">
        <w:rPr>
          <w:lang w:val="en-NA"/>
        </w:rPr>
        <w:lastRenderedPageBreak/>
        <w:t xml:space="preserve">approved </w:t>
      </w:r>
      <w:r w:rsidR="00C73862" w:rsidRPr="00C73862">
        <w:t xml:space="preserve">for submission of e-notices of stillbirths </w:t>
      </w:r>
      <w:r w:rsidR="00C73862" w:rsidRPr="00C73862">
        <w:rPr>
          <w:lang w:val="en-NA"/>
        </w:rPr>
        <w:t xml:space="preserve">must submit the e-notice of stillbirth within any period up to </w:t>
      </w:r>
      <w:r w:rsidR="00C73862" w:rsidRPr="00C73862">
        <w:t>seven</w:t>
      </w:r>
      <w:r w:rsidR="00C73862" w:rsidRPr="00C73862">
        <w:rPr>
          <w:lang w:val="en-NA"/>
        </w:rPr>
        <w:t xml:space="preserve"> days after the mother has presented herself if there is sufficient medical proof that a stillbirth took place. </w:t>
      </w:r>
    </w:p>
    <w:p w14:paraId="254FEDE5" w14:textId="33924760" w:rsidR="00C73862" w:rsidRPr="00C73862" w:rsidRDefault="00C73862" w:rsidP="003C6E81">
      <w:pPr>
        <w:pStyle w:val="AS-P1"/>
        <w:rPr>
          <w:lang w:val="en-NA"/>
        </w:rPr>
      </w:pPr>
    </w:p>
    <w:p w14:paraId="06664010" w14:textId="2793438B" w:rsidR="00C73862" w:rsidRPr="00C73862" w:rsidRDefault="00037170" w:rsidP="003C6E81">
      <w:pPr>
        <w:pStyle w:val="AS-P1"/>
        <w:rPr>
          <w:lang w:val="en-NA"/>
        </w:rPr>
      </w:pPr>
      <w:r>
        <w:rPr>
          <w:lang w:val="en-NA"/>
        </w:rPr>
        <w:t>(4)</w:t>
      </w:r>
      <w:r>
        <w:rPr>
          <w:lang w:val="en-NA"/>
        </w:rPr>
        <w:tab/>
      </w:r>
      <w:r w:rsidR="00C73862" w:rsidRPr="00C73862">
        <w:rPr>
          <w:lang w:val="en-NA"/>
        </w:rPr>
        <w:t xml:space="preserve">An e-notice of the stillbirth submitted in terms of subsection (1), (2) or (3) is subject to any prescribed procedures for supervision of such e-notices to ensure that the information submitted is correct. </w:t>
      </w:r>
    </w:p>
    <w:p w14:paraId="1BB45F6F" w14:textId="1F4B0356" w:rsidR="00C73862" w:rsidRPr="00C73862" w:rsidRDefault="00C73862" w:rsidP="003C6E81">
      <w:pPr>
        <w:pStyle w:val="AS-P1"/>
        <w:rPr>
          <w:lang w:val="en-NA"/>
        </w:rPr>
      </w:pPr>
    </w:p>
    <w:p w14:paraId="71BDF2F2" w14:textId="15DF2BC2" w:rsidR="00C73862" w:rsidRPr="00C73862" w:rsidRDefault="00E360AA" w:rsidP="003C6E81">
      <w:pPr>
        <w:pStyle w:val="AS-P1"/>
        <w:rPr>
          <w:lang w:val="en-NA"/>
        </w:rPr>
      </w:pPr>
      <w:r>
        <w:rPr>
          <w:lang w:val="en-NA"/>
        </w:rPr>
        <w:t>(5)</w:t>
      </w:r>
      <w:r>
        <w:rPr>
          <w:lang w:val="en-NA"/>
        </w:rPr>
        <w:tab/>
      </w:r>
      <w:r w:rsidR="00C73862" w:rsidRPr="00C73862">
        <w:rPr>
          <w:lang w:val="en-NA"/>
        </w:rPr>
        <w:t xml:space="preserve">The Registrar-General, on receiving the e-notice contemplated in subsection (1), (2) or (3), must - </w:t>
      </w:r>
    </w:p>
    <w:p w14:paraId="1F1E3503" w14:textId="77777777" w:rsidR="00C73862" w:rsidRPr="00C73862" w:rsidRDefault="00C73862" w:rsidP="00C73862">
      <w:pPr>
        <w:pStyle w:val="AS-P0"/>
        <w:rPr>
          <w:lang w:val="en-NA"/>
        </w:rPr>
      </w:pPr>
      <w:r w:rsidRPr="00C73862">
        <w:rPr>
          <w:lang w:val="en-NA"/>
        </w:rPr>
        <w:t xml:space="preserve"> </w:t>
      </w:r>
    </w:p>
    <w:p w14:paraId="64E47ABF" w14:textId="05588220" w:rsidR="00C73862" w:rsidRPr="00C73862" w:rsidRDefault="00E360AA" w:rsidP="00E360AA">
      <w:pPr>
        <w:pStyle w:val="AS-Pa"/>
        <w:rPr>
          <w:lang w:val="en-NA"/>
        </w:rPr>
      </w:pPr>
      <w:r>
        <w:rPr>
          <w:lang w:val="en-NA"/>
        </w:rPr>
        <w:t>(a)</w:t>
      </w:r>
      <w:r>
        <w:rPr>
          <w:lang w:val="en-NA"/>
        </w:rPr>
        <w:tab/>
      </w:r>
      <w:r w:rsidR="00C73862" w:rsidRPr="00C73862">
        <w:rPr>
          <w:lang w:val="en-NA"/>
        </w:rPr>
        <w:t xml:space="preserve">capture the relevant particulars contained in that e-notice or report in the Civil Register under a heading allocated for the registration of stillbirths; </w:t>
      </w:r>
    </w:p>
    <w:p w14:paraId="2C45D63E" w14:textId="2F84B7C1" w:rsidR="00C73862" w:rsidRPr="00C73862" w:rsidRDefault="00C73862" w:rsidP="00E360AA">
      <w:pPr>
        <w:pStyle w:val="AS-Pa"/>
        <w:rPr>
          <w:lang w:val="en-NA"/>
        </w:rPr>
      </w:pPr>
    </w:p>
    <w:p w14:paraId="0E38CEBC" w14:textId="7B19BE6E" w:rsidR="00C73862" w:rsidRPr="00C73862" w:rsidRDefault="00E360AA" w:rsidP="00E360AA">
      <w:pPr>
        <w:pStyle w:val="AS-Pa"/>
        <w:rPr>
          <w:lang w:val="en-NA"/>
        </w:rPr>
      </w:pPr>
      <w:r>
        <w:rPr>
          <w:lang w:val="en-NA"/>
        </w:rPr>
        <w:t>(b)</w:t>
      </w:r>
      <w:r>
        <w:rPr>
          <w:lang w:val="en-NA"/>
        </w:rPr>
        <w:tab/>
      </w:r>
      <w:r w:rsidR="00C73862" w:rsidRPr="00C73862">
        <w:rPr>
          <w:lang w:val="en-NA"/>
        </w:rPr>
        <w:t xml:space="preserve">issue a certificate of stillbirth in the prescribed form to a parent of the stillborn foetus; and </w:t>
      </w:r>
    </w:p>
    <w:p w14:paraId="345FBD57" w14:textId="25AB7581" w:rsidR="00C73862" w:rsidRPr="00C73862" w:rsidRDefault="00C73862" w:rsidP="00E360AA">
      <w:pPr>
        <w:pStyle w:val="AS-Pa"/>
        <w:rPr>
          <w:lang w:val="en-NA"/>
        </w:rPr>
      </w:pPr>
    </w:p>
    <w:p w14:paraId="57EF918A" w14:textId="48B28ADA" w:rsidR="00C73862" w:rsidRPr="00C73862" w:rsidRDefault="00E360AA" w:rsidP="00E360AA">
      <w:pPr>
        <w:pStyle w:val="AS-Pa"/>
        <w:rPr>
          <w:lang w:val="en-NA"/>
        </w:rPr>
      </w:pPr>
      <w:r>
        <w:rPr>
          <w:lang w:val="en-NA"/>
        </w:rPr>
        <w:t>(c)</w:t>
      </w:r>
      <w:r>
        <w:rPr>
          <w:lang w:val="en-NA"/>
        </w:rPr>
        <w:tab/>
      </w:r>
      <w:r w:rsidR="00C73862" w:rsidRPr="00C73862">
        <w:rPr>
          <w:lang w:val="en-NA"/>
        </w:rPr>
        <w:t xml:space="preserve">on the request of a parent, issue a burial order in the prescribed form in respect of the stillborn foetus. </w:t>
      </w:r>
    </w:p>
    <w:p w14:paraId="1CAF3A4B" w14:textId="56836ED9" w:rsidR="00C73862" w:rsidRPr="00C73862" w:rsidRDefault="00C73862" w:rsidP="00E360AA">
      <w:pPr>
        <w:pStyle w:val="AS-Pa"/>
        <w:rPr>
          <w:lang w:val="en-NA"/>
        </w:rPr>
      </w:pPr>
    </w:p>
    <w:p w14:paraId="095C1CF3" w14:textId="54A650BB" w:rsidR="00C73862" w:rsidRPr="00C73862" w:rsidRDefault="00CC779C" w:rsidP="00CC779C">
      <w:pPr>
        <w:pStyle w:val="AS-P1"/>
        <w:rPr>
          <w:lang w:val="en-NA"/>
        </w:rPr>
      </w:pPr>
      <w:r>
        <w:rPr>
          <w:lang w:val="en-NA"/>
        </w:rPr>
        <w:t>(6)</w:t>
      </w:r>
      <w:r>
        <w:rPr>
          <w:lang w:val="en-NA"/>
        </w:rPr>
        <w:tab/>
      </w:r>
      <w:r w:rsidR="00C73862" w:rsidRPr="00C73862">
        <w:rPr>
          <w:lang w:val="en-NA"/>
        </w:rPr>
        <w:t xml:space="preserve">Despite anything contained in this section, the Registrar-General may issue a burial order for any foetus at the request of the parent of that foetus, regardless of whether the requirements for classifying the event as a stillbirth instead of a miscarriage are satisfied.  </w:t>
      </w:r>
    </w:p>
    <w:p w14:paraId="2DCF579E" w14:textId="0B73FA44" w:rsidR="00C73862" w:rsidRPr="00C73862" w:rsidRDefault="00C73862" w:rsidP="00CC779C">
      <w:pPr>
        <w:pStyle w:val="AS-P1"/>
        <w:rPr>
          <w:lang w:val="en-NA"/>
        </w:rPr>
      </w:pPr>
    </w:p>
    <w:p w14:paraId="06610ADD" w14:textId="2B2C60F4" w:rsidR="00C73862" w:rsidRPr="00C73862" w:rsidRDefault="00CC779C" w:rsidP="00CC779C">
      <w:pPr>
        <w:pStyle w:val="AS-P1"/>
        <w:rPr>
          <w:lang w:val="en-NA"/>
        </w:rPr>
      </w:pPr>
      <w:r>
        <w:rPr>
          <w:lang w:val="en-NA"/>
        </w:rPr>
        <w:t>(7)</w:t>
      </w:r>
      <w:r>
        <w:rPr>
          <w:lang w:val="en-NA"/>
        </w:rPr>
        <w:tab/>
      </w:r>
      <w:r w:rsidR="00C73862" w:rsidRPr="00C73862">
        <w:rPr>
          <w:lang w:val="en-NA"/>
        </w:rPr>
        <w:t xml:space="preserve">If the Registrar-General is not satisfied that a foetus was stillborn but based on the available information is satisfied that a live birth followed by a death took place, the birth and death of the infant in question must be registered as prescribed under this Act.  </w:t>
      </w:r>
    </w:p>
    <w:p w14:paraId="53EA782E" w14:textId="609037F8" w:rsidR="00C73862" w:rsidRPr="00C73862" w:rsidRDefault="00C73862" w:rsidP="00C73862">
      <w:pPr>
        <w:pStyle w:val="AS-P0"/>
        <w:rPr>
          <w:lang w:val="en-NA"/>
        </w:rPr>
      </w:pPr>
    </w:p>
    <w:p w14:paraId="651169E1" w14:textId="352A73F3" w:rsidR="00C73862" w:rsidRPr="00C73862" w:rsidRDefault="00C73862" w:rsidP="00C73862">
      <w:pPr>
        <w:pStyle w:val="AS-P0"/>
        <w:rPr>
          <w:b/>
          <w:lang w:val="en-NA"/>
        </w:rPr>
      </w:pPr>
      <w:r w:rsidRPr="00A83BCE">
        <w:rPr>
          <w:b/>
          <w:lang w:val="en-NA"/>
        </w:rPr>
        <w:t>Application for registration of birth of infant</w:t>
      </w:r>
    </w:p>
    <w:p w14:paraId="6817CF87" w14:textId="3992AEFC" w:rsidR="00C73862" w:rsidRPr="00C73862" w:rsidRDefault="00C73862" w:rsidP="00C73862">
      <w:pPr>
        <w:pStyle w:val="AS-P0"/>
        <w:rPr>
          <w:lang w:val="en-NA"/>
        </w:rPr>
      </w:pPr>
    </w:p>
    <w:p w14:paraId="7481525E" w14:textId="77777777" w:rsidR="00C73862" w:rsidRPr="00C73862" w:rsidRDefault="00C73862" w:rsidP="00CC779C">
      <w:pPr>
        <w:pStyle w:val="AS-P1"/>
        <w:rPr>
          <w:lang w:val="en-NA"/>
        </w:rPr>
      </w:pPr>
      <w:r w:rsidRPr="00C73862">
        <w:rPr>
          <w:b/>
          <w:lang w:val="en-NA"/>
        </w:rPr>
        <w:t>10.</w:t>
      </w:r>
      <w:r w:rsidRPr="00C73862">
        <w:rPr>
          <w:lang w:val="en-NA"/>
        </w:rPr>
        <w:t xml:space="preserve"> </w:t>
      </w:r>
      <w:r w:rsidRPr="00C73862">
        <w:rPr>
          <w:lang w:val="en-NA"/>
        </w:rPr>
        <w:tab/>
        <w:t xml:space="preserve">(1) </w:t>
      </w:r>
      <w:r w:rsidRPr="00C73862">
        <w:rPr>
          <w:lang w:val="en-NA"/>
        </w:rPr>
        <w:tab/>
        <w:t xml:space="preserve">The persons listed in subsection (2) must apply for the registration of the birth of an infant that takes place in Namibia in accordance with this section. </w:t>
      </w:r>
    </w:p>
    <w:p w14:paraId="2041E8AC" w14:textId="77777777" w:rsidR="00C73862" w:rsidRPr="00C73862" w:rsidRDefault="00C73862" w:rsidP="00CC779C">
      <w:pPr>
        <w:pStyle w:val="AS-P1"/>
        <w:rPr>
          <w:lang w:val="en-NA"/>
        </w:rPr>
      </w:pPr>
      <w:r w:rsidRPr="00C73862">
        <w:rPr>
          <w:lang w:val="en-NA"/>
        </w:rPr>
        <w:t xml:space="preserve"> </w:t>
      </w:r>
    </w:p>
    <w:p w14:paraId="1B87C02A" w14:textId="77777777" w:rsidR="00C73862" w:rsidRPr="00C73862" w:rsidRDefault="00C73862" w:rsidP="00CC779C">
      <w:pPr>
        <w:pStyle w:val="AS-P1"/>
        <w:rPr>
          <w:lang w:val="en-NA"/>
        </w:rPr>
      </w:pPr>
      <w:r w:rsidRPr="00C73862">
        <w:rPr>
          <w:lang w:val="en-NA"/>
        </w:rPr>
        <w:t xml:space="preserve">(2) </w:t>
      </w:r>
      <w:r w:rsidRPr="00C73862">
        <w:rPr>
          <w:lang w:val="en-NA"/>
        </w:rPr>
        <w:tab/>
        <w:t xml:space="preserve">An application for the registration of a birth that takes place in Namibia must be made in person and be submitted in the prescribed form at any civil registration point as soon as practicable but within 60 days after the birth, together with other information or documentation as may be prescribed - </w:t>
      </w:r>
    </w:p>
    <w:p w14:paraId="41E3CF25" w14:textId="77777777" w:rsidR="00C73862" w:rsidRPr="00C73862" w:rsidRDefault="00C73862" w:rsidP="00C73862">
      <w:pPr>
        <w:pStyle w:val="AS-P0"/>
        <w:rPr>
          <w:lang w:val="en-NA"/>
        </w:rPr>
      </w:pPr>
      <w:r w:rsidRPr="00C73862">
        <w:rPr>
          <w:lang w:val="en-NA"/>
        </w:rPr>
        <w:t xml:space="preserve"> </w:t>
      </w:r>
    </w:p>
    <w:p w14:paraId="5B8E87A5" w14:textId="6C7093E7" w:rsidR="00C73862" w:rsidRPr="00C73862" w:rsidRDefault="004741D6" w:rsidP="004741D6">
      <w:pPr>
        <w:pStyle w:val="AS-Pa"/>
        <w:rPr>
          <w:lang w:val="en-NA"/>
        </w:rPr>
      </w:pPr>
      <w:r>
        <w:rPr>
          <w:lang w:val="en-NA"/>
        </w:rPr>
        <w:t>(a)</w:t>
      </w:r>
      <w:r>
        <w:rPr>
          <w:lang w:val="en-NA"/>
        </w:rPr>
        <w:tab/>
      </w:r>
      <w:r w:rsidR="00C73862" w:rsidRPr="00C73862">
        <w:rPr>
          <w:lang w:val="en-NA"/>
        </w:rPr>
        <w:t xml:space="preserve">by both parents of the infant jointly; </w:t>
      </w:r>
    </w:p>
    <w:p w14:paraId="05F6B08B" w14:textId="35E70306" w:rsidR="00C73862" w:rsidRPr="00C73862" w:rsidRDefault="00C73862" w:rsidP="004741D6">
      <w:pPr>
        <w:pStyle w:val="AS-Pa"/>
        <w:rPr>
          <w:lang w:val="en-NA"/>
        </w:rPr>
      </w:pPr>
    </w:p>
    <w:p w14:paraId="63DF71AD" w14:textId="7A19779E" w:rsidR="00C73862" w:rsidRPr="00C73862" w:rsidRDefault="004741D6" w:rsidP="004741D6">
      <w:pPr>
        <w:pStyle w:val="AS-Pa"/>
        <w:rPr>
          <w:lang w:val="en-NA"/>
        </w:rPr>
      </w:pPr>
      <w:r>
        <w:rPr>
          <w:lang w:val="en-NA"/>
        </w:rPr>
        <w:t>(b)</w:t>
      </w:r>
      <w:r>
        <w:rPr>
          <w:lang w:val="en-NA"/>
        </w:rPr>
        <w:tab/>
      </w:r>
      <w:r w:rsidR="00C73862" w:rsidRPr="00C73862">
        <w:rPr>
          <w:lang w:val="en-NA"/>
        </w:rPr>
        <w:t xml:space="preserve">by either parent of the infant in the event that one parent is deceased, unknown or for any other reason does not or is unable to participate in the registration of birth, irrespective of whether the parents are married or not; or </w:t>
      </w:r>
    </w:p>
    <w:p w14:paraId="0E18E7FF" w14:textId="3E0ED079" w:rsidR="00C73862" w:rsidRPr="00C73862" w:rsidRDefault="00C73862" w:rsidP="004741D6">
      <w:pPr>
        <w:pStyle w:val="AS-Pa"/>
        <w:rPr>
          <w:lang w:val="en-NA"/>
        </w:rPr>
      </w:pPr>
    </w:p>
    <w:p w14:paraId="6C88D58F" w14:textId="6CA71311" w:rsidR="00C73862" w:rsidRPr="00C73862" w:rsidRDefault="004741D6" w:rsidP="004741D6">
      <w:pPr>
        <w:pStyle w:val="AS-Pa"/>
        <w:rPr>
          <w:lang w:val="en-NA"/>
        </w:rPr>
      </w:pPr>
      <w:r>
        <w:rPr>
          <w:lang w:val="en-NA"/>
        </w:rPr>
        <w:t>(c)</w:t>
      </w:r>
      <w:r>
        <w:rPr>
          <w:lang w:val="en-NA"/>
        </w:rPr>
        <w:tab/>
      </w:r>
      <w:r w:rsidR="00C73862" w:rsidRPr="00C73862">
        <w:rPr>
          <w:lang w:val="en-NA"/>
        </w:rPr>
        <w:t xml:space="preserve">in the event that both parents are deceased, unknown or for any other reason do not or are unable to participate in the registration of birth, by any person having lawful physical custody or care of the infant or by a social worker, but a staff member of the Ministry designated by the Registrar-General for this purpose may </w:t>
      </w:r>
      <w:r w:rsidR="00C73862" w:rsidRPr="00C73862">
        <w:t>investigate</w:t>
      </w:r>
      <w:r w:rsidR="00C73862" w:rsidRPr="00C73862">
        <w:rPr>
          <w:lang w:val="en-NA"/>
        </w:rPr>
        <w:t xml:space="preserve"> to verify the - </w:t>
      </w:r>
    </w:p>
    <w:p w14:paraId="5875CA6E" w14:textId="77777777" w:rsidR="00C73862" w:rsidRPr="00C73862" w:rsidRDefault="00C73862" w:rsidP="00C73862">
      <w:pPr>
        <w:pStyle w:val="AS-P0"/>
        <w:rPr>
          <w:lang w:val="en-NA"/>
        </w:rPr>
      </w:pPr>
      <w:r w:rsidRPr="00C73862">
        <w:rPr>
          <w:lang w:val="en-NA"/>
        </w:rPr>
        <w:t xml:space="preserve"> </w:t>
      </w:r>
    </w:p>
    <w:p w14:paraId="39E3C4FD" w14:textId="1FF094C1" w:rsidR="00C73862" w:rsidRPr="00C73862" w:rsidRDefault="004741D6" w:rsidP="004741D6">
      <w:pPr>
        <w:pStyle w:val="AS-Pi"/>
        <w:rPr>
          <w:lang w:val="en-NA"/>
        </w:rPr>
      </w:pPr>
      <w:r>
        <w:rPr>
          <w:lang w:val="en-NA"/>
        </w:rPr>
        <w:t>(i)</w:t>
      </w:r>
      <w:r>
        <w:rPr>
          <w:lang w:val="en-NA"/>
        </w:rPr>
        <w:tab/>
      </w:r>
      <w:r w:rsidR="00C73862" w:rsidRPr="00C73862">
        <w:rPr>
          <w:lang w:val="en-NA"/>
        </w:rPr>
        <w:t xml:space="preserve">lawful physical custody of the infant; </w:t>
      </w:r>
    </w:p>
    <w:p w14:paraId="7208EE61" w14:textId="6B8771E6" w:rsidR="00C73862" w:rsidRPr="00C73862" w:rsidRDefault="00C73862" w:rsidP="004741D6">
      <w:pPr>
        <w:pStyle w:val="AS-Pi"/>
        <w:rPr>
          <w:lang w:val="en-NA"/>
        </w:rPr>
      </w:pPr>
    </w:p>
    <w:p w14:paraId="5BAE0296" w14:textId="66104721" w:rsidR="00C73862" w:rsidRPr="00C73862" w:rsidRDefault="004741D6" w:rsidP="004741D6">
      <w:pPr>
        <w:pStyle w:val="AS-Pi"/>
        <w:rPr>
          <w:lang w:val="en-NA"/>
        </w:rPr>
      </w:pPr>
      <w:r>
        <w:rPr>
          <w:lang w:val="en-NA"/>
        </w:rPr>
        <w:t>(ii)</w:t>
      </w:r>
      <w:r>
        <w:rPr>
          <w:lang w:val="en-NA"/>
        </w:rPr>
        <w:tab/>
      </w:r>
      <w:r w:rsidR="00C73862" w:rsidRPr="00C73862">
        <w:rPr>
          <w:lang w:val="en-NA"/>
        </w:rPr>
        <w:t xml:space="preserve">unavailability, inability or unwillingness of the parents of the infant to participate in the registration of birth; or  </w:t>
      </w:r>
    </w:p>
    <w:p w14:paraId="3DA61E5E" w14:textId="1985A6DD" w:rsidR="00C73862" w:rsidRPr="00C73862" w:rsidRDefault="00C73862" w:rsidP="004741D6">
      <w:pPr>
        <w:pStyle w:val="AS-Pi"/>
        <w:rPr>
          <w:lang w:val="en-NA"/>
        </w:rPr>
      </w:pPr>
    </w:p>
    <w:p w14:paraId="28E7C8E0" w14:textId="29AB8C19" w:rsidR="00C73862" w:rsidRPr="00C73862" w:rsidRDefault="004741D6" w:rsidP="004741D6">
      <w:pPr>
        <w:pStyle w:val="AS-Pi"/>
        <w:rPr>
          <w:lang w:val="en-NA"/>
        </w:rPr>
      </w:pPr>
      <w:r>
        <w:rPr>
          <w:lang w:val="en-NA"/>
        </w:rPr>
        <w:lastRenderedPageBreak/>
        <w:t>(iii)</w:t>
      </w:r>
      <w:r>
        <w:rPr>
          <w:lang w:val="en-NA"/>
        </w:rPr>
        <w:tab/>
      </w:r>
      <w:r w:rsidR="00C73862" w:rsidRPr="00C73862">
        <w:rPr>
          <w:lang w:val="en-NA"/>
        </w:rPr>
        <w:t xml:space="preserve">factual information regarding the infant’s birth. </w:t>
      </w:r>
    </w:p>
    <w:p w14:paraId="5F121336" w14:textId="77777777" w:rsidR="00C73862" w:rsidRPr="00C73862" w:rsidRDefault="00C73862" w:rsidP="00C73862">
      <w:pPr>
        <w:pStyle w:val="AS-P0"/>
        <w:rPr>
          <w:lang w:val="en-NA"/>
        </w:rPr>
      </w:pPr>
      <w:r w:rsidRPr="00C73862">
        <w:rPr>
          <w:lang w:val="en-NA"/>
        </w:rPr>
        <w:t xml:space="preserve"> </w:t>
      </w:r>
    </w:p>
    <w:p w14:paraId="5377F6A7" w14:textId="3F7FECC8" w:rsidR="00C73862" w:rsidRPr="00C73862" w:rsidRDefault="00C73862" w:rsidP="00CC779C">
      <w:pPr>
        <w:pStyle w:val="AS-P1"/>
        <w:rPr>
          <w:rStyle w:val="AS-P1Char"/>
          <w:lang w:val="en-NA"/>
        </w:rPr>
      </w:pPr>
      <w:r w:rsidRPr="00C73862">
        <w:rPr>
          <w:lang w:val="en-NA"/>
        </w:rPr>
        <w:t>(</w:t>
      </w:r>
      <w:r w:rsidRPr="00C73862">
        <w:rPr>
          <w:rStyle w:val="AS-P1Char"/>
          <w:lang w:val="en-NA"/>
        </w:rPr>
        <w:t xml:space="preserve">3) </w:t>
      </w:r>
      <w:r w:rsidRPr="00C73862">
        <w:rPr>
          <w:rStyle w:val="AS-P1Char"/>
          <w:lang w:val="en-NA"/>
        </w:rPr>
        <w:tab/>
        <w:t>If the joint application for registration of birth in terms of subsection (2)(a) has been signed by both parents it is permissible for one parent to submit the application in person together with</w:t>
      </w:r>
      <w:r w:rsidR="00CC779C">
        <w:rPr>
          <w:rStyle w:val="AS-P1Char"/>
          <w:lang w:val="en-NA"/>
        </w:rPr>
        <w:t> </w:t>
      </w:r>
      <w:r w:rsidRPr="00C73862">
        <w:rPr>
          <w:rStyle w:val="AS-P1Char"/>
          <w:lang w:val="en-NA"/>
        </w:rPr>
        <w:t xml:space="preserve">- </w:t>
      </w:r>
    </w:p>
    <w:p w14:paraId="3C3E3E0F" w14:textId="77777777" w:rsidR="00C73862" w:rsidRPr="00C73862" w:rsidRDefault="00C73862" w:rsidP="00C73862">
      <w:pPr>
        <w:pStyle w:val="AS-P0"/>
        <w:rPr>
          <w:lang w:val="en-NA"/>
        </w:rPr>
      </w:pPr>
      <w:r w:rsidRPr="00C73862">
        <w:rPr>
          <w:lang w:val="en-NA"/>
        </w:rPr>
        <w:t xml:space="preserve"> </w:t>
      </w:r>
    </w:p>
    <w:p w14:paraId="3ADF93AD" w14:textId="340A2706" w:rsidR="00C73862" w:rsidRPr="00C73862" w:rsidRDefault="00DA2230" w:rsidP="00DA2230">
      <w:pPr>
        <w:pStyle w:val="AS-Pa"/>
        <w:rPr>
          <w:lang w:val="en-NA"/>
        </w:rPr>
      </w:pPr>
      <w:r>
        <w:rPr>
          <w:lang w:val="en-NA"/>
        </w:rPr>
        <w:t>(a)</w:t>
      </w:r>
      <w:r>
        <w:rPr>
          <w:lang w:val="en-NA"/>
        </w:rPr>
        <w:tab/>
      </w:r>
      <w:r w:rsidR="00C73862" w:rsidRPr="00C73862">
        <w:rPr>
          <w:lang w:val="en-NA"/>
        </w:rPr>
        <w:t xml:space="preserve">proof of identification of the absent parent; and  </w:t>
      </w:r>
    </w:p>
    <w:p w14:paraId="2E311F9A" w14:textId="4FB991B5" w:rsidR="00C73862" w:rsidRPr="00C73862" w:rsidRDefault="00C73862" w:rsidP="00DA2230">
      <w:pPr>
        <w:pStyle w:val="AS-Pa"/>
        <w:rPr>
          <w:lang w:val="en-NA"/>
        </w:rPr>
      </w:pPr>
    </w:p>
    <w:p w14:paraId="2D9622ED" w14:textId="15E9A587" w:rsidR="00C73862" w:rsidRPr="00C73862" w:rsidRDefault="00DA2230" w:rsidP="00DA2230">
      <w:pPr>
        <w:pStyle w:val="AS-Pa"/>
        <w:rPr>
          <w:lang w:val="en-NA"/>
        </w:rPr>
      </w:pPr>
      <w:r>
        <w:rPr>
          <w:lang w:val="en-NA"/>
        </w:rPr>
        <w:t>(b)</w:t>
      </w:r>
      <w:r>
        <w:rPr>
          <w:lang w:val="en-NA"/>
        </w:rPr>
        <w:tab/>
      </w:r>
      <w:r w:rsidR="00C73862" w:rsidRPr="00C73862">
        <w:rPr>
          <w:lang w:val="en-NA"/>
        </w:rPr>
        <w:t xml:space="preserve">proof of parentage of the absent parent as contemplated in section 13(2). </w:t>
      </w:r>
    </w:p>
    <w:p w14:paraId="73C6989D" w14:textId="74FAAC86" w:rsidR="00C73862" w:rsidRPr="00C73862" w:rsidRDefault="00C73862" w:rsidP="00C73862">
      <w:pPr>
        <w:pStyle w:val="AS-P0"/>
        <w:rPr>
          <w:lang w:val="en-NA"/>
        </w:rPr>
      </w:pPr>
    </w:p>
    <w:p w14:paraId="24D9B9EB" w14:textId="17D58276" w:rsidR="00C73862" w:rsidRDefault="00CC779C" w:rsidP="00CC779C">
      <w:pPr>
        <w:pStyle w:val="AS-P1"/>
        <w:rPr>
          <w:lang w:val="en-NA"/>
        </w:rPr>
      </w:pPr>
      <w:r>
        <w:rPr>
          <w:lang w:val="en-NA"/>
        </w:rPr>
        <w:t>(4)</w:t>
      </w:r>
      <w:r>
        <w:rPr>
          <w:lang w:val="en-NA"/>
        </w:rPr>
        <w:tab/>
      </w:r>
      <w:r w:rsidR="00C73862" w:rsidRPr="00C73862">
        <w:rPr>
          <w:lang w:val="en-NA"/>
        </w:rPr>
        <w:t xml:space="preserve">If an informant other than the parent or parents of an infant submits an application for registration of birth in terms of subsection (2) and that application is signed by either or both parents of the infant, the Registrar </w:t>
      </w:r>
      <w:r w:rsidR="00C73862" w:rsidRPr="00592A5A">
        <w:rPr>
          <w:lang w:val="en-NA"/>
        </w:rPr>
        <w:t>must, on receipt of that application refer</w:t>
      </w:r>
      <w:r w:rsidR="00C73862" w:rsidRPr="00C73862">
        <w:rPr>
          <w:lang w:val="en-NA"/>
        </w:rPr>
        <w:t xml:space="preserve"> the matter to the Registrar-General for decision in terms of subsection (5). </w:t>
      </w:r>
    </w:p>
    <w:p w14:paraId="7F44EDF2" w14:textId="77777777" w:rsidR="00592A5A" w:rsidRDefault="00592A5A" w:rsidP="00CC779C">
      <w:pPr>
        <w:pStyle w:val="AS-P1"/>
        <w:rPr>
          <w:lang w:val="en-NA"/>
        </w:rPr>
      </w:pPr>
    </w:p>
    <w:p w14:paraId="6E17E5CD" w14:textId="1E0A950D" w:rsidR="00592A5A" w:rsidRPr="00C73862" w:rsidRDefault="00592A5A" w:rsidP="00592A5A">
      <w:pPr>
        <w:pStyle w:val="AS-P-Amend"/>
      </w:pPr>
      <w:r>
        <w:t>[The comma after the word “must” is superfluous.]</w:t>
      </w:r>
    </w:p>
    <w:p w14:paraId="4FBE4203" w14:textId="1D179E81" w:rsidR="00C73862" w:rsidRPr="00C73862" w:rsidRDefault="00C73862" w:rsidP="00CC779C">
      <w:pPr>
        <w:pStyle w:val="AS-P1"/>
        <w:rPr>
          <w:lang w:val="en-NA"/>
        </w:rPr>
      </w:pPr>
    </w:p>
    <w:p w14:paraId="50F75E88" w14:textId="77CF9CF0" w:rsidR="00C73862" w:rsidRPr="00C73862" w:rsidRDefault="00CC779C" w:rsidP="00CC779C">
      <w:pPr>
        <w:pStyle w:val="AS-P1"/>
        <w:rPr>
          <w:lang w:val="en-NA"/>
        </w:rPr>
      </w:pPr>
      <w:r>
        <w:rPr>
          <w:lang w:val="en-NA"/>
        </w:rPr>
        <w:t>(5)</w:t>
      </w:r>
      <w:r>
        <w:rPr>
          <w:lang w:val="en-NA"/>
        </w:rPr>
        <w:tab/>
      </w:r>
      <w:r w:rsidR="00C73862" w:rsidRPr="00C73862">
        <w:rPr>
          <w:lang w:val="en-NA"/>
        </w:rPr>
        <w:t xml:space="preserve">The Registrar-General may, on good cause shown, accept an application referred to in subsection (4) if the application is accompanied by a sworn statement or other proof confirming parentage as contemplated in section 13(2). </w:t>
      </w:r>
    </w:p>
    <w:p w14:paraId="3CF26165" w14:textId="72C495E6" w:rsidR="00C73862" w:rsidRPr="00C73862" w:rsidRDefault="00C73862" w:rsidP="00CC779C">
      <w:pPr>
        <w:pStyle w:val="AS-P1"/>
        <w:rPr>
          <w:lang w:val="en-NA"/>
        </w:rPr>
      </w:pPr>
    </w:p>
    <w:p w14:paraId="398F3F4D" w14:textId="00294F1C" w:rsidR="00C73862" w:rsidRPr="00C73862" w:rsidRDefault="00CC779C" w:rsidP="00CC779C">
      <w:pPr>
        <w:pStyle w:val="AS-P1"/>
        <w:rPr>
          <w:lang w:val="en-NA"/>
        </w:rPr>
      </w:pPr>
      <w:r>
        <w:rPr>
          <w:lang w:val="en-NA"/>
        </w:rPr>
        <w:t>(6)</w:t>
      </w:r>
      <w:r>
        <w:rPr>
          <w:lang w:val="en-NA"/>
        </w:rPr>
        <w:tab/>
      </w:r>
      <w:r w:rsidR="00C73862" w:rsidRPr="00C73862">
        <w:rPr>
          <w:lang w:val="en-NA"/>
        </w:rPr>
        <w:t>If the Registrar-General is in possession of an e-notice of birth contemplated in section 8 and ascertains that the birth of the infant who is the subject of such notice has remained unregistered beyond the time limit referred to in subsection (1)</w:t>
      </w:r>
      <w:r w:rsidR="00C73862" w:rsidRPr="00C73862">
        <w:t>,</w:t>
      </w:r>
      <w:r w:rsidR="00C73862" w:rsidRPr="00C73862">
        <w:rPr>
          <w:lang w:val="en-NA"/>
        </w:rPr>
        <w:t xml:space="preserve"> the Registrar-General - </w:t>
      </w:r>
    </w:p>
    <w:p w14:paraId="477C3E1F" w14:textId="08E43A53" w:rsidR="00C73862" w:rsidRPr="00C73862" w:rsidRDefault="00C73862" w:rsidP="00C73862">
      <w:pPr>
        <w:pStyle w:val="AS-P0"/>
        <w:rPr>
          <w:lang w:val="en-NA"/>
        </w:rPr>
      </w:pPr>
    </w:p>
    <w:p w14:paraId="0467FA3D" w14:textId="3C8973B9" w:rsidR="00C73862" w:rsidRPr="00C73862" w:rsidRDefault="00952686" w:rsidP="00952686">
      <w:pPr>
        <w:pStyle w:val="AS-Pa"/>
        <w:rPr>
          <w:lang w:val="en-NA"/>
        </w:rPr>
      </w:pPr>
      <w:r>
        <w:rPr>
          <w:lang w:val="en-NA"/>
        </w:rPr>
        <w:t>(a)</w:t>
      </w:r>
      <w:r>
        <w:rPr>
          <w:lang w:val="en-NA"/>
        </w:rPr>
        <w:tab/>
      </w:r>
      <w:r w:rsidR="00C73862" w:rsidRPr="00C73862">
        <w:rPr>
          <w:lang w:val="en-NA"/>
        </w:rPr>
        <w:t xml:space="preserve">must contact either parent or both parents of the infant by any means and call either parent or both parents to attend at any civil registration point in person for submission of an application for registration of birth, or </w:t>
      </w:r>
    </w:p>
    <w:p w14:paraId="23F7BADF" w14:textId="77777777" w:rsidR="00C73862" w:rsidRPr="00C73862" w:rsidRDefault="00C73862" w:rsidP="00952686">
      <w:pPr>
        <w:pStyle w:val="AS-Pa"/>
        <w:rPr>
          <w:lang w:val="en-NA"/>
        </w:rPr>
      </w:pPr>
      <w:r w:rsidRPr="00C73862">
        <w:rPr>
          <w:lang w:val="en-NA"/>
        </w:rPr>
        <w:t xml:space="preserve"> </w:t>
      </w:r>
    </w:p>
    <w:p w14:paraId="71C8C624" w14:textId="0DA98CC1" w:rsidR="00C73862" w:rsidRPr="00C73862" w:rsidRDefault="00952686" w:rsidP="00952686">
      <w:pPr>
        <w:pStyle w:val="AS-Pa"/>
        <w:rPr>
          <w:lang w:val="en-NA"/>
        </w:rPr>
      </w:pPr>
      <w:r>
        <w:rPr>
          <w:lang w:val="en-NA"/>
        </w:rPr>
        <w:t>(b)</w:t>
      </w:r>
      <w:r>
        <w:rPr>
          <w:lang w:val="en-NA"/>
        </w:rPr>
        <w:tab/>
      </w:r>
      <w:r w:rsidR="00C73862" w:rsidRPr="00C73862">
        <w:rPr>
          <w:lang w:val="en-NA"/>
        </w:rPr>
        <w:t xml:space="preserve">if the efforts to secure registration of birth by the means in paragraph (a) are not feasible or successful, must take reasonable steps to gather the relevant information about the infant’s birth and proceed to register the birth of his or her own accord on the strength of the information supplied in the e-notice of birth and the other evidence gathered. </w:t>
      </w:r>
    </w:p>
    <w:p w14:paraId="3E6637B5" w14:textId="77777777" w:rsidR="00C73862" w:rsidRPr="00C73862" w:rsidRDefault="00C73862" w:rsidP="00C73862">
      <w:pPr>
        <w:pStyle w:val="AS-P0"/>
        <w:rPr>
          <w:lang w:val="en-NA"/>
        </w:rPr>
      </w:pPr>
      <w:r w:rsidRPr="00C73862">
        <w:rPr>
          <w:lang w:val="en-NA"/>
        </w:rPr>
        <w:t xml:space="preserve"> </w:t>
      </w:r>
    </w:p>
    <w:p w14:paraId="7273F27E" w14:textId="4CDB21B9" w:rsidR="00C73862" w:rsidRPr="00C73862" w:rsidRDefault="00CC779C" w:rsidP="00CC779C">
      <w:pPr>
        <w:pStyle w:val="AS-P1"/>
        <w:rPr>
          <w:lang w:val="en-NA"/>
        </w:rPr>
      </w:pPr>
      <w:r>
        <w:rPr>
          <w:lang w:val="en-NA"/>
        </w:rPr>
        <w:t>(7)</w:t>
      </w:r>
      <w:r>
        <w:rPr>
          <w:lang w:val="en-NA"/>
        </w:rPr>
        <w:tab/>
      </w:r>
      <w:r w:rsidR="00C73862" w:rsidRPr="00C73862">
        <w:rPr>
          <w:lang w:val="en-NA"/>
        </w:rPr>
        <w:t xml:space="preserve">Despite anything to the contrary contained in any other law or the common law, a parent who is a minor is permitted to apply for registration of the birth of an infant born to the minor without the assistance of a parent or guardian. </w:t>
      </w:r>
    </w:p>
    <w:p w14:paraId="652AC083" w14:textId="150C1965" w:rsidR="00C73862" w:rsidRPr="00C73862" w:rsidRDefault="00C73862" w:rsidP="00CC779C">
      <w:pPr>
        <w:pStyle w:val="AS-P1"/>
        <w:rPr>
          <w:lang w:val="en-NA"/>
        </w:rPr>
      </w:pPr>
    </w:p>
    <w:p w14:paraId="34283B6E" w14:textId="7C972108" w:rsidR="00C73862" w:rsidRPr="00C73862" w:rsidRDefault="00CC779C" w:rsidP="00CC779C">
      <w:pPr>
        <w:pStyle w:val="AS-P1"/>
        <w:rPr>
          <w:lang w:val="en-NA"/>
        </w:rPr>
      </w:pPr>
      <w:r>
        <w:rPr>
          <w:lang w:val="en-NA"/>
        </w:rPr>
        <w:t>(8)</w:t>
      </w:r>
      <w:r>
        <w:rPr>
          <w:lang w:val="en-NA"/>
        </w:rPr>
        <w:tab/>
      </w:r>
      <w:r w:rsidR="00C73862" w:rsidRPr="00C73862">
        <w:rPr>
          <w:lang w:val="en-NA"/>
        </w:rPr>
        <w:t xml:space="preserve">The Minister may prescribe other information required for registration of a birth under this section. </w:t>
      </w:r>
    </w:p>
    <w:p w14:paraId="067CBCA3" w14:textId="3582FE84" w:rsidR="00C73862" w:rsidRPr="00C73862" w:rsidRDefault="00C73862" w:rsidP="00CC779C">
      <w:pPr>
        <w:pStyle w:val="AS-P1"/>
        <w:rPr>
          <w:lang w:val="en-NA"/>
        </w:rPr>
      </w:pPr>
    </w:p>
    <w:p w14:paraId="7A5D6C3D" w14:textId="2B57BF8B" w:rsidR="00C73862" w:rsidRPr="00C73862" w:rsidRDefault="00CC779C" w:rsidP="00CC779C">
      <w:pPr>
        <w:pStyle w:val="AS-P1"/>
        <w:rPr>
          <w:lang w:val="en-NA"/>
        </w:rPr>
      </w:pPr>
      <w:r>
        <w:rPr>
          <w:lang w:val="en-NA"/>
        </w:rPr>
        <w:t>(9)</w:t>
      </w:r>
      <w:r>
        <w:rPr>
          <w:lang w:val="en-NA"/>
        </w:rPr>
        <w:tab/>
      </w:r>
      <w:r w:rsidR="00C73862" w:rsidRPr="00C73862">
        <w:rPr>
          <w:lang w:val="en-NA"/>
        </w:rPr>
        <w:t xml:space="preserve">If an application for registration of birth is made after the </w:t>
      </w:r>
      <w:r w:rsidR="00C73862" w:rsidRPr="00C73862">
        <w:t>60 days</w:t>
      </w:r>
      <w:r w:rsidR="00C73862" w:rsidRPr="00C73862">
        <w:rPr>
          <w:lang w:val="en-NA"/>
        </w:rPr>
        <w:t xml:space="preserve"> referred to in subsection (</w:t>
      </w:r>
      <w:r w:rsidR="00C73862" w:rsidRPr="00C73862">
        <w:t>2</w:t>
      </w:r>
      <w:r w:rsidR="00C73862" w:rsidRPr="00C73862">
        <w:rPr>
          <w:lang w:val="en-NA"/>
        </w:rPr>
        <w:t xml:space="preserve">), but within 12 months after the birth of the child, the Registrar-General may on good cause shown accept the application, subject to such requirements as may be prescribed. </w:t>
      </w:r>
    </w:p>
    <w:p w14:paraId="6D0E54BF" w14:textId="77777777" w:rsidR="00C73862" w:rsidRPr="00C73862" w:rsidRDefault="00C73862" w:rsidP="00C73862">
      <w:pPr>
        <w:pStyle w:val="AS-P0"/>
        <w:rPr>
          <w:b/>
          <w:lang w:val="en-NA"/>
        </w:rPr>
      </w:pPr>
    </w:p>
    <w:p w14:paraId="59D61580" w14:textId="1B252F5F" w:rsidR="00C73862" w:rsidRPr="00C73862" w:rsidRDefault="00C73862" w:rsidP="00C73862">
      <w:pPr>
        <w:pStyle w:val="AS-P0"/>
        <w:rPr>
          <w:b/>
          <w:lang w:val="en-NA"/>
        </w:rPr>
      </w:pPr>
      <w:r w:rsidRPr="00C73862">
        <w:rPr>
          <w:b/>
          <w:lang w:val="en-NA"/>
        </w:rPr>
        <w:t xml:space="preserve">Application for late registration of birth of child </w:t>
      </w:r>
    </w:p>
    <w:p w14:paraId="0503C1EB" w14:textId="77777777" w:rsidR="00C73862" w:rsidRPr="00C73862" w:rsidRDefault="00C73862" w:rsidP="00C73862">
      <w:pPr>
        <w:pStyle w:val="AS-P0"/>
        <w:rPr>
          <w:lang w:val="en-NA"/>
        </w:rPr>
      </w:pPr>
      <w:r w:rsidRPr="00C73862">
        <w:rPr>
          <w:b/>
          <w:lang w:val="en-NA"/>
        </w:rPr>
        <w:t xml:space="preserve"> </w:t>
      </w:r>
    </w:p>
    <w:p w14:paraId="7C3315DB" w14:textId="56FEEFA1" w:rsidR="00C73862" w:rsidRPr="00C73862" w:rsidRDefault="00C73862" w:rsidP="00934072">
      <w:pPr>
        <w:pStyle w:val="AS-P1"/>
        <w:rPr>
          <w:lang w:val="en-NA"/>
        </w:rPr>
      </w:pPr>
      <w:r w:rsidRPr="00C73862">
        <w:rPr>
          <w:b/>
          <w:lang w:val="en-NA"/>
        </w:rPr>
        <w:t xml:space="preserve">11. </w:t>
      </w:r>
      <w:r w:rsidRPr="00C73862">
        <w:rPr>
          <w:b/>
          <w:lang w:val="en-NA"/>
        </w:rPr>
        <w:tab/>
      </w:r>
      <w:r w:rsidRPr="00C73862">
        <w:rPr>
          <w:lang w:val="en-NA"/>
        </w:rPr>
        <w:t>(1)</w:t>
      </w:r>
      <w:r w:rsidRPr="00C73862">
        <w:rPr>
          <w:b/>
          <w:lang w:val="en-NA"/>
        </w:rPr>
        <w:t xml:space="preserve"> </w:t>
      </w:r>
      <w:r w:rsidRPr="00C73862">
        <w:rPr>
          <w:b/>
          <w:lang w:val="en-NA"/>
        </w:rPr>
        <w:tab/>
      </w:r>
      <w:r w:rsidRPr="00C73862">
        <w:rPr>
          <w:lang w:val="en-NA"/>
        </w:rPr>
        <w:t xml:space="preserve">Late registration of birth applies to the registration of the birth of a child after 12 months </w:t>
      </w:r>
      <w:r w:rsidRPr="00C73862">
        <w:t>have</w:t>
      </w:r>
      <w:r w:rsidRPr="00C73862">
        <w:rPr>
          <w:lang w:val="en-NA"/>
        </w:rPr>
        <w:t xml:space="preserve"> passed since the child’s birth but before the child in question has reached the</w:t>
      </w:r>
      <w:r w:rsidRPr="00C73862">
        <w:rPr>
          <w:b/>
          <w:lang w:val="en-NA"/>
        </w:rPr>
        <w:t xml:space="preserve"> </w:t>
      </w:r>
      <w:r w:rsidRPr="00C73862">
        <w:rPr>
          <w:lang w:val="en-NA"/>
        </w:rPr>
        <w:t xml:space="preserve">minimum age. </w:t>
      </w:r>
    </w:p>
    <w:p w14:paraId="4EDA6952" w14:textId="48FAC25B" w:rsidR="00C73862" w:rsidRPr="00C73862" w:rsidRDefault="00C73862" w:rsidP="00934072">
      <w:pPr>
        <w:pStyle w:val="AS-P1"/>
        <w:rPr>
          <w:lang w:val="en-NA"/>
        </w:rPr>
      </w:pPr>
    </w:p>
    <w:p w14:paraId="2C0744E2" w14:textId="1C6DC2D9" w:rsidR="00C73862" w:rsidRPr="00C73862" w:rsidRDefault="00C73862" w:rsidP="00934072">
      <w:pPr>
        <w:pStyle w:val="AS-P1"/>
        <w:rPr>
          <w:lang w:val="en-NA"/>
        </w:rPr>
      </w:pPr>
      <w:r w:rsidRPr="00C73862">
        <w:rPr>
          <w:lang w:val="en-NA"/>
        </w:rPr>
        <w:t>(2)</w:t>
      </w:r>
      <w:r w:rsidRPr="00C73862">
        <w:rPr>
          <w:lang w:val="en-NA"/>
        </w:rPr>
        <w:tab/>
        <w:t>An application for the late registration of birth must be made in person and</w:t>
      </w:r>
      <w:r w:rsidRPr="00C73862">
        <w:t xml:space="preserve"> </w:t>
      </w:r>
      <w:r w:rsidRPr="00C73862">
        <w:rPr>
          <w:lang w:val="en-NA"/>
        </w:rPr>
        <w:t xml:space="preserve">be submitted in the prescribed form at the civil registration point nearest to the place of residence of the person to be registered - </w:t>
      </w:r>
    </w:p>
    <w:p w14:paraId="2DEA60A1" w14:textId="2464C588" w:rsidR="00C73862" w:rsidRPr="00C73862" w:rsidRDefault="00C73862" w:rsidP="00934072">
      <w:pPr>
        <w:pStyle w:val="AS-P1"/>
        <w:rPr>
          <w:lang w:val="en-NA"/>
        </w:rPr>
      </w:pPr>
    </w:p>
    <w:p w14:paraId="1389C1C1" w14:textId="3DF535BA" w:rsidR="00C73862" w:rsidRPr="00C73862" w:rsidRDefault="008542B7" w:rsidP="008542B7">
      <w:pPr>
        <w:pStyle w:val="AS-Pa"/>
        <w:rPr>
          <w:lang w:val="en-NA"/>
        </w:rPr>
      </w:pPr>
      <w:r>
        <w:rPr>
          <w:lang w:val="en-NA"/>
        </w:rPr>
        <w:t>(a)</w:t>
      </w:r>
      <w:r>
        <w:rPr>
          <w:lang w:val="en-NA"/>
        </w:rPr>
        <w:tab/>
      </w:r>
      <w:r w:rsidR="00C73862" w:rsidRPr="00C73862">
        <w:rPr>
          <w:lang w:val="en-NA"/>
        </w:rPr>
        <w:t xml:space="preserve">by the child whose birth is to be registered himself or herself, if the child is at least 14 years of age and of sufficient maturity and stage of development to do so;  </w:t>
      </w:r>
    </w:p>
    <w:p w14:paraId="26DAC49C" w14:textId="031AE2BC" w:rsidR="00C73862" w:rsidRPr="00C73862" w:rsidRDefault="00C73862" w:rsidP="008542B7">
      <w:pPr>
        <w:pStyle w:val="AS-Pa"/>
        <w:rPr>
          <w:lang w:val="en-NA"/>
        </w:rPr>
      </w:pPr>
    </w:p>
    <w:p w14:paraId="31B550B1" w14:textId="32A39D31" w:rsidR="00C73862" w:rsidRPr="00C73862" w:rsidRDefault="008542B7" w:rsidP="008542B7">
      <w:pPr>
        <w:pStyle w:val="AS-Pa"/>
        <w:rPr>
          <w:lang w:val="en-NA"/>
        </w:rPr>
      </w:pPr>
      <w:r>
        <w:rPr>
          <w:lang w:val="en-NA"/>
        </w:rPr>
        <w:t>(b)</w:t>
      </w:r>
      <w:r>
        <w:rPr>
          <w:lang w:val="en-NA"/>
        </w:rPr>
        <w:tab/>
      </w:r>
      <w:r w:rsidR="00C73862" w:rsidRPr="00C73862">
        <w:rPr>
          <w:lang w:val="en-NA"/>
        </w:rPr>
        <w:t xml:space="preserve">by both parents of the child whose birth is to be registered; </w:t>
      </w:r>
    </w:p>
    <w:p w14:paraId="13E55CBD" w14:textId="77777777" w:rsidR="00C73862" w:rsidRPr="00C73862" w:rsidRDefault="00C73862" w:rsidP="008542B7">
      <w:pPr>
        <w:pStyle w:val="AS-Pa"/>
        <w:rPr>
          <w:lang w:val="en-NA"/>
        </w:rPr>
      </w:pPr>
      <w:r w:rsidRPr="00C73862">
        <w:rPr>
          <w:lang w:val="en-NA"/>
        </w:rPr>
        <w:t xml:space="preserve"> </w:t>
      </w:r>
    </w:p>
    <w:p w14:paraId="6123683E" w14:textId="316343FE" w:rsidR="00C73862" w:rsidRPr="00C73862" w:rsidRDefault="008542B7" w:rsidP="008542B7">
      <w:pPr>
        <w:pStyle w:val="AS-Pa"/>
        <w:rPr>
          <w:lang w:val="en-NA"/>
        </w:rPr>
      </w:pPr>
      <w:r>
        <w:rPr>
          <w:lang w:val="en-NA"/>
        </w:rPr>
        <w:t>(c)</w:t>
      </w:r>
      <w:r>
        <w:rPr>
          <w:lang w:val="en-NA"/>
        </w:rPr>
        <w:tab/>
      </w:r>
      <w:r w:rsidR="00C73862" w:rsidRPr="00C73862">
        <w:rPr>
          <w:lang w:val="en-NA"/>
        </w:rPr>
        <w:t xml:space="preserve">by either parent of the child in the event that one parent is deceased, unknown or for any other reason does not or is unable to participate in the late registration of birth; or </w:t>
      </w:r>
    </w:p>
    <w:p w14:paraId="26630B76" w14:textId="48343E0A" w:rsidR="00C73862" w:rsidRPr="00C73862" w:rsidRDefault="00C73862" w:rsidP="008542B7">
      <w:pPr>
        <w:pStyle w:val="AS-Pa"/>
        <w:rPr>
          <w:lang w:val="en-NA"/>
        </w:rPr>
      </w:pPr>
    </w:p>
    <w:p w14:paraId="40BB67C9" w14:textId="738DA43E" w:rsidR="00C73862" w:rsidRPr="00C73862" w:rsidRDefault="008542B7" w:rsidP="008542B7">
      <w:pPr>
        <w:pStyle w:val="AS-Pa"/>
        <w:rPr>
          <w:lang w:val="en-NA"/>
        </w:rPr>
      </w:pPr>
      <w:r>
        <w:rPr>
          <w:lang w:val="en-NA"/>
        </w:rPr>
        <w:t>(d)</w:t>
      </w:r>
      <w:r>
        <w:rPr>
          <w:lang w:val="en-NA"/>
        </w:rPr>
        <w:tab/>
      </w:r>
      <w:r w:rsidR="00C73862" w:rsidRPr="00C73862">
        <w:rPr>
          <w:lang w:val="en-NA"/>
        </w:rPr>
        <w:t xml:space="preserve">in the event that both parents of the child are deceased, unknown or for any other reason do not or are unable to participate in the registration of birth of the child, by any person having lawful physical custody or care of the child or by a social worker, but a staff member of the Ministry may conduct any reasonable investigation to verify the - </w:t>
      </w:r>
    </w:p>
    <w:p w14:paraId="70897384" w14:textId="77777777" w:rsidR="00C73862" w:rsidRPr="00C73862" w:rsidRDefault="00C73862" w:rsidP="00C73862">
      <w:pPr>
        <w:pStyle w:val="AS-P0"/>
        <w:rPr>
          <w:lang w:val="en-NA"/>
        </w:rPr>
      </w:pPr>
      <w:r w:rsidRPr="00C73862">
        <w:rPr>
          <w:lang w:val="en-NA"/>
        </w:rPr>
        <w:t xml:space="preserve"> </w:t>
      </w:r>
    </w:p>
    <w:p w14:paraId="64218590" w14:textId="277DE063" w:rsidR="00C73862" w:rsidRPr="00C73862" w:rsidRDefault="008542B7" w:rsidP="008542B7">
      <w:pPr>
        <w:pStyle w:val="AS-Pi"/>
        <w:rPr>
          <w:lang w:val="en-NA"/>
        </w:rPr>
      </w:pPr>
      <w:r>
        <w:rPr>
          <w:lang w:val="en-NA"/>
        </w:rPr>
        <w:t>(i)</w:t>
      </w:r>
      <w:r>
        <w:rPr>
          <w:lang w:val="en-NA"/>
        </w:rPr>
        <w:tab/>
      </w:r>
      <w:r w:rsidR="00C73862" w:rsidRPr="00C73862">
        <w:rPr>
          <w:lang w:val="en-NA"/>
        </w:rPr>
        <w:t xml:space="preserve">lawful physical custody of the child; </w:t>
      </w:r>
    </w:p>
    <w:p w14:paraId="750DD3D4" w14:textId="23160C6F" w:rsidR="00C73862" w:rsidRPr="00C73862" w:rsidRDefault="00C73862" w:rsidP="008542B7">
      <w:pPr>
        <w:pStyle w:val="AS-Pi"/>
        <w:rPr>
          <w:lang w:val="en-NA"/>
        </w:rPr>
      </w:pPr>
    </w:p>
    <w:p w14:paraId="2E846926" w14:textId="3CDEA5C4" w:rsidR="00C73862" w:rsidRPr="00C73862" w:rsidRDefault="008542B7" w:rsidP="008542B7">
      <w:pPr>
        <w:pStyle w:val="AS-Pi"/>
        <w:rPr>
          <w:lang w:val="en-NA"/>
        </w:rPr>
      </w:pPr>
      <w:r>
        <w:rPr>
          <w:lang w:val="en-NA"/>
        </w:rPr>
        <w:t>(ii)</w:t>
      </w:r>
      <w:r>
        <w:rPr>
          <w:lang w:val="en-NA"/>
        </w:rPr>
        <w:tab/>
      </w:r>
      <w:r w:rsidR="00C73862" w:rsidRPr="00C73862">
        <w:rPr>
          <w:lang w:val="en-NA"/>
        </w:rPr>
        <w:t xml:space="preserve">unavailability, inability or unwillingness of the parents of the child to participate in the registration of birth; or  </w:t>
      </w:r>
    </w:p>
    <w:p w14:paraId="28C29778" w14:textId="448A2014" w:rsidR="00C73862" w:rsidRPr="00C73862" w:rsidRDefault="00C73862" w:rsidP="008542B7">
      <w:pPr>
        <w:pStyle w:val="AS-Pi"/>
        <w:rPr>
          <w:lang w:val="en-NA"/>
        </w:rPr>
      </w:pPr>
    </w:p>
    <w:p w14:paraId="4C39A711" w14:textId="59DA6083" w:rsidR="00C73862" w:rsidRPr="00C73862" w:rsidRDefault="008542B7" w:rsidP="008542B7">
      <w:pPr>
        <w:pStyle w:val="AS-Pi"/>
        <w:rPr>
          <w:lang w:val="en-NA"/>
        </w:rPr>
      </w:pPr>
      <w:r>
        <w:rPr>
          <w:lang w:val="en-NA"/>
        </w:rPr>
        <w:t>(iii)</w:t>
      </w:r>
      <w:r>
        <w:rPr>
          <w:lang w:val="en-NA"/>
        </w:rPr>
        <w:tab/>
      </w:r>
      <w:r w:rsidR="00C73862" w:rsidRPr="00C73862">
        <w:rPr>
          <w:lang w:val="en-NA"/>
        </w:rPr>
        <w:t xml:space="preserve">factual information regarding the child’s birth.  </w:t>
      </w:r>
    </w:p>
    <w:p w14:paraId="5ACB1429" w14:textId="77777777" w:rsidR="00C73862" w:rsidRPr="00C73862" w:rsidRDefault="00C73862" w:rsidP="00C73862">
      <w:pPr>
        <w:pStyle w:val="AS-P0"/>
        <w:rPr>
          <w:lang w:val="en-NA"/>
        </w:rPr>
      </w:pPr>
      <w:r w:rsidRPr="00C73862">
        <w:rPr>
          <w:lang w:val="en-NA"/>
        </w:rPr>
        <w:t xml:space="preserve"> </w:t>
      </w:r>
    </w:p>
    <w:p w14:paraId="3BD152B2" w14:textId="77777777" w:rsidR="00C73862" w:rsidRPr="00C73862" w:rsidRDefault="00C73862" w:rsidP="008542B7">
      <w:pPr>
        <w:pStyle w:val="AS-P1"/>
        <w:rPr>
          <w:lang w:val="en-NA"/>
        </w:rPr>
      </w:pPr>
      <w:r w:rsidRPr="00C73862">
        <w:rPr>
          <w:lang w:val="en-NA"/>
        </w:rPr>
        <w:t xml:space="preserve">(3) </w:t>
      </w:r>
      <w:r w:rsidRPr="00C73862">
        <w:rPr>
          <w:lang w:val="en-NA"/>
        </w:rPr>
        <w:tab/>
        <w:t xml:space="preserve">An application in terms of subsection (2) must be accompanied by - </w:t>
      </w:r>
    </w:p>
    <w:p w14:paraId="685E3C6C" w14:textId="77777777" w:rsidR="00C73862" w:rsidRPr="00C73862" w:rsidRDefault="00C73862" w:rsidP="00C73862">
      <w:pPr>
        <w:pStyle w:val="AS-P0"/>
        <w:rPr>
          <w:lang w:val="en-NA"/>
        </w:rPr>
      </w:pPr>
      <w:r w:rsidRPr="00C73862">
        <w:rPr>
          <w:lang w:val="en-NA"/>
        </w:rPr>
        <w:t xml:space="preserve"> </w:t>
      </w:r>
    </w:p>
    <w:p w14:paraId="04A23DC0" w14:textId="6F672126" w:rsidR="000F04D5" w:rsidRDefault="000F04D5" w:rsidP="000F04D5">
      <w:pPr>
        <w:pStyle w:val="AS-Pa"/>
        <w:rPr>
          <w:lang w:val="en-NA"/>
        </w:rPr>
      </w:pPr>
      <w:r w:rsidRPr="000F04D5">
        <w:rPr>
          <w:lang w:val="en-NA"/>
        </w:rPr>
        <w:t xml:space="preserve">(a) </w:t>
      </w:r>
      <w:r>
        <w:rPr>
          <w:lang w:val="en-NA"/>
        </w:rPr>
        <w:tab/>
      </w:r>
      <w:r w:rsidRPr="000F04D5">
        <w:rPr>
          <w:lang w:val="en-NA"/>
        </w:rPr>
        <w:t>a sworn statement setting out the reasons why the birth was not</w:t>
      </w:r>
      <w:r>
        <w:rPr>
          <w:lang w:val="en-NA"/>
        </w:rPr>
        <w:t xml:space="preserve"> </w:t>
      </w:r>
      <w:r w:rsidRPr="000F04D5">
        <w:rPr>
          <w:lang w:val="en-NA"/>
        </w:rPr>
        <w:t>previously registered; and</w:t>
      </w:r>
    </w:p>
    <w:p w14:paraId="20B3044A" w14:textId="77777777" w:rsidR="000F04D5" w:rsidRPr="000F04D5" w:rsidRDefault="000F04D5" w:rsidP="000F04D5">
      <w:pPr>
        <w:pStyle w:val="AS-Pa"/>
        <w:rPr>
          <w:lang w:val="en-NA"/>
        </w:rPr>
      </w:pPr>
    </w:p>
    <w:p w14:paraId="01589FC9" w14:textId="464367C9" w:rsidR="00C73862" w:rsidRPr="00C73862" w:rsidRDefault="000F04D5" w:rsidP="000F04D5">
      <w:pPr>
        <w:pStyle w:val="AS-Pa"/>
        <w:rPr>
          <w:lang w:val="en-NA"/>
        </w:rPr>
      </w:pPr>
      <w:r w:rsidRPr="000F04D5">
        <w:rPr>
          <w:lang w:val="en-NA"/>
        </w:rPr>
        <w:t xml:space="preserve">(b) </w:t>
      </w:r>
      <w:r>
        <w:rPr>
          <w:lang w:val="en-NA"/>
        </w:rPr>
        <w:tab/>
      </w:r>
      <w:r w:rsidRPr="000F04D5">
        <w:rPr>
          <w:lang w:val="en-NA"/>
        </w:rPr>
        <w:t>sufficient information and documentation to establish the facts</w:t>
      </w:r>
      <w:r w:rsidR="00C73862" w:rsidRPr="00C73862">
        <w:rPr>
          <w:lang w:val="en-NA"/>
        </w:rPr>
        <w:t xml:space="preserve"> pertaining to the birth. </w:t>
      </w:r>
    </w:p>
    <w:p w14:paraId="3FF68F1E" w14:textId="2D66656B" w:rsidR="00C73862" w:rsidRPr="00C73862" w:rsidRDefault="00C73862" w:rsidP="000F04D5">
      <w:pPr>
        <w:pStyle w:val="AS-Pa"/>
        <w:rPr>
          <w:lang w:val="en-NA"/>
        </w:rPr>
      </w:pPr>
    </w:p>
    <w:p w14:paraId="70DD49D1" w14:textId="7BFC1A51" w:rsidR="00C73862" w:rsidRPr="00C73862" w:rsidRDefault="00D24103" w:rsidP="00D24103">
      <w:pPr>
        <w:pStyle w:val="AS-P1"/>
        <w:rPr>
          <w:lang w:val="en-NA"/>
        </w:rPr>
      </w:pPr>
      <w:r>
        <w:rPr>
          <w:lang w:val="en-NA"/>
        </w:rPr>
        <w:t>(4)</w:t>
      </w:r>
      <w:r>
        <w:rPr>
          <w:lang w:val="en-NA"/>
        </w:rPr>
        <w:tab/>
      </w:r>
      <w:r w:rsidR="00C73862" w:rsidRPr="00C73862">
        <w:rPr>
          <w:lang w:val="en-NA"/>
        </w:rPr>
        <w:t xml:space="preserve">The Minister may prescribe other information required for registration of a birth under this section. </w:t>
      </w:r>
    </w:p>
    <w:p w14:paraId="7465C61E" w14:textId="118A9A6D" w:rsidR="00C73862" w:rsidRPr="00C73862" w:rsidRDefault="00C73862" w:rsidP="00D24103">
      <w:pPr>
        <w:pStyle w:val="AS-P1"/>
        <w:rPr>
          <w:lang w:val="en-NA"/>
        </w:rPr>
      </w:pPr>
    </w:p>
    <w:p w14:paraId="7F6E5C03" w14:textId="7CCE65F4" w:rsidR="00C73862" w:rsidRPr="00C73862" w:rsidRDefault="00D24103" w:rsidP="00D24103">
      <w:pPr>
        <w:pStyle w:val="AS-P1"/>
        <w:rPr>
          <w:lang w:val="en-NA"/>
        </w:rPr>
      </w:pPr>
      <w:r>
        <w:rPr>
          <w:lang w:val="en-NA"/>
        </w:rPr>
        <w:t>(5)</w:t>
      </w:r>
      <w:r>
        <w:rPr>
          <w:lang w:val="en-NA"/>
        </w:rPr>
        <w:tab/>
      </w:r>
      <w:r w:rsidR="00C73862" w:rsidRPr="00C73862">
        <w:rPr>
          <w:lang w:val="en-NA"/>
        </w:rPr>
        <w:t xml:space="preserve">Registrations of birth in terms of this section may be captured only by registrars approved by the Registrar-General, and such approvals may be conditioned on the age of the person whose birth is being registered.  </w:t>
      </w:r>
    </w:p>
    <w:p w14:paraId="47CCEDAE" w14:textId="77777777" w:rsidR="00C73862" w:rsidRPr="00C73862" w:rsidRDefault="00C73862" w:rsidP="00C73862">
      <w:pPr>
        <w:pStyle w:val="AS-P0"/>
        <w:rPr>
          <w:b/>
          <w:lang w:val="en-NA"/>
        </w:rPr>
      </w:pPr>
    </w:p>
    <w:p w14:paraId="1BC6F92A" w14:textId="77777777" w:rsidR="00C73862" w:rsidRPr="00C73862" w:rsidRDefault="00C73862" w:rsidP="00C73862">
      <w:pPr>
        <w:pStyle w:val="AS-P0"/>
        <w:rPr>
          <w:b/>
          <w:lang w:val="en-NA"/>
        </w:rPr>
      </w:pPr>
      <w:r w:rsidRPr="00C73862">
        <w:rPr>
          <w:b/>
          <w:lang w:val="en-NA"/>
        </w:rPr>
        <w:t xml:space="preserve">Application for registration of birth of mature person </w:t>
      </w:r>
    </w:p>
    <w:p w14:paraId="3B5188A4" w14:textId="77777777" w:rsidR="00C73862" w:rsidRPr="00C73862" w:rsidRDefault="00C73862" w:rsidP="00C73862">
      <w:pPr>
        <w:pStyle w:val="AS-P0"/>
        <w:rPr>
          <w:lang w:val="en-NA"/>
        </w:rPr>
      </w:pPr>
      <w:r w:rsidRPr="00C73862">
        <w:rPr>
          <w:lang w:val="en-NA"/>
        </w:rPr>
        <w:t xml:space="preserve"> </w:t>
      </w:r>
    </w:p>
    <w:p w14:paraId="41F3C0E3" w14:textId="4F127EDC" w:rsidR="00C73862" w:rsidRPr="00C73862" w:rsidRDefault="00C73862" w:rsidP="00D24103">
      <w:pPr>
        <w:pStyle w:val="AS-P1"/>
        <w:rPr>
          <w:lang w:val="en-NA"/>
        </w:rPr>
      </w:pPr>
      <w:r w:rsidRPr="00C73862">
        <w:rPr>
          <w:b/>
          <w:lang w:val="en-NA"/>
        </w:rPr>
        <w:t>12</w:t>
      </w:r>
      <w:r w:rsidRPr="00C73862">
        <w:rPr>
          <w:lang w:val="en-NA"/>
        </w:rPr>
        <w:t xml:space="preserve">. </w:t>
      </w:r>
      <w:r w:rsidRPr="00C73862">
        <w:rPr>
          <w:lang w:val="en-NA"/>
        </w:rPr>
        <w:tab/>
        <w:t xml:space="preserve">(1) </w:t>
      </w:r>
      <w:r w:rsidRPr="00C73862">
        <w:rPr>
          <w:lang w:val="en-NA"/>
        </w:rPr>
        <w:tab/>
        <w:t xml:space="preserve">For the purposes of this section, a “mature person” refers to a person who has reached or exceeded the minimum age. </w:t>
      </w:r>
    </w:p>
    <w:p w14:paraId="3F3B9EFB" w14:textId="5C193BA8" w:rsidR="00C73862" w:rsidRPr="00C73862" w:rsidRDefault="00C73862" w:rsidP="00D24103">
      <w:pPr>
        <w:pStyle w:val="AS-P1"/>
        <w:rPr>
          <w:lang w:val="en-NA"/>
        </w:rPr>
      </w:pPr>
    </w:p>
    <w:p w14:paraId="6D4EC6D7" w14:textId="77777777" w:rsidR="00C73862" w:rsidRPr="00C73862" w:rsidRDefault="00C73862" w:rsidP="00D24103">
      <w:pPr>
        <w:pStyle w:val="AS-P1"/>
        <w:rPr>
          <w:lang w:val="en-NA"/>
        </w:rPr>
      </w:pPr>
      <w:r w:rsidRPr="00C73862">
        <w:rPr>
          <w:lang w:val="en-NA"/>
        </w:rPr>
        <w:t xml:space="preserve">(2) </w:t>
      </w:r>
      <w:r w:rsidRPr="00C73862">
        <w:rPr>
          <w:lang w:val="en-NA"/>
        </w:rPr>
        <w:tab/>
        <w:t xml:space="preserve">An application for the registration of the birth of a mature person whose birth has not been previously registered must be made in person and be submitted in the prescribed form </w:t>
      </w:r>
      <w:r w:rsidRPr="00C73862">
        <w:t>at</w:t>
      </w:r>
      <w:r w:rsidRPr="00C73862">
        <w:rPr>
          <w:lang w:val="en-NA"/>
        </w:rPr>
        <w:t xml:space="preserve"> the civil registration point nearest to the place of residence of the person to be registered -  </w:t>
      </w:r>
    </w:p>
    <w:p w14:paraId="022F2723" w14:textId="75AC8EC4" w:rsidR="00C73862" w:rsidRPr="00C73862" w:rsidRDefault="00C73862" w:rsidP="00D24103">
      <w:pPr>
        <w:pStyle w:val="AS-P1"/>
        <w:rPr>
          <w:lang w:val="en-NA"/>
        </w:rPr>
      </w:pPr>
    </w:p>
    <w:p w14:paraId="65FD1519" w14:textId="28E86C84" w:rsidR="00C73862" w:rsidRPr="00C73862" w:rsidRDefault="00FD4CF2" w:rsidP="00FD4CF2">
      <w:pPr>
        <w:pStyle w:val="AS-Pa"/>
        <w:rPr>
          <w:lang w:val="en-NA"/>
        </w:rPr>
      </w:pPr>
      <w:r>
        <w:rPr>
          <w:lang w:val="en-NA"/>
        </w:rPr>
        <w:t>(a)</w:t>
      </w:r>
      <w:r>
        <w:rPr>
          <w:lang w:val="en-NA"/>
        </w:rPr>
        <w:tab/>
      </w:r>
      <w:r w:rsidR="00C73862" w:rsidRPr="00C73862">
        <w:rPr>
          <w:lang w:val="en-NA"/>
        </w:rPr>
        <w:t xml:space="preserve">by the person whose birth is to be registered; or </w:t>
      </w:r>
    </w:p>
    <w:p w14:paraId="391F4071" w14:textId="41041AB3" w:rsidR="00C73862" w:rsidRPr="00C73862" w:rsidRDefault="00C73862" w:rsidP="00FD4CF2">
      <w:pPr>
        <w:pStyle w:val="AS-Pa"/>
        <w:rPr>
          <w:lang w:val="en-NA"/>
        </w:rPr>
      </w:pPr>
    </w:p>
    <w:p w14:paraId="7EF81028" w14:textId="56060BEB" w:rsidR="00C73862" w:rsidRPr="00C73862" w:rsidRDefault="00FD4CF2" w:rsidP="00FD4CF2">
      <w:pPr>
        <w:pStyle w:val="AS-Pa"/>
        <w:rPr>
          <w:lang w:val="en-NA"/>
        </w:rPr>
      </w:pPr>
      <w:r>
        <w:rPr>
          <w:lang w:val="en-NA"/>
        </w:rPr>
        <w:t>(b)</w:t>
      </w:r>
      <w:r>
        <w:rPr>
          <w:lang w:val="en-NA"/>
        </w:rPr>
        <w:tab/>
      </w:r>
      <w:r w:rsidR="00C73862" w:rsidRPr="00C73862">
        <w:rPr>
          <w:lang w:val="en-NA"/>
        </w:rPr>
        <w:t xml:space="preserve">in the event that the person is for some reason unable to apply in person, by - </w:t>
      </w:r>
    </w:p>
    <w:p w14:paraId="0D90B7F5" w14:textId="71FDA900" w:rsidR="00C73862" w:rsidRPr="00C73862" w:rsidRDefault="00C73862" w:rsidP="00FD4CF2">
      <w:pPr>
        <w:pStyle w:val="AS-Pa"/>
        <w:rPr>
          <w:lang w:val="en-NA"/>
        </w:rPr>
      </w:pPr>
    </w:p>
    <w:p w14:paraId="03EDFB5D" w14:textId="59701D58" w:rsidR="00C73862" w:rsidRPr="00C73862" w:rsidRDefault="00FD4CF2" w:rsidP="00FD4CF2">
      <w:pPr>
        <w:pStyle w:val="AS-Pi"/>
        <w:rPr>
          <w:lang w:val="en-NA"/>
        </w:rPr>
      </w:pPr>
      <w:r>
        <w:rPr>
          <w:lang w:val="en-NA"/>
        </w:rPr>
        <w:t>(i)</w:t>
      </w:r>
      <w:r>
        <w:rPr>
          <w:lang w:val="en-NA"/>
        </w:rPr>
        <w:tab/>
      </w:r>
      <w:r w:rsidR="00C73862" w:rsidRPr="00C73862">
        <w:rPr>
          <w:lang w:val="en-NA"/>
        </w:rPr>
        <w:t xml:space="preserve">the parent or parents of that person; </w:t>
      </w:r>
    </w:p>
    <w:p w14:paraId="5BD0CB97" w14:textId="77777777" w:rsidR="00C73862" w:rsidRPr="00C73862" w:rsidRDefault="00C73862" w:rsidP="00FD4CF2">
      <w:pPr>
        <w:pStyle w:val="AS-Pi"/>
      </w:pPr>
      <w:r w:rsidRPr="00C73862">
        <w:rPr>
          <w:lang w:val="en-NA"/>
        </w:rPr>
        <w:t xml:space="preserve"> </w:t>
      </w:r>
    </w:p>
    <w:p w14:paraId="741F5185" w14:textId="7626F5AC" w:rsidR="00C73862" w:rsidRPr="00C73862" w:rsidRDefault="00FD4CF2" w:rsidP="00FD4CF2">
      <w:pPr>
        <w:pStyle w:val="AS-Pi"/>
        <w:rPr>
          <w:lang w:val="en-NA"/>
        </w:rPr>
      </w:pPr>
      <w:r>
        <w:rPr>
          <w:lang w:val="en-NA"/>
        </w:rPr>
        <w:t>(ii)</w:t>
      </w:r>
      <w:r>
        <w:rPr>
          <w:lang w:val="en-NA"/>
        </w:rPr>
        <w:tab/>
      </w:r>
      <w:r w:rsidR="00C73862" w:rsidRPr="00C73862">
        <w:rPr>
          <w:lang w:val="en-NA"/>
        </w:rPr>
        <w:t>any other informant</w:t>
      </w:r>
      <w:r w:rsidR="00C73862" w:rsidRPr="00C73862">
        <w:t xml:space="preserve"> who has reached the age of 18 and </w:t>
      </w:r>
      <w:r w:rsidR="00C73862" w:rsidRPr="00C73862">
        <w:rPr>
          <w:lang w:val="en-NA"/>
        </w:rPr>
        <w:t xml:space="preserve">who is in a position to provide the required information; or  </w:t>
      </w:r>
    </w:p>
    <w:p w14:paraId="70874A35" w14:textId="4FABCBE2" w:rsidR="00C73862" w:rsidRPr="00C73862" w:rsidRDefault="00C73862" w:rsidP="00FD4CF2">
      <w:pPr>
        <w:pStyle w:val="AS-Pi"/>
        <w:rPr>
          <w:lang w:val="en-NA"/>
        </w:rPr>
      </w:pPr>
    </w:p>
    <w:p w14:paraId="1136CCDE" w14:textId="5521CBB6" w:rsidR="00C73862" w:rsidRPr="00C73862" w:rsidRDefault="00FD4CF2" w:rsidP="00FD4CF2">
      <w:pPr>
        <w:pStyle w:val="AS-Pi"/>
        <w:rPr>
          <w:lang w:val="en-NA"/>
        </w:rPr>
      </w:pPr>
      <w:r>
        <w:rPr>
          <w:lang w:val="en-NA"/>
        </w:rPr>
        <w:t>(iii)</w:t>
      </w:r>
      <w:r>
        <w:rPr>
          <w:lang w:val="en-NA"/>
        </w:rPr>
        <w:tab/>
      </w:r>
      <w:r w:rsidR="00C73862" w:rsidRPr="00C73862">
        <w:rPr>
          <w:lang w:val="en-NA"/>
        </w:rPr>
        <w:t xml:space="preserve">any other prescribed category of persons.  </w:t>
      </w:r>
    </w:p>
    <w:p w14:paraId="7E5E0CA1" w14:textId="74B259D1" w:rsidR="00C73862" w:rsidRPr="00C73862" w:rsidRDefault="00C73862" w:rsidP="00FD4CF2">
      <w:pPr>
        <w:pStyle w:val="AS-P1"/>
        <w:rPr>
          <w:lang w:val="en-NA"/>
        </w:rPr>
      </w:pPr>
    </w:p>
    <w:p w14:paraId="79176E3A" w14:textId="0C90F60A" w:rsidR="00C73862" w:rsidRPr="00C73862" w:rsidRDefault="00C73862" w:rsidP="00FD4CF2">
      <w:pPr>
        <w:pStyle w:val="AS-P1"/>
        <w:rPr>
          <w:lang w:val="en-NA"/>
        </w:rPr>
      </w:pPr>
      <w:r w:rsidRPr="00C73862">
        <w:rPr>
          <w:lang w:val="en-NA"/>
        </w:rPr>
        <w:t>(3)</w:t>
      </w:r>
      <w:r w:rsidRPr="00C73862">
        <w:rPr>
          <w:lang w:val="en-NA"/>
        </w:rPr>
        <w:tab/>
        <w:t xml:space="preserve">An application in terms of subsection (2) must be accompanied by - </w:t>
      </w:r>
    </w:p>
    <w:p w14:paraId="12EC9D16" w14:textId="674D4902" w:rsidR="00C73862" w:rsidRPr="00C73862" w:rsidRDefault="00C73862" w:rsidP="00FD4CF2">
      <w:pPr>
        <w:pStyle w:val="AS-Pa"/>
        <w:rPr>
          <w:lang w:val="en-NA"/>
        </w:rPr>
      </w:pPr>
    </w:p>
    <w:p w14:paraId="1A530BC4" w14:textId="3C8E605B" w:rsidR="00C73862" w:rsidRPr="00C73862" w:rsidRDefault="00FD4CF2" w:rsidP="00FD4CF2">
      <w:pPr>
        <w:pStyle w:val="AS-Pa"/>
        <w:rPr>
          <w:lang w:val="en-NA"/>
        </w:rPr>
      </w:pPr>
      <w:r>
        <w:rPr>
          <w:lang w:val="en-NA"/>
        </w:rPr>
        <w:t>(a)</w:t>
      </w:r>
      <w:r>
        <w:rPr>
          <w:lang w:val="en-NA"/>
        </w:rPr>
        <w:tab/>
      </w:r>
      <w:r w:rsidR="00C73862" w:rsidRPr="00C73862">
        <w:rPr>
          <w:lang w:val="en-NA"/>
        </w:rPr>
        <w:t xml:space="preserve">a sworn statement setting out the reasons why the birth was not previously registered; and </w:t>
      </w:r>
    </w:p>
    <w:p w14:paraId="7EF72F92" w14:textId="5B3A5D5E" w:rsidR="00C73862" w:rsidRPr="00C73862" w:rsidRDefault="00C73862" w:rsidP="00FD4CF2">
      <w:pPr>
        <w:pStyle w:val="AS-Pa"/>
        <w:rPr>
          <w:lang w:val="en-NA"/>
        </w:rPr>
      </w:pPr>
    </w:p>
    <w:p w14:paraId="6BE8FE48" w14:textId="33237065" w:rsidR="00C73862" w:rsidRPr="00C73862" w:rsidRDefault="00FD4CF2" w:rsidP="00FD4CF2">
      <w:pPr>
        <w:pStyle w:val="AS-Pa"/>
        <w:rPr>
          <w:lang w:val="en-NA"/>
        </w:rPr>
      </w:pPr>
      <w:r>
        <w:rPr>
          <w:lang w:val="en-NA"/>
        </w:rPr>
        <w:t>(b)</w:t>
      </w:r>
      <w:r>
        <w:rPr>
          <w:lang w:val="en-NA"/>
        </w:rPr>
        <w:tab/>
      </w:r>
      <w:r w:rsidR="00C73862" w:rsidRPr="00C73862">
        <w:rPr>
          <w:lang w:val="en-NA"/>
        </w:rPr>
        <w:t xml:space="preserve">sufficient information and documentation to establish the facts pertaining to the birth.  </w:t>
      </w:r>
    </w:p>
    <w:p w14:paraId="646FEEF0" w14:textId="719BAB54" w:rsidR="00C73862" w:rsidRPr="00C73862" w:rsidRDefault="00C73862" w:rsidP="00FD4CF2">
      <w:pPr>
        <w:pStyle w:val="AS-Pa"/>
        <w:rPr>
          <w:lang w:val="en-NA"/>
        </w:rPr>
      </w:pPr>
    </w:p>
    <w:p w14:paraId="352E64D9" w14:textId="0DD79896" w:rsidR="00C73862" w:rsidRPr="00C73862" w:rsidRDefault="00FD4CF2" w:rsidP="00FD4CF2">
      <w:pPr>
        <w:pStyle w:val="AS-P1"/>
        <w:rPr>
          <w:lang w:val="en-NA"/>
        </w:rPr>
      </w:pPr>
      <w:r>
        <w:rPr>
          <w:lang w:val="en-NA"/>
        </w:rPr>
        <w:t>(4)</w:t>
      </w:r>
      <w:r>
        <w:rPr>
          <w:lang w:val="en-NA"/>
        </w:rPr>
        <w:tab/>
      </w:r>
      <w:r w:rsidR="00C73862" w:rsidRPr="00C73862">
        <w:rPr>
          <w:lang w:val="en-NA"/>
        </w:rPr>
        <w:t xml:space="preserve">The Minister may prescribe other information required for registration of a birth in terms of this section. </w:t>
      </w:r>
    </w:p>
    <w:p w14:paraId="4FDFB5BE" w14:textId="23055C3B" w:rsidR="00C73862" w:rsidRPr="00C73862" w:rsidRDefault="00C73862" w:rsidP="00FD4CF2">
      <w:pPr>
        <w:pStyle w:val="AS-P1"/>
        <w:rPr>
          <w:lang w:val="en-NA"/>
        </w:rPr>
      </w:pPr>
    </w:p>
    <w:p w14:paraId="544C1CDA" w14:textId="0115F834" w:rsidR="00C73862" w:rsidRPr="00C73862" w:rsidRDefault="00FD4CF2" w:rsidP="00FD4CF2">
      <w:pPr>
        <w:pStyle w:val="AS-P1"/>
        <w:rPr>
          <w:lang w:val="en-NA"/>
        </w:rPr>
      </w:pPr>
      <w:r>
        <w:rPr>
          <w:lang w:val="en-NA"/>
        </w:rPr>
        <w:t>(5)</w:t>
      </w:r>
      <w:r>
        <w:rPr>
          <w:lang w:val="en-NA"/>
        </w:rPr>
        <w:tab/>
      </w:r>
      <w:r w:rsidR="00C73862" w:rsidRPr="00C73862">
        <w:rPr>
          <w:lang w:val="en-NA"/>
        </w:rPr>
        <w:t>Registrations of birth in terms of this section may be captured only by registrars approved by the Registrar-General, and such approvals may be conditioned on the age of the person whose birth is being registered</w:t>
      </w:r>
      <w:r w:rsidR="00C73862" w:rsidRPr="00C73862">
        <w:t>.</w:t>
      </w:r>
    </w:p>
    <w:p w14:paraId="06FBC771" w14:textId="77777777" w:rsidR="00C73862" w:rsidRPr="00C73862" w:rsidRDefault="00C73862" w:rsidP="00C73862">
      <w:pPr>
        <w:pStyle w:val="AS-P0"/>
        <w:rPr>
          <w:lang w:val="en-NA"/>
        </w:rPr>
      </w:pPr>
      <w:r w:rsidRPr="00C73862">
        <w:rPr>
          <w:b/>
          <w:lang w:val="en-NA"/>
        </w:rPr>
        <w:t xml:space="preserve"> </w:t>
      </w:r>
    </w:p>
    <w:p w14:paraId="041EF147" w14:textId="77777777" w:rsidR="00C73862" w:rsidRPr="00C73862" w:rsidRDefault="00C73862" w:rsidP="00C73862">
      <w:pPr>
        <w:pStyle w:val="AS-P0"/>
        <w:rPr>
          <w:b/>
          <w:lang w:val="en-NA"/>
        </w:rPr>
      </w:pPr>
      <w:r w:rsidRPr="00C73862">
        <w:rPr>
          <w:b/>
          <w:lang w:val="en-NA"/>
        </w:rPr>
        <w:t xml:space="preserve">Particulars relating to parentage and age </w:t>
      </w:r>
    </w:p>
    <w:p w14:paraId="321ADF40" w14:textId="3D135183" w:rsidR="00C73862" w:rsidRPr="00C73862" w:rsidRDefault="00C73862" w:rsidP="00C73862">
      <w:pPr>
        <w:pStyle w:val="AS-P0"/>
        <w:rPr>
          <w:lang w:val="en-NA"/>
        </w:rPr>
      </w:pPr>
    </w:p>
    <w:p w14:paraId="4BF36567" w14:textId="3F1F67F7" w:rsidR="00C73862" w:rsidRPr="00C73862" w:rsidRDefault="00C73862" w:rsidP="0072000E">
      <w:pPr>
        <w:pStyle w:val="AS-P1"/>
        <w:rPr>
          <w:lang w:val="en-NA"/>
        </w:rPr>
      </w:pPr>
      <w:r w:rsidRPr="00C73862">
        <w:rPr>
          <w:b/>
          <w:lang w:val="en-NA"/>
        </w:rPr>
        <w:t>13.</w:t>
      </w:r>
      <w:r w:rsidRPr="00C73862">
        <w:rPr>
          <w:lang w:val="en-NA"/>
        </w:rPr>
        <w:t xml:space="preserve"> </w:t>
      </w:r>
      <w:r w:rsidRPr="00C73862">
        <w:rPr>
          <w:lang w:val="en-NA"/>
        </w:rPr>
        <w:tab/>
        <w:t xml:space="preserve">(1) </w:t>
      </w:r>
      <w:r w:rsidRPr="00C73862">
        <w:rPr>
          <w:lang w:val="en-NA"/>
        </w:rPr>
        <w:tab/>
        <w:t xml:space="preserve">This section applies to any application for registration of birth under section 10, 11 or 12. </w:t>
      </w:r>
    </w:p>
    <w:p w14:paraId="53860160" w14:textId="77777777" w:rsidR="00C73862" w:rsidRPr="00C73862" w:rsidRDefault="00C73862" w:rsidP="0072000E">
      <w:pPr>
        <w:pStyle w:val="AS-P1"/>
        <w:rPr>
          <w:lang w:val="en-NA"/>
        </w:rPr>
      </w:pPr>
      <w:r w:rsidRPr="00C73862">
        <w:rPr>
          <w:lang w:val="en-NA"/>
        </w:rPr>
        <w:t xml:space="preserve"> </w:t>
      </w:r>
    </w:p>
    <w:p w14:paraId="56EF9B5D" w14:textId="7AD219EF" w:rsidR="00C73862" w:rsidRPr="00C73862" w:rsidRDefault="00C73862" w:rsidP="0072000E">
      <w:pPr>
        <w:pStyle w:val="AS-P1"/>
        <w:rPr>
          <w:lang w:val="en-NA"/>
        </w:rPr>
      </w:pPr>
      <w:r w:rsidRPr="00C73862">
        <w:rPr>
          <w:lang w:val="en-NA"/>
        </w:rPr>
        <w:t xml:space="preserve">(2) </w:t>
      </w:r>
      <w:r w:rsidRPr="00C73862">
        <w:rPr>
          <w:lang w:val="en-NA"/>
        </w:rPr>
        <w:tab/>
        <w:t xml:space="preserve">If a parent of a person for any reason does not participate in the application for registration of such person’s birth, the Registrar-General may capture the required particulars of the absent parent in the birth record of the Ministry on the request of a participating parent or another informant, on being provided sufficient proof of such absent parent’s parentage which may include - </w:t>
      </w:r>
    </w:p>
    <w:p w14:paraId="4128104F" w14:textId="77777777" w:rsidR="00C73862" w:rsidRPr="00C73862" w:rsidRDefault="00C73862" w:rsidP="00C73862">
      <w:pPr>
        <w:pStyle w:val="AS-P0"/>
        <w:rPr>
          <w:lang w:val="en-NA"/>
        </w:rPr>
      </w:pPr>
      <w:r w:rsidRPr="00C73862">
        <w:rPr>
          <w:lang w:val="en-NA"/>
        </w:rPr>
        <w:t xml:space="preserve"> </w:t>
      </w:r>
    </w:p>
    <w:p w14:paraId="39067227" w14:textId="3277199A" w:rsidR="00C73862" w:rsidRPr="00C73862" w:rsidRDefault="00823E1C" w:rsidP="00823E1C">
      <w:pPr>
        <w:pStyle w:val="AS-Pa"/>
        <w:rPr>
          <w:lang w:val="en-NA"/>
        </w:rPr>
      </w:pPr>
      <w:r>
        <w:rPr>
          <w:lang w:val="en-NA"/>
        </w:rPr>
        <w:t>(a)</w:t>
      </w:r>
      <w:r>
        <w:rPr>
          <w:lang w:val="en-NA"/>
        </w:rPr>
        <w:tab/>
      </w:r>
      <w:r w:rsidR="00C73862" w:rsidRPr="00C73862">
        <w:rPr>
          <w:lang w:val="en-NA"/>
        </w:rPr>
        <w:t xml:space="preserve">an </w:t>
      </w:r>
      <w:r w:rsidR="00C73862" w:rsidRPr="00823E1C">
        <w:t>undisputed</w:t>
      </w:r>
      <w:r w:rsidR="00C73862" w:rsidRPr="00C73862">
        <w:rPr>
          <w:lang w:val="en-NA"/>
        </w:rPr>
        <w:t xml:space="preserve"> sworn statement from the absent parent confirming parentage and - </w:t>
      </w:r>
    </w:p>
    <w:p w14:paraId="475618A3" w14:textId="77777777" w:rsidR="00C73862" w:rsidRPr="00C73862" w:rsidRDefault="00C73862" w:rsidP="00C73862">
      <w:pPr>
        <w:pStyle w:val="AS-P0"/>
        <w:rPr>
          <w:lang w:val="en-NA"/>
        </w:rPr>
      </w:pPr>
      <w:r w:rsidRPr="00C73862">
        <w:rPr>
          <w:lang w:val="en-NA"/>
        </w:rPr>
        <w:t xml:space="preserve"> </w:t>
      </w:r>
    </w:p>
    <w:p w14:paraId="4CFBF038" w14:textId="7F04BA35" w:rsidR="00C73862" w:rsidRPr="00823E1C" w:rsidRDefault="0072000E" w:rsidP="00823E1C">
      <w:pPr>
        <w:pStyle w:val="AS-Pi"/>
      </w:pPr>
      <w:r w:rsidRPr="00823E1C">
        <w:t>(</w:t>
      </w:r>
      <w:r w:rsidR="00823E1C" w:rsidRPr="00823E1C">
        <w:t>i</w:t>
      </w:r>
      <w:r w:rsidRPr="00823E1C">
        <w:t>)</w:t>
      </w:r>
      <w:r w:rsidRPr="00823E1C">
        <w:tab/>
      </w:r>
      <w:r w:rsidR="00C73862" w:rsidRPr="00823E1C">
        <w:t xml:space="preserve">a certified copy made not more than three months previously, of the identity document of the absent parent or other sufficient proof of identification of the absent parent; or  </w:t>
      </w:r>
    </w:p>
    <w:p w14:paraId="783B675C" w14:textId="77777777" w:rsidR="00C73862" w:rsidRPr="00C73862" w:rsidRDefault="00C73862" w:rsidP="0072000E">
      <w:pPr>
        <w:pStyle w:val="AS-Pi"/>
        <w:rPr>
          <w:lang w:val="en-NA"/>
        </w:rPr>
      </w:pPr>
      <w:r w:rsidRPr="00C73862">
        <w:rPr>
          <w:lang w:val="en-NA"/>
        </w:rPr>
        <w:t xml:space="preserve"> </w:t>
      </w:r>
    </w:p>
    <w:p w14:paraId="19F93E84" w14:textId="262B7D0C" w:rsidR="00C73862" w:rsidRPr="00C73862" w:rsidRDefault="00823E1C" w:rsidP="0072000E">
      <w:pPr>
        <w:pStyle w:val="AS-Pi"/>
        <w:rPr>
          <w:lang w:val="en-NA"/>
        </w:rPr>
      </w:pPr>
      <w:r>
        <w:rPr>
          <w:lang w:val="en-NA"/>
        </w:rPr>
        <w:t>(ii)</w:t>
      </w:r>
      <w:r>
        <w:rPr>
          <w:lang w:val="en-NA"/>
        </w:rPr>
        <w:tab/>
      </w:r>
      <w:r w:rsidR="00C73862" w:rsidRPr="00C73862">
        <w:rPr>
          <w:lang w:val="en-NA"/>
        </w:rPr>
        <w:t xml:space="preserve">verification from a staff member of the Ministry that the absent parent has appeared at any civil registration office in person to confirm his or her identification and parentage;  </w:t>
      </w:r>
    </w:p>
    <w:p w14:paraId="09E01ECE" w14:textId="77777777" w:rsidR="00C73862" w:rsidRPr="00C73862" w:rsidRDefault="00C73862" w:rsidP="00C73862">
      <w:pPr>
        <w:pStyle w:val="AS-P0"/>
        <w:rPr>
          <w:lang w:val="en-NA"/>
        </w:rPr>
      </w:pPr>
      <w:r w:rsidRPr="00C73862">
        <w:rPr>
          <w:lang w:val="en-NA"/>
        </w:rPr>
        <w:t xml:space="preserve"> </w:t>
      </w:r>
    </w:p>
    <w:p w14:paraId="760A77EF" w14:textId="777860DD" w:rsidR="00C73862" w:rsidRPr="00C73862" w:rsidRDefault="00823E1C" w:rsidP="00823E1C">
      <w:pPr>
        <w:pStyle w:val="AS-Pa"/>
        <w:rPr>
          <w:lang w:val="en-NA"/>
        </w:rPr>
      </w:pPr>
      <w:r>
        <w:rPr>
          <w:lang w:val="en-NA"/>
        </w:rPr>
        <w:t>(b)</w:t>
      </w:r>
      <w:r>
        <w:rPr>
          <w:lang w:val="en-NA"/>
        </w:rPr>
        <w:tab/>
      </w:r>
      <w:r w:rsidR="00C73862" w:rsidRPr="00C73862">
        <w:rPr>
          <w:lang w:val="en-NA"/>
        </w:rPr>
        <w:t xml:space="preserve">the result of a recognised scientific test confirming parentage; </w:t>
      </w:r>
    </w:p>
    <w:p w14:paraId="0AA80762" w14:textId="64732B22" w:rsidR="00C73862" w:rsidRPr="00C73862" w:rsidRDefault="00C73862" w:rsidP="00823E1C">
      <w:pPr>
        <w:pStyle w:val="AS-Pa"/>
        <w:rPr>
          <w:lang w:val="en-NA"/>
        </w:rPr>
      </w:pPr>
    </w:p>
    <w:p w14:paraId="6B30024E" w14:textId="3776D26B" w:rsidR="00C73862" w:rsidRPr="00C73862" w:rsidRDefault="00823E1C" w:rsidP="00823E1C">
      <w:pPr>
        <w:pStyle w:val="AS-Pa"/>
        <w:rPr>
          <w:lang w:val="en-NA"/>
        </w:rPr>
      </w:pPr>
      <w:r>
        <w:rPr>
          <w:lang w:val="en-NA"/>
        </w:rPr>
        <w:t>(c)</w:t>
      </w:r>
      <w:r>
        <w:rPr>
          <w:lang w:val="en-NA"/>
        </w:rPr>
        <w:tab/>
      </w:r>
      <w:r w:rsidR="00C73862" w:rsidRPr="00C73862">
        <w:rPr>
          <w:lang w:val="en-NA"/>
        </w:rPr>
        <w:t xml:space="preserve">a court order confirming parentage in terms </w:t>
      </w:r>
      <w:r w:rsidR="00C73862" w:rsidRPr="00C73862">
        <w:t xml:space="preserve">of </w:t>
      </w:r>
      <w:r w:rsidR="00C73862" w:rsidRPr="00C73862">
        <w:rPr>
          <w:lang w:val="en-NA"/>
        </w:rPr>
        <w:t xml:space="preserve">any other law;  </w:t>
      </w:r>
    </w:p>
    <w:p w14:paraId="2BD56405" w14:textId="77777777" w:rsidR="00C73862" w:rsidRPr="00C73862" w:rsidRDefault="00C73862" w:rsidP="00823E1C">
      <w:pPr>
        <w:pStyle w:val="AS-Pa"/>
        <w:rPr>
          <w:lang w:val="en-NA"/>
        </w:rPr>
      </w:pPr>
      <w:r w:rsidRPr="00C73862">
        <w:rPr>
          <w:lang w:val="en-NA"/>
        </w:rPr>
        <w:t xml:space="preserve"> </w:t>
      </w:r>
    </w:p>
    <w:p w14:paraId="346AED0F" w14:textId="10B22CCB" w:rsidR="00C73862" w:rsidRPr="00C73862" w:rsidRDefault="00407AE7" w:rsidP="00823E1C">
      <w:pPr>
        <w:pStyle w:val="AS-Pa"/>
        <w:rPr>
          <w:lang w:val="en-NA"/>
        </w:rPr>
      </w:pPr>
      <w:r>
        <w:rPr>
          <w:lang w:val="en-NA"/>
        </w:rPr>
        <w:t>(d)</w:t>
      </w:r>
      <w:r>
        <w:rPr>
          <w:lang w:val="en-NA"/>
        </w:rPr>
        <w:tab/>
      </w:r>
      <w:r w:rsidR="00C73862" w:rsidRPr="00C73862">
        <w:rPr>
          <w:lang w:val="en-NA"/>
        </w:rPr>
        <w:t xml:space="preserve">a court order premised on parentage including but not limited to an order concerning such parent’s rights and obligations regarding access, custody, guardianship or payment of maintenance in respect of the person whose birth is to be registered, if such court order is not the subject of a pending court appeal; </w:t>
      </w:r>
    </w:p>
    <w:p w14:paraId="051518BE" w14:textId="1E6D22CB" w:rsidR="00C73862" w:rsidRPr="00C73862" w:rsidRDefault="00C73862" w:rsidP="00407AE7">
      <w:pPr>
        <w:pStyle w:val="AS-Pa"/>
        <w:rPr>
          <w:lang w:val="en-NA"/>
        </w:rPr>
      </w:pPr>
    </w:p>
    <w:p w14:paraId="1562DEA8" w14:textId="2960AF13" w:rsidR="00C73862" w:rsidRPr="00C73862" w:rsidRDefault="00407AE7" w:rsidP="00407AE7">
      <w:pPr>
        <w:pStyle w:val="AS-Pa"/>
        <w:rPr>
          <w:lang w:val="en-NA"/>
        </w:rPr>
      </w:pPr>
      <w:r>
        <w:rPr>
          <w:lang w:val="en-NA"/>
        </w:rPr>
        <w:t>(e)</w:t>
      </w:r>
      <w:r>
        <w:rPr>
          <w:lang w:val="en-NA"/>
        </w:rPr>
        <w:tab/>
      </w:r>
      <w:r w:rsidR="00C73862" w:rsidRPr="00C73862">
        <w:rPr>
          <w:lang w:val="en-NA"/>
        </w:rPr>
        <w:t xml:space="preserve">a marriage certificate in respect of a marriage which </w:t>
      </w:r>
      <w:r w:rsidR="00C73862" w:rsidRPr="00C73862">
        <w:t>existed</w:t>
      </w:r>
      <w:r w:rsidR="00C73862" w:rsidRPr="00C73862">
        <w:rPr>
          <w:lang w:val="en-NA"/>
        </w:rPr>
        <w:t xml:space="preserve"> at the time of the conception or birth of the person, or at any time between, containing details of an absent parent, and - </w:t>
      </w:r>
    </w:p>
    <w:p w14:paraId="0D049E43" w14:textId="68221065" w:rsidR="00C73862" w:rsidRPr="00C73862" w:rsidRDefault="00C73862" w:rsidP="00407AE7">
      <w:pPr>
        <w:pStyle w:val="AS-Pa"/>
        <w:rPr>
          <w:lang w:val="en-NA"/>
        </w:rPr>
      </w:pPr>
    </w:p>
    <w:p w14:paraId="053831E8" w14:textId="141FF4C3" w:rsidR="00C73862" w:rsidRPr="00C73862" w:rsidRDefault="00407AE7" w:rsidP="00407AE7">
      <w:pPr>
        <w:pStyle w:val="AS-Pi"/>
        <w:rPr>
          <w:lang w:val="en-NA"/>
        </w:rPr>
      </w:pPr>
      <w:r>
        <w:rPr>
          <w:lang w:val="en-NA"/>
        </w:rPr>
        <w:t>(i)</w:t>
      </w:r>
      <w:r>
        <w:rPr>
          <w:lang w:val="en-NA"/>
        </w:rPr>
        <w:tab/>
      </w:r>
      <w:r w:rsidR="00C73862" w:rsidRPr="00C73862">
        <w:rPr>
          <w:lang w:val="en-NA"/>
        </w:rPr>
        <w:t xml:space="preserve">a certified copy made not more than three months previously of the identity document of the absent parent or other sufficient proof of identification of the absent parent; or  </w:t>
      </w:r>
    </w:p>
    <w:p w14:paraId="57DF4249" w14:textId="28FDA153" w:rsidR="00C73862" w:rsidRPr="00C73862" w:rsidRDefault="00C73862" w:rsidP="00407AE7">
      <w:pPr>
        <w:pStyle w:val="AS-Pi"/>
        <w:rPr>
          <w:lang w:val="en-NA"/>
        </w:rPr>
      </w:pPr>
    </w:p>
    <w:p w14:paraId="2AFEBC6B" w14:textId="5B535337" w:rsidR="00C73862" w:rsidRPr="00C73862" w:rsidRDefault="00407AE7" w:rsidP="00407AE7">
      <w:pPr>
        <w:pStyle w:val="AS-Pi"/>
        <w:rPr>
          <w:lang w:val="en-NA"/>
        </w:rPr>
      </w:pPr>
      <w:r>
        <w:rPr>
          <w:lang w:val="en-NA"/>
        </w:rPr>
        <w:t>(iii)</w:t>
      </w:r>
      <w:r>
        <w:rPr>
          <w:lang w:val="en-NA"/>
        </w:rPr>
        <w:tab/>
      </w:r>
      <w:r w:rsidR="00C73862" w:rsidRPr="00C73862">
        <w:rPr>
          <w:lang w:val="en-NA"/>
        </w:rPr>
        <w:t xml:space="preserve">verification from a staff member of the Ministry that the absent parent has appeared at any civil registration point in person to confirm his or her identification and parentage; or </w:t>
      </w:r>
    </w:p>
    <w:p w14:paraId="098F1CCE" w14:textId="77777777" w:rsidR="00C73862" w:rsidRPr="00C73862" w:rsidRDefault="00C73862" w:rsidP="00C73862">
      <w:pPr>
        <w:pStyle w:val="AS-P0"/>
        <w:rPr>
          <w:lang w:val="en-NA"/>
        </w:rPr>
      </w:pPr>
      <w:r w:rsidRPr="00C73862">
        <w:rPr>
          <w:lang w:val="en-NA"/>
        </w:rPr>
        <w:t xml:space="preserve"> </w:t>
      </w:r>
    </w:p>
    <w:p w14:paraId="5250CCB2" w14:textId="671733E9" w:rsidR="00C73862" w:rsidRPr="00C73862" w:rsidRDefault="001944AB" w:rsidP="001944AB">
      <w:pPr>
        <w:pStyle w:val="AS-Pa"/>
        <w:rPr>
          <w:lang w:val="en-NA"/>
        </w:rPr>
      </w:pPr>
      <w:r>
        <w:rPr>
          <w:lang w:val="en-NA"/>
        </w:rPr>
        <w:t>(f)</w:t>
      </w:r>
      <w:r>
        <w:rPr>
          <w:lang w:val="en-NA"/>
        </w:rPr>
        <w:tab/>
      </w:r>
      <w:r w:rsidR="00C73862" w:rsidRPr="00C73862">
        <w:rPr>
          <w:lang w:val="en-NA"/>
        </w:rPr>
        <w:t xml:space="preserve">in the event of an absent parent being the mother of the person whose birth is being registered, an e-notice of birth, a medical record or a sworn statement by a medical practitioner, a registered nurse or a registered midwife confirming that the mother gave birth to the person in question. </w:t>
      </w:r>
    </w:p>
    <w:p w14:paraId="00C9BBE8" w14:textId="77777777" w:rsidR="00C73862" w:rsidRPr="00C73862" w:rsidRDefault="00C73862" w:rsidP="00C73862">
      <w:pPr>
        <w:pStyle w:val="AS-P0"/>
        <w:rPr>
          <w:lang w:val="en-NA"/>
        </w:rPr>
      </w:pPr>
      <w:r w:rsidRPr="00C73862">
        <w:rPr>
          <w:lang w:val="en-NA"/>
        </w:rPr>
        <w:t xml:space="preserve"> </w:t>
      </w:r>
    </w:p>
    <w:p w14:paraId="563A74B1" w14:textId="77777777" w:rsidR="00C73862" w:rsidRPr="00C73862" w:rsidRDefault="00C73862" w:rsidP="001944AB">
      <w:pPr>
        <w:pStyle w:val="AS-P1"/>
        <w:rPr>
          <w:lang w:val="en-NA"/>
        </w:rPr>
      </w:pPr>
      <w:r w:rsidRPr="00C73862">
        <w:rPr>
          <w:lang w:val="en-NA"/>
        </w:rPr>
        <w:t xml:space="preserve">(3) </w:t>
      </w:r>
      <w:r w:rsidRPr="00C73862">
        <w:rPr>
          <w:lang w:val="en-NA"/>
        </w:rPr>
        <w:tab/>
        <w:t xml:space="preserve">If one or both parents of a person whose birth is to be registered have died prior to the registration of the birth, the Registrar-General may capture the required particulars of the deceased parent or parents in the Birth Register on the request of a surviving parent or another informant, if no other person is listed in the Birth Register in the place of the deceased, on being provided sufficient proof of the deceased’s parentage which may include -  </w:t>
      </w:r>
    </w:p>
    <w:p w14:paraId="1B9B9A19" w14:textId="77777777" w:rsidR="00C73862" w:rsidRPr="00C73862" w:rsidRDefault="00C73862" w:rsidP="00C73862">
      <w:pPr>
        <w:pStyle w:val="AS-P0"/>
        <w:rPr>
          <w:lang w:val="en-NA"/>
        </w:rPr>
      </w:pPr>
      <w:r w:rsidRPr="00C73862">
        <w:rPr>
          <w:lang w:val="en-NA"/>
        </w:rPr>
        <w:t xml:space="preserve"> </w:t>
      </w:r>
    </w:p>
    <w:p w14:paraId="3B737052" w14:textId="74DA1640" w:rsidR="00C73862" w:rsidRPr="00C73862" w:rsidRDefault="001944AB" w:rsidP="001944AB">
      <w:pPr>
        <w:pStyle w:val="AS-Pa"/>
        <w:rPr>
          <w:lang w:val="en-NA"/>
        </w:rPr>
      </w:pPr>
      <w:r>
        <w:rPr>
          <w:lang w:val="en-NA"/>
        </w:rPr>
        <w:t>(a)</w:t>
      </w:r>
      <w:r>
        <w:rPr>
          <w:lang w:val="en-NA"/>
        </w:rPr>
        <w:tab/>
      </w:r>
      <w:r w:rsidR="00C73862" w:rsidRPr="00C73862">
        <w:rPr>
          <w:lang w:val="en-NA"/>
        </w:rPr>
        <w:t xml:space="preserve">an undisputed sworn statement made by the deceased prior to the date of death confirming parentage; </w:t>
      </w:r>
    </w:p>
    <w:p w14:paraId="56A8DF51" w14:textId="3F6000A7" w:rsidR="00C73862" w:rsidRPr="00C73862" w:rsidRDefault="00C73862" w:rsidP="001944AB">
      <w:pPr>
        <w:pStyle w:val="AS-Pa"/>
        <w:rPr>
          <w:lang w:val="en-NA"/>
        </w:rPr>
      </w:pPr>
    </w:p>
    <w:p w14:paraId="278C04FD" w14:textId="1A1DA05F" w:rsidR="00C73862" w:rsidRPr="00C73862" w:rsidRDefault="0068148E" w:rsidP="001944AB">
      <w:pPr>
        <w:pStyle w:val="AS-Pa"/>
        <w:rPr>
          <w:lang w:val="en-NA"/>
        </w:rPr>
      </w:pPr>
      <w:r>
        <w:rPr>
          <w:lang w:val="en-NA"/>
        </w:rPr>
        <w:t>(b)</w:t>
      </w:r>
      <w:r>
        <w:rPr>
          <w:lang w:val="en-NA"/>
        </w:rPr>
        <w:tab/>
      </w:r>
      <w:r w:rsidR="00C73862" w:rsidRPr="00C73862">
        <w:rPr>
          <w:lang w:val="en-NA"/>
        </w:rPr>
        <w:t xml:space="preserve">the result of a recognised scientific test confirming parentage; </w:t>
      </w:r>
    </w:p>
    <w:p w14:paraId="41A81A3A" w14:textId="7D9E27E3" w:rsidR="00C73862" w:rsidRPr="00C73862" w:rsidRDefault="00C73862" w:rsidP="001944AB">
      <w:pPr>
        <w:pStyle w:val="AS-Pa"/>
        <w:rPr>
          <w:lang w:val="en-NA"/>
        </w:rPr>
      </w:pPr>
    </w:p>
    <w:p w14:paraId="69030560" w14:textId="121E3DAA" w:rsidR="00C73862" w:rsidRPr="00C73862" w:rsidRDefault="0068148E" w:rsidP="001944AB">
      <w:pPr>
        <w:pStyle w:val="AS-Pa"/>
        <w:rPr>
          <w:lang w:val="en-NA"/>
        </w:rPr>
      </w:pPr>
      <w:r>
        <w:rPr>
          <w:lang w:val="en-NA"/>
        </w:rPr>
        <w:t>(c)</w:t>
      </w:r>
      <w:r>
        <w:rPr>
          <w:lang w:val="en-NA"/>
        </w:rPr>
        <w:tab/>
      </w:r>
      <w:r w:rsidR="00C73862" w:rsidRPr="00C73862">
        <w:rPr>
          <w:lang w:val="en-NA"/>
        </w:rPr>
        <w:t xml:space="preserve">a court order confirming parentage in terms of section 93 of the Child Care and Protection Act or any other law; </w:t>
      </w:r>
    </w:p>
    <w:p w14:paraId="33F219B4" w14:textId="7E9C1244" w:rsidR="00C73862" w:rsidRPr="00C73862" w:rsidRDefault="00C73862" w:rsidP="001944AB">
      <w:pPr>
        <w:pStyle w:val="AS-Pa"/>
        <w:rPr>
          <w:lang w:val="en-NA"/>
        </w:rPr>
      </w:pPr>
    </w:p>
    <w:p w14:paraId="69D0E275" w14:textId="60FDAB28" w:rsidR="00C73862" w:rsidRPr="00C73862" w:rsidRDefault="0068148E" w:rsidP="001944AB">
      <w:pPr>
        <w:pStyle w:val="AS-Pa"/>
        <w:rPr>
          <w:lang w:val="en-NA"/>
        </w:rPr>
      </w:pPr>
      <w:r>
        <w:rPr>
          <w:lang w:val="en-NA"/>
        </w:rPr>
        <w:t>(d)</w:t>
      </w:r>
      <w:r>
        <w:rPr>
          <w:lang w:val="en-NA"/>
        </w:rPr>
        <w:tab/>
      </w:r>
      <w:r w:rsidR="00C73862" w:rsidRPr="00C73862">
        <w:rPr>
          <w:lang w:val="en-NA"/>
        </w:rPr>
        <w:t xml:space="preserve">a court order premised on parentage including but not limited to an order concerning that parent’s rights and obligations regarding access, custody, guardianship or payment of maintenance in respect of the person whose birth is to be registered, if such court order is not the subject of a pending appeal; or </w:t>
      </w:r>
    </w:p>
    <w:p w14:paraId="0D8C9B11" w14:textId="76D4350B" w:rsidR="00C73862" w:rsidRPr="00C73862" w:rsidRDefault="00C73862" w:rsidP="001944AB">
      <w:pPr>
        <w:pStyle w:val="AS-Pa"/>
        <w:rPr>
          <w:lang w:val="en-NA"/>
        </w:rPr>
      </w:pPr>
    </w:p>
    <w:p w14:paraId="6625989D" w14:textId="166ED3E1" w:rsidR="00C73862" w:rsidRPr="00C73862" w:rsidRDefault="0068148E" w:rsidP="001944AB">
      <w:pPr>
        <w:pStyle w:val="AS-Pa"/>
        <w:rPr>
          <w:lang w:val="en-NA"/>
        </w:rPr>
      </w:pPr>
      <w:r>
        <w:rPr>
          <w:lang w:val="en-NA"/>
        </w:rPr>
        <w:t>(d)</w:t>
      </w:r>
      <w:r>
        <w:rPr>
          <w:lang w:val="en-NA"/>
        </w:rPr>
        <w:tab/>
      </w:r>
      <w:r w:rsidR="00C73862" w:rsidRPr="00C73862">
        <w:rPr>
          <w:lang w:val="en-NA"/>
        </w:rPr>
        <w:t xml:space="preserve">in the event of the deceased parent being the mother of the </w:t>
      </w:r>
      <w:r w:rsidR="00C73862" w:rsidRPr="00592A5A">
        <w:rPr>
          <w:lang w:val="en-NA"/>
        </w:rPr>
        <w:t>person, whose</w:t>
      </w:r>
      <w:r w:rsidR="00C73862" w:rsidRPr="00C73862">
        <w:rPr>
          <w:lang w:val="en-NA"/>
        </w:rPr>
        <w:t xml:space="preserve"> birth is being registered, an e-notice of birth, a medical record or a sworn statement by a medical practitioner, a registered nurse or a registered midwife identifying such parent as the parent who gave birth to the person in question. </w:t>
      </w:r>
    </w:p>
    <w:p w14:paraId="4B5CBD24" w14:textId="425EF890" w:rsidR="00C73862" w:rsidRDefault="00C73862" w:rsidP="00C73862">
      <w:pPr>
        <w:pStyle w:val="AS-P0"/>
        <w:rPr>
          <w:lang w:val="en-NA"/>
        </w:rPr>
      </w:pPr>
    </w:p>
    <w:p w14:paraId="635B256D" w14:textId="6E46A6A3" w:rsidR="00592A5A" w:rsidRPr="00C73862" w:rsidRDefault="00592A5A" w:rsidP="00592A5A">
      <w:pPr>
        <w:pStyle w:val="AS-P-Amend"/>
      </w:pPr>
      <w:r>
        <w:t>[The comma after the phrase “mother of the person” is superfluous.]</w:t>
      </w:r>
    </w:p>
    <w:p w14:paraId="72CAA64F" w14:textId="77777777" w:rsidR="00592A5A" w:rsidRPr="00C73862" w:rsidRDefault="00592A5A" w:rsidP="00C73862">
      <w:pPr>
        <w:pStyle w:val="AS-P0"/>
        <w:rPr>
          <w:lang w:val="en-NA"/>
        </w:rPr>
      </w:pPr>
    </w:p>
    <w:p w14:paraId="3FD0DC74" w14:textId="19EA77A9" w:rsidR="00C73862" w:rsidRPr="00C73862" w:rsidRDefault="002527B0" w:rsidP="002527B0">
      <w:pPr>
        <w:pStyle w:val="AS-P1"/>
        <w:rPr>
          <w:lang w:val="en-NA"/>
        </w:rPr>
      </w:pPr>
      <w:r>
        <w:rPr>
          <w:lang w:val="en-NA"/>
        </w:rPr>
        <w:t>(4)</w:t>
      </w:r>
      <w:r>
        <w:rPr>
          <w:lang w:val="en-NA"/>
        </w:rPr>
        <w:tab/>
      </w:r>
      <w:r w:rsidR="00C73862" w:rsidRPr="00C73862">
        <w:rPr>
          <w:lang w:val="en-NA"/>
        </w:rPr>
        <w:t>The Registrar-General, registrar or a staff member of the Ministry may request but not compel a parent or other informant who applies for the registration of a</w:t>
      </w:r>
      <w:r w:rsidR="00592A5A">
        <w:rPr>
          <w:lang w:val="en-NA"/>
        </w:rPr>
        <w:t xml:space="preserve"> </w:t>
      </w:r>
      <w:r w:rsidR="00C73862" w:rsidRPr="00C73862">
        <w:rPr>
          <w:lang w:val="en-NA"/>
        </w:rPr>
        <w:t xml:space="preserve">birth to give information about the identity of a parent of the child.  </w:t>
      </w:r>
    </w:p>
    <w:p w14:paraId="4AA627D4" w14:textId="6FB73E9D" w:rsidR="00C73862" w:rsidRPr="00C73862" w:rsidRDefault="00C73862" w:rsidP="002527B0">
      <w:pPr>
        <w:pStyle w:val="AS-P1"/>
        <w:rPr>
          <w:lang w:val="en-NA"/>
        </w:rPr>
      </w:pPr>
    </w:p>
    <w:p w14:paraId="6352DA1D" w14:textId="3E43D253" w:rsidR="00C73862" w:rsidRPr="00C73862" w:rsidRDefault="002527B0" w:rsidP="002527B0">
      <w:pPr>
        <w:pStyle w:val="AS-P1"/>
        <w:rPr>
          <w:lang w:val="en-NA"/>
        </w:rPr>
      </w:pPr>
      <w:r>
        <w:rPr>
          <w:lang w:val="en-NA"/>
        </w:rPr>
        <w:t>(5)</w:t>
      </w:r>
      <w:r>
        <w:rPr>
          <w:lang w:val="en-NA"/>
        </w:rPr>
        <w:tab/>
      </w:r>
      <w:r w:rsidR="00C73862" w:rsidRPr="00C73862">
        <w:rPr>
          <w:lang w:val="en-NA"/>
        </w:rPr>
        <w:t xml:space="preserve">The Registrar-General, if uncertain as to whether parentage in any particular matter has been established, may -  </w:t>
      </w:r>
    </w:p>
    <w:p w14:paraId="7C866C2A" w14:textId="77777777" w:rsidR="00C73862" w:rsidRPr="00C73862" w:rsidRDefault="00C73862" w:rsidP="00C73862">
      <w:pPr>
        <w:pStyle w:val="AS-P0"/>
        <w:rPr>
          <w:lang w:val="en-NA"/>
        </w:rPr>
      </w:pPr>
      <w:r w:rsidRPr="00C73862">
        <w:rPr>
          <w:lang w:val="en-NA"/>
        </w:rPr>
        <w:t xml:space="preserve"> </w:t>
      </w:r>
    </w:p>
    <w:p w14:paraId="4BF07B19" w14:textId="3A126032" w:rsidR="00C73862" w:rsidRPr="00C73862" w:rsidRDefault="002527B0" w:rsidP="002527B0">
      <w:pPr>
        <w:pStyle w:val="AS-Pa"/>
        <w:rPr>
          <w:lang w:val="en-NA"/>
        </w:rPr>
      </w:pPr>
      <w:r>
        <w:rPr>
          <w:lang w:val="en-NA"/>
        </w:rPr>
        <w:t>(a)</w:t>
      </w:r>
      <w:r>
        <w:rPr>
          <w:lang w:val="en-NA"/>
        </w:rPr>
        <w:tab/>
      </w:r>
      <w:r w:rsidR="00C73862" w:rsidRPr="00C73862">
        <w:rPr>
          <w:lang w:val="en-NA"/>
        </w:rPr>
        <w:t xml:space="preserve">request the informant to approach a children’s court for a decision regarding parentage;  </w:t>
      </w:r>
    </w:p>
    <w:p w14:paraId="63AF4107" w14:textId="6E014231" w:rsidR="00C73862" w:rsidRPr="00C73862" w:rsidRDefault="00C73862" w:rsidP="002527B0">
      <w:pPr>
        <w:pStyle w:val="AS-Pa"/>
        <w:rPr>
          <w:lang w:val="en-NA"/>
        </w:rPr>
      </w:pPr>
    </w:p>
    <w:p w14:paraId="555E864E" w14:textId="677AACA0" w:rsidR="00C73862" w:rsidRPr="00C73862" w:rsidRDefault="002527B0" w:rsidP="002527B0">
      <w:pPr>
        <w:pStyle w:val="AS-Pa"/>
        <w:rPr>
          <w:lang w:val="en-NA"/>
        </w:rPr>
      </w:pPr>
      <w:r>
        <w:rPr>
          <w:lang w:val="en-NA"/>
        </w:rPr>
        <w:t>(b)</w:t>
      </w:r>
      <w:r>
        <w:rPr>
          <w:lang w:val="en-NA"/>
        </w:rPr>
        <w:tab/>
      </w:r>
      <w:r w:rsidR="00C73862" w:rsidRPr="00C73862">
        <w:rPr>
          <w:lang w:val="en-NA"/>
        </w:rPr>
        <w:t xml:space="preserve">request the informant to approach the High Court for a decision regarding parentage;  </w:t>
      </w:r>
    </w:p>
    <w:p w14:paraId="2653333B" w14:textId="683D755A" w:rsidR="00C73862" w:rsidRPr="00C73862" w:rsidRDefault="00C73862" w:rsidP="002527B0">
      <w:pPr>
        <w:pStyle w:val="AS-Pa"/>
        <w:rPr>
          <w:lang w:val="en-NA"/>
        </w:rPr>
      </w:pPr>
    </w:p>
    <w:p w14:paraId="60E1308E" w14:textId="7372C57A" w:rsidR="00C73862" w:rsidRPr="00C73862" w:rsidRDefault="002527B0" w:rsidP="002527B0">
      <w:pPr>
        <w:pStyle w:val="AS-Pa"/>
        <w:rPr>
          <w:lang w:val="en-NA"/>
        </w:rPr>
      </w:pPr>
      <w:r>
        <w:rPr>
          <w:lang w:val="en-NA"/>
        </w:rPr>
        <w:t>(c)</w:t>
      </w:r>
      <w:r>
        <w:rPr>
          <w:lang w:val="en-NA"/>
        </w:rPr>
        <w:tab/>
      </w:r>
      <w:r w:rsidR="00C73862" w:rsidRPr="00C73862">
        <w:rPr>
          <w:lang w:val="en-NA"/>
        </w:rPr>
        <w:t xml:space="preserve">request the informant to provide the result of a recognised scientific test confirming parentage; or </w:t>
      </w:r>
    </w:p>
    <w:p w14:paraId="3A10946C" w14:textId="150ECAFD" w:rsidR="00C73862" w:rsidRPr="00C73862" w:rsidRDefault="00C73862" w:rsidP="002527B0">
      <w:pPr>
        <w:pStyle w:val="AS-Pa"/>
        <w:rPr>
          <w:lang w:val="en-NA"/>
        </w:rPr>
      </w:pPr>
    </w:p>
    <w:p w14:paraId="291ACF19" w14:textId="4C21E9B7" w:rsidR="00C73862" w:rsidRPr="00C73862" w:rsidRDefault="002527B0" w:rsidP="002527B0">
      <w:pPr>
        <w:pStyle w:val="AS-Pa"/>
        <w:rPr>
          <w:lang w:val="en-NA"/>
        </w:rPr>
      </w:pPr>
      <w:r>
        <w:rPr>
          <w:lang w:val="en-NA"/>
        </w:rPr>
        <w:t>(d)</w:t>
      </w:r>
      <w:r>
        <w:rPr>
          <w:lang w:val="en-NA"/>
        </w:rPr>
        <w:tab/>
      </w:r>
      <w:r w:rsidR="00C73862" w:rsidRPr="00C73862">
        <w:rPr>
          <w:lang w:val="en-NA"/>
        </w:rPr>
        <w:t xml:space="preserve">if the validity of the result of a recognised scientific test confirming parentage is in doubt, direct the relevant person in writing and on such conditions as the Registrar-General considers necessary, to undergo an additional test on a specified date, at a specified place and subject to specified conditions. </w:t>
      </w:r>
    </w:p>
    <w:p w14:paraId="0487C016" w14:textId="699AAE66" w:rsidR="00C73862" w:rsidRPr="00C73862" w:rsidRDefault="00C73862" w:rsidP="00C73862">
      <w:pPr>
        <w:pStyle w:val="AS-P0"/>
        <w:rPr>
          <w:lang w:val="en-NA"/>
        </w:rPr>
      </w:pPr>
    </w:p>
    <w:p w14:paraId="66E0C2D6" w14:textId="3E0E8941" w:rsidR="00C73862" w:rsidRPr="00C73862" w:rsidRDefault="00BB7E2F" w:rsidP="00BB7E2F">
      <w:pPr>
        <w:pStyle w:val="AS-P1"/>
        <w:rPr>
          <w:lang w:val="en-NA"/>
        </w:rPr>
      </w:pPr>
      <w:r>
        <w:rPr>
          <w:lang w:val="en-NA"/>
        </w:rPr>
        <w:t>(6)</w:t>
      </w:r>
      <w:r>
        <w:rPr>
          <w:lang w:val="en-NA"/>
        </w:rPr>
        <w:tab/>
      </w:r>
      <w:r w:rsidR="00C73862" w:rsidRPr="00C73862">
        <w:rPr>
          <w:lang w:val="en-NA"/>
        </w:rPr>
        <w:t xml:space="preserve">Any costs charged by a laboratory for a recognised scientific test contemplated in subsection (5)(d) may be recovered from the Ministry in the prescribed form and manner, unless a recognised scientific test produces a result that is different from the result of any previous recognised scientific test provided to the registrar by the person in question. </w:t>
      </w:r>
    </w:p>
    <w:p w14:paraId="579F8A72" w14:textId="4EB45050" w:rsidR="00C73862" w:rsidRPr="00C73862" w:rsidRDefault="00C73862" w:rsidP="00BB7E2F">
      <w:pPr>
        <w:pStyle w:val="AS-P1"/>
        <w:rPr>
          <w:lang w:val="en-NA"/>
        </w:rPr>
      </w:pPr>
    </w:p>
    <w:p w14:paraId="1E8F172D" w14:textId="69810B7E" w:rsidR="00C73862" w:rsidRPr="00C73862" w:rsidRDefault="00BB7E2F" w:rsidP="00BB7E2F">
      <w:pPr>
        <w:pStyle w:val="AS-P1"/>
        <w:rPr>
          <w:lang w:val="en-NA"/>
        </w:rPr>
      </w:pPr>
      <w:r>
        <w:rPr>
          <w:lang w:val="en-NA"/>
        </w:rPr>
        <w:t>(7)</w:t>
      </w:r>
      <w:r>
        <w:rPr>
          <w:lang w:val="en-NA"/>
        </w:rPr>
        <w:tab/>
      </w:r>
      <w:r w:rsidR="00C73862" w:rsidRPr="00C73862">
        <w:rPr>
          <w:lang w:val="en-NA"/>
        </w:rPr>
        <w:t xml:space="preserve">The physical appearance of the child or the parent or parents may not be relied on as evidence that supports or refutes an assertion of parentage. </w:t>
      </w:r>
    </w:p>
    <w:p w14:paraId="7278D211" w14:textId="16A2CF72" w:rsidR="00C73862" w:rsidRPr="00C73862" w:rsidRDefault="00C73862" w:rsidP="00BB7E2F">
      <w:pPr>
        <w:pStyle w:val="AS-P1"/>
        <w:rPr>
          <w:lang w:val="en-NA"/>
        </w:rPr>
      </w:pPr>
    </w:p>
    <w:p w14:paraId="201FC346" w14:textId="325CB10A" w:rsidR="00C73862" w:rsidRPr="00C73862" w:rsidRDefault="00BB7E2F" w:rsidP="009B7DB1">
      <w:pPr>
        <w:pStyle w:val="AS-P1"/>
        <w:rPr>
          <w:lang w:val="en-NA"/>
        </w:rPr>
      </w:pPr>
      <w:r>
        <w:rPr>
          <w:lang w:val="en-NA"/>
        </w:rPr>
        <w:t>(8)</w:t>
      </w:r>
      <w:r>
        <w:rPr>
          <w:lang w:val="en-NA"/>
        </w:rPr>
        <w:tab/>
      </w:r>
      <w:r w:rsidR="00C73862" w:rsidRPr="00C73862">
        <w:rPr>
          <w:lang w:val="en-NA"/>
        </w:rPr>
        <w:t xml:space="preserve">The Registrar-General, if uncertain as to the age of a person in respect of whom a birth is to be registered, must refer the matter to the Committee for a recommendation </w:t>
      </w:r>
      <w:r w:rsidR="009B7DB1">
        <w:rPr>
          <w:rFonts w:ascii="TimesNewRomanPSMT" w:hAnsi="TimesNewRomanPSMT" w:cs="TimesNewRomanPSMT"/>
          <w:noProof w:val="0"/>
          <w:lang w:val="en-US"/>
        </w:rPr>
        <w:t>in terms of subsection (9) regarding the age to be recorded in the Civil Register by the Registrar-General in respect of that person</w:t>
      </w:r>
      <w:r w:rsidR="009B7DB1">
        <w:rPr>
          <w:lang w:val="en-NA"/>
        </w:rPr>
        <w:t>.</w:t>
      </w:r>
    </w:p>
    <w:p w14:paraId="7D9319E3" w14:textId="1417163D" w:rsidR="00C73862" w:rsidRPr="00C73862" w:rsidRDefault="00C73862" w:rsidP="00BB7E2F">
      <w:pPr>
        <w:pStyle w:val="AS-P1"/>
        <w:rPr>
          <w:lang w:val="en-NA"/>
        </w:rPr>
      </w:pPr>
    </w:p>
    <w:p w14:paraId="0F5501EB" w14:textId="35A477A8" w:rsidR="00C73862" w:rsidRPr="00C73862" w:rsidRDefault="00BB7E2F" w:rsidP="00BB7E2F">
      <w:pPr>
        <w:pStyle w:val="AS-P1"/>
        <w:rPr>
          <w:lang w:val="en-NA"/>
        </w:rPr>
      </w:pPr>
      <w:r>
        <w:rPr>
          <w:lang w:val="en-NA"/>
        </w:rPr>
        <w:t>(9)</w:t>
      </w:r>
      <w:r>
        <w:rPr>
          <w:lang w:val="en-NA"/>
        </w:rPr>
        <w:tab/>
      </w:r>
      <w:r w:rsidR="00C73862" w:rsidRPr="00C73862">
        <w:rPr>
          <w:lang w:val="en-NA"/>
        </w:rPr>
        <w:t xml:space="preserve">On receiving a referral from the Registrar-General, the Committee may -  </w:t>
      </w:r>
    </w:p>
    <w:p w14:paraId="4B374FF0" w14:textId="3EB5AE5F" w:rsidR="00C73862" w:rsidRPr="00C73862" w:rsidRDefault="00C73862" w:rsidP="00C73862">
      <w:pPr>
        <w:pStyle w:val="AS-P0"/>
        <w:rPr>
          <w:lang w:val="en-NA"/>
        </w:rPr>
      </w:pPr>
    </w:p>
    <w:p w14:paraId="2402938A" w14:textId="3E529B8A" w:rsidR="00C73862" w:rsidRPr="00C73862" w:rsidRDefault="009B7DB1" w:rsidP="00900A4C">
      <w:pPr>
        <w:pStyle w:val="AS-Pa"/>
        <w:rPr>
          <w:lang w:val="en-NA"/>
        </w:rPr>
      </w:pPr>
      <w:r>
        <w:rPr>
          <w:lang w:val="en-NA"/>
        </w:rPr>
        <w:t>(a)</w:t>
      </w:r>
      <w:r>
        <w:rPr>
          <w:lang w:val="en-NA"/>
        </w:rPr>
        <w:tab/>
      </w:r>
      <w:r w:rsidR="00C73862" w:rsidRPr="00C73862">
        <w:rPr>
          <w:lang w:val="en-NA"/>
        </w:rPr>
        <w:t xml:space="preserve">in the case of a person who appears to be a child, </w:t>
      </w:r>
      <w:r w:rsidR="00900A4C" w:rsidRPr="00900A4C">
        <w:rPr>
          <w:lang w:val="en-US"/>
        </w:rPr>
        <w:t>advise the Registrar-General to approach the children’s court for a determination of the age</w:t>
      </w:r>
      <w:r w:rsidR="00900A4C">
        <w:rPr>
          <w:lang w:val="en-US"/>
        </w:rPr>
        <w:t xml:space="preserve"> </w:t>
      </w:r>
      <w:r w:rsidR="00900A4C" w:rsidRPr="00900A4C">
        <w:rPr>
          <w:lang w:val="en-US"/>
        </w:rPr>
        <w:t>of such person; or</w:t>
      </w:r>
      <w:r w:rsidR="00C73862" w:rsidRPr="00C73862">
        <w:rPr>
          <w:lang w:val="en-NA"/>
        </w:rPr>
        <w:t xml:space="preserve"> </w:t>
      </w:r>
    </w:p>
    <w:p w14:paraId="11E2D773" w14:textId="544AB18B" w:rsidR="00C73862" w:rsidRPr="00C73862" w:rsidRDefault="00C73862" w:rsidP="009B7DB1">
      <w:pPr>
        <w:pStyle w:val="AS-Pa"/>
        <w:rPr>
          <w:lang w:val="en-NA"/>
        </w:rPr>
      </w:pPr>
    </w:p>
    <w:p w14:paraId="467000BD" w14:textId="738BD7B1" w:rsidR="00C73862" w:rsidRPr="00C73862" w:rsidRDefault="009B7DB1" w:rsidP="00900A4C">
      <w:pPr>
        <w:pStyle w:val="AS-Pa"/>
        <w:rPr>
          <w:lang w:val="en-NA"/>
        </w:rPr>
      </w:pPr>
      <w:r>
        <w:rPr>
          <w:lang w:val="en-NA"/>
        </w:rPr>
        <w:t>(b)</w:t>
      </w:r>
      <w:r>
        <w:rPr>
          <w:lang w:val="en-NA"/>
        </w:rPr>
        <w:tab/>
      </w:r>
      <w:r w:rsidR="00C73862" w:rsidRPr="00C73862">
        <w:rPr>
          <w:lang w:val="en-NA"/>
        </w:rPr>
        <w:t xml:space="preserve">in the case of any other person, advise the Registrar-General on the probable age of such person and, if appropriate, </w:t>
      </w:r>
      <w:r w:rsidR="00900A4C" w:rsidRPr="00900A4C">
        <w:rPr>
          <w:lang w:val="en-US"/>
        </w:rPr>
        <w:t>advise the Registrar-General to refer the case to the Executive Director responsible for health</w:t>
      </w:r>
      <w:r w:rsidR="00900A4C">
        <w:rPr>
          <w:lang w:val="en-US"/>
        </w:rPr>
        <w:t xml:space="preserve"> </w:t>
      </w:r>
      <w:r w:rsidR="00900A4C" w:rsidRPr="00900A4C">
        <w:rPr>
          <w:lang w:val="en-US"/>
        </w:rPr>
        <w:t>who must assign the matter to a medical practitioner employed by the</w:t>
      </w:r>
      <w:r w:rsidR="00900A4C">
        <w:rPr>
          <w:lang w:val="en-US"/>
        </w:rPr>
        <w:t xml:space="preserve"> </w:t>
      </w:r>
      <w:r w:rsidR="00900A4C" w:rsidRPr="00900A4C">
        <w:rPr>
          <w:lang w:val="en-US"/>
        </w:rPr>
        <w:t>State for a medical estimation or determination of that person’s age, in</w:t>
      </w:r>
      <w:r w:rsidR="00900A4C">
        <w:rPr>
          <w:lang w:val="en-US"/>
        </w:rPr>
        <w:t xml:space="preserve"> </w:t>
      </w:r>
      <w:r w:rsidR="00900A4C" w:rsidRPr="00900A4C">
        <w:rPr>
          <w:lang w:val="en-US"/>
        </w:rPr>
        <w:t>which case the medical practitioner must complete the prescribed form</w:t>
      </w:r>
      <w:r w:rsidR="00C73862" w:rsidRPr="00C73862">
        <w:rPr>
          <w:lang w:val="en-NA"/>
        </w:rPr>
        <w:t xml:space="preserve">. </w:t>
      </w:r>
    </w:p>
    <w:p w14:paraId="51D921B5" w14:textId="77777777" w:rsidR="00C73862" w:rsidRPr="00C73862" w:rsidRDefault="00C73862" w:rsidP="00C73862">
      <w:pPr>
        <w:pStyle w:val="AS-P0"/>
        <w:rPr>
          <w:lang w:val="en-NA"/>
        </w:rPr>
      </w:pPr>
      <w:r w:rsidRPr="00C73862">
        <w:rPr>
          <w:lang w:val="en-NA"/>
        </w:rPr>
        <w:t xml:space="preserve"> </w:t>
      </w:r>
    </w:p>
    <w:p w14:paraId="11EF0ECC" w14:textId="5ADE106F" w:rsidR="00C73862" w:rsidRPr="00C73862" w:rsidRDefault="00C73862" w:rsidP="006B51CD">
      <w:pPr>
        <w:pStyle w:val="AS-P1"/>
        <w:rPr>
          <w:lang w:val="en-NA"/>
        </w:rPr>
      </w:pPr>
      <w:r w:rsidRPr="00C73862">
        <w:rPr>
          <w:lang w:val="en-NA"/>
        </w:rPr>
        <w:t>(10)</w:t>
      </w:r>
      <w:r w:rsidRPr="00C73862">
        <w:rPr>
          <w:lang w:val="en-NA"/>
        </w:rPr>
        <w:tab/>
        <w:t xml:space="preserve">The Registrar-General must capture in the birth record the fact that a birth resulted from a medical procedure involving a donor gamete or donor gametes at the request of a parent who provides medical evidence of this fact to the Registrar-General’s satisfaction, but the Registrar-General -  </w:t>
      </w:r>
    </w:p>
    <w:p w14:paraId="1B176D1F" w14:textId="77777777" w:rsidR="00C73862" w:rsidRPr="00C73862" w:rsidRDefault="00C73862" w:rsidP="00C73862">
      <w:pPr>
        <w:pStyle w:val="AS-P0"/>
        <w:rPr>
          <w:lang w:val="en-NA"/>
        </w:rPr>
      </w:pPr>
    </w:p>
    <w:p w14:paraId="6CC1FCE6" w14:textId="08B8175E" w:rsidR="00C73862" w:rsidRPr="00C73862" w:rsidRDefault="006B51CD" w:rsidP="006B51CD">
      <w:pPr>
        <w:pStyle w:val="AS-Pa"/>
        <w:rPr>
          <w:lang w:val="en-NA"/>
        </w:rPr>
      </w:pPr>
      <w:r>
        <w:rPr>
          <w:lang w:val="en-NA"/>
        </w:rPr>
        <w:t>(a)</w:t>
      </w:r>
      <w:r>
        <w:rPr>
          <w:lang w:val="en-NA"/>
        </w:rPr>
        <w:tab/>
      </w:r>
      <w:r w:rsidR="00C73862" w:rsidRPr="00C73862">
        <w:rPr>
          <w:lang w:val="en-NA"/>
        </w:rPr>
        <w:t xml:space="preserve">must take reasonable steps to verify the information before recording it; and  </w:t>
      </w:r>
    </w:p>
    <w:p w14:paraId="690FFE0F" w14:textId="196539AF" w:rsidR="00C73862" w:rsidRPr="00C73862" w:rsidRDefault="00C73862" w:rsidP="006B51CD">
      <w:pPr>
        <w:pStyle w:val="AS-Pa"/>
        <w:rPr>
          <w:lang w:val="en-NA"/>
        </w:rPr>
      </w:pPr>
    </w:p>
    <w:p w14:paraId="2592850E" w14:textId="382FFC16" w:rsidR="00C73862" w:rsidRPr="00C73862" w:rsidRDefault="006B51CD" w:rsidP="006B51CD">
      <w:pPr>
        <w:pStyle w:val="AS-Pa"/>
        <w:rPr>
          <w:lang w:val="en-NA"/>
        </w:rPr>
      </w:pPr>
      <w:r>
        <w:rPr>
          <w:lang w:val="en-NA"/>
        </w:rPr>
        <w:t>(b)</w:t>
      </w:r>
      <w:r>
        <w:rPr>
          <w:lang w:val="en-NA"/>
        </w:rPr>
        <w:tab/>
      </w:r>
      <w:r w:rsidR="00C73862" w:rsidRPr="00C73862">
        <w:rPr>
          <w:lang w:val="en-NA"/>
        </w:rPr>
        <w:t xml:space="preserve">must ensure that this information is kept in a portion of the relevant personal profile to which </w:t>
      </w:r>
      <w:r w:rsidR="00C73862" w:rsidRPr="00C73862">
        <w:t>only</w:t>
      </w:r>
      <w:r w:rsidR="00C73862" w:rsidRPr="00C73862">
        <w:rPr>
          <w:lang w:val="en-NA"/>
        </w:rPr>
        <w:t xml:space="preserve"> staff members </w:t>
      </w:r>
      <w:r w:rsidR="00C73862" w:rsidRPr="00C73862">
        <w:t>holding</w:t>
      </w:r>
      <w:r w:rsidR="00C73862" w:rsidRPr="00C73862">
        <w:rPr>
          <w:lang w:val="en-NA"/>
        </w:rPr>
        <w:t xml:space="preserve"> positions </w:t>
      </w:r>
      <w:r w:rsidR="00C73862" w:rsidRPr="00C73862">
        <w:t>approved by the Registrar-General</w:t>
      </w:r>
      <w:r w:rsidR="00C73862" w:rsidRPr="00C73862">
        <w:rPr>
          <w:lang w:val="en-NA"/>
        </w:rPr>
        <w:t xml:space="preserve"> have access and such staff members may not reveal the information to any other staff member of the Ministry or any other person without good reason. </w:t>
      </w:r>
    </w:p>
    <w:p w14:paraId="01072A61" w14:textId="69D8231D" w:rsidR="00C73862" w:rsidRPr="00C73862" w:rsidRDefault="00C73862" w:rsidP="00563A51">
      <w:pPr>
        <w:pStyle w:val="AS-P1"/>
        <w:rPr>
          <w:lang w:val="en-NA"/>
        </w:rPr>
      </w:pPr>
    </w:p>
    <w:p w14:paraId="0AF178E0" w14:textId="77777777" w:rsidR="00C73862" w:rsidRPr="00C73862" w:rsidRDefault="00C73862" w:rsidP="00563A51">
      <w:pPr>
        <w:pStyle w:val="AS-P1"/>
        <w:rPr>
          <w:lang w:val="en-NA"/>
        </w:rPr>
      </w:pPr>
      <w:r w:rsidRPr="00C73862">
        <w:rPr>
          <w:lang w:val="en-NA"/>
        </w:rPr>
        <w:t xml:space="preserve">(11) </w:t>
      </w:r>
      <w:r w:rsidRPr="00C73862">
        <w:rPr>
          <w:lang w:val="en-NA"/>
        </w:rPr>
        <w:tab/>
        <w:t xml:space="preserve">Despite the provisions of - </w:t>
      </w:r>
    </w:p>
    <w:p w14:paraId="6CB6CE3D" w14:textId="5DBC03C0" w:rsidR="00C73862" w:rsidRPr="00C73862" w:rsidRDefault="00C73862" w:rsidP="00563A51">
      <w:pPr>
        <w:pStyle w:val="AS-P1"/>
        <w:rPr>
          <w:lang w:val="en-NA"/>
        </w:rPr>
      </w:pPr>
    </w:p>
    <w:p w14:paraId="3C12ED96" w14:textId="68DA1F8A" w:rsidR="00C73862" w:rsidRPr="00C73862" w:rsidRDefault="00563A51" w:rsidP="00563A51">
      <w:pPr>
        <w:pStyle w:val="AS-Pa"/>
        <w:rPr>
          <w:lang w:val="en-NA"/>
        </w:rPr>
      </w:pPr>
      <w:r>
        <w:rPr>
          <w:lang w:val="en-NA"/>
        </w:rPr>
        <w:t>(a)</w:t>
      </w:r>
      <w:r>
        <w:rPr>
          <w:lang w:val="en-NA"/>
        </w:rPr>
        <w:tab/>
      </w:r>
      <w:r w:rsidR="00C73862" w:rsidRPr="00C73862">
        <w:rPr>
          <w:lang w:val="en-NA"/>
        </w:rPr>
        <w:t xml:space="preserve">section 93 of the Child Care and Protection Act, an informant may for purposes of subsection (5)(a) approach the children’s court for an order referred to in that subsection; and </w:t>
      </w:r>
    </w:p>
    <w:p w14:paraId="3D31799F" w14:textId="77777777" w:rsidR="00C73862" w:rsidRPr="00C73862" w:rsidRDefault="00C73862" w:rsidP="00563A51">
      <w:pPr>
        <w:pStyle w:val="AS-Pa"/>
        <w:rPr>
          <w:lang w:val="en-NA"/>
        </w:rPr>
      </w:pPr>
    </w:p>
    <w:p w14:paraId="2E139258" w14:textId="5E5FC6D5" w:rsidR="00C73862" w:rsidRPr="00C73862" w:rsidRDefault="00563A51" w:rsidP="00563A51">
      <w:pPr>
        <w:pStyle w:val="AS-Pa"/>
        <w:rPr>
          <w:lang w:val="en-NA"/>
        </w:rPr>
      </w:pPr>
      <w:r>
        <w:rPr>
          <w:lang w:val="en-NA"/>
        </w:rPr>
        <w:t>(b)</w:t>
      </w:r>
      <w:r>
        <w:rPr>
          <w:lang w:val="en-NA"/>
        </w:rPr>
        <w:tab/>
      </w:r>
      <w:r w:rsidR="00C73862" w:rsidRPr="00C73862">
        <w:rPr>
          <w:lang w:val="en-NA"/>
        </w:rPr>
        <w:t xml:space="preserve">section 52 of the Child Care and Protection Act, the Committee may approach the children’s court for purposes of a determination referred to subsection 9(a). </w:t>
      </w:r>
    </w:p>
    <w:p w14:paraId="3FE1FBAE" w14:textId="77777777" w:rsidR="00C73862" w:rsidRPr="00C73862" w:rsidRDefault="00C73862" w:rsidP="00C73862">
      <w:pPr>
        <w:pStyle w:val="AS-P0"/>
        <w:rPr>
          <w:lang w:val="en-NA"/>
        </w:rPr>
      </w:pPr>
      <w:r w:rsidRPr="00C73862">
        <w:rPr>
          <w:b/>
          <w:lang w:val="en-NA"/>
        </w:rPr>
        <w:t xml:space="preserve"> </w:t>
      </w:r>
    </w:p>
    <w:p w14:paraId="5B812783" w14:textId="77777777" w:rsidR="00C73862" w:rsidRPr="00C73862" w:rsidRDefault="00C73862" w:rsidP="00C73862">
      <w:pPr>
        <w:pStyle w:val="AS-P0"/>
        <w:rPr>
          <w:b/>
          <w:lang w:val="en-NA"/>
        </w:rPr>
      </w:pPr>
      <w:r w:rsidRPr="00C73862">
        <w:rPr>
          <w:b/>
          <w:lang w:val="en-NA"/>
        </w:rPr>
        <w:t xml:space="preserve">Provisions relating to names and surnames for purposes of registration of birth  </w:t>
      </w:r>
    </w:p>
    <w:p w14:paraId="04D5BC9D" w14:textId="77777777" w:rsidR="00C73862" w:rsidRPr="00C73862" w:rsidRDefault="00C73862" w:rsidP="00C73862">
      <w:pPr>
        <w:pStyle w:val="AS-P0"/>
        <w:rPr>
          <w:lang w:val="en-NA"/>
        </w:rPr>
      </w:pPr>
      <w:r w:rsidRPr="00C73862">
        <w:rPr>
          <w:b/>
          <w:lang w:val="en-NA"/>
        </w:rPr>
        <w:t xml:space="preserve"> </w:t>
      </w:r>
    </w:p>
    <w:p w14:paraId="16B1755B" w14:textId="7C66F42E" w:rsidR="00C73862" w:rsidRPr="00C73862" w:rsidRDefault="00C73862" w:rsidP="00975E5B">
      <w:pPr>
        <w:pStyle w:val="AS-P1"/>
        <w:rPr>
          <w:lang w:val="en-NA"/>
        </w:rPr>
      </w:pPr>
      <w:r w:rsidRPr="00C73862">
        <w:rPr>
          <w:b/>
          <w:lang w:val="en-NA"/>
        </w:rPr>
        <w:t>14.</w:t>
      </w:r>
      <w:r w:rsidRPr="00C73862">
        <w:rPr>
          <w:lang w:val="en-NA"/>
        </w:rPr>
        <w:t xml:space="preserve"> </w:t>
      </w:r>
      <w:r w:rsidRPr="00C73862">
        <w:rPr>
          <w:lang w:val="en-NA"/>
        </w:rPr>
        <w:tab/>
        <w:t xml:space="preserve">(1) </w:t>
      </w:r>
      <w:r w:rsidRPr="00C73862">
        <w:rPr>
          <w:lang w:val="en-NA"/>
        </w:rPr>
        <w:tab/>
        <w:t>For purposes of this section, “former surname” means</w:t>
      </w:r>
      <w:r w:rsidRPr="00C73862">
        <w:rPr>
          <w:b/>
          <w:lang w:val="en-NA"/>
        </w:rPr>
        <w:t xml:space="preserve"> </w:t>
      </w:r>
      <w:r w:rsidRPr="00C73862">
        <w:rPr>
          <w:lang w:val="en-NA"/>
        </w:rPr>
        <w:t xml:space="preserve">the surname which the parent in question bore at the time of his or her birth, or if the parent in question can demonstrate to the Registrar-General that it would be in the child’s best interests, any other surname legally assumed by that parent at any time. </w:t>
      </w:r>
    </w:p>
    <w:p w14:paraId="30EFDEE1" w14:textId="0FDC1162" w:rsidR="00C73862" w:rsidRPr="00C73862" w:rsidRDefault="00C73862" w:rsidP="00975E5B">
      <w:pPr>
        <w:pStyle w:val="AS-P1"/>
        <w:rPr>
          <w:lang w:val="en-NA"/>
        </w:rPr>
      </w:pPr>
    </w:p>
    <w:p w14:paraId="7D4627C4" w14:textId="1252DC5A" w:rsidR="00C73862" w:rsidRPr="00C73862" w:rsidRDefault="00670FB3" w:rsidP="00975E5B">
      <w:pPr>
        <w:pStyle w:val="AS-P1"/>
        <w:rPr>
          <w:lang w:val="en-NA"/>
        </w:rPr>
      </w:pPr>
      <w:r>
        <w:rPr>
          <w:lang w:val="en-NA"/>
        </w:rPr>
        <w:lastRenderedPageBreak/>
        <w:t>(2)</w:t>
      </w:r>
      <w:r>
        <w:rPr>
          <w:lang w:val="en-NA"/>
        </w:rPr>
        <w:tab/>
      </w:r>
      <w:r w:rsidR="00C73862" w:rsidRPr="00C73862">
        <w:rPr>
          <w:lang w:val="en-NA"/>
        </w:rPr>
        <w:t xml:space="preserve">The registrar may not register a birth unless at least one first name has been assigned to that person whose birth is to be registered. </w:t>
      </w:r>
    </w:p>
    <w:p w14:paraId="077075BB" w14:textId="0893A848" w:rsidR="00C73862" w:rsidRPr="00C73862" w:rsidRDefault="00C73862" w:rsidP="00975E5B">
      <w:pPr>
        <w:pStyle w:val="AS-P1"/>
        <w:rPr>
          <w:lang w:val="en-NA"/>
        </w:rPr>
      </w:pPr>
    </w:p>
    <w:p w14:paraId="00612D3A" w14:textId="4934B736" w:rsidR="00C73862" w:rsidRPr="00C73862" w:rsidRDefault="00670FB3" w:rsidP="00975E5B">
      <w:pPr>
        <w:pStyle w:val="AS-P1"/>
        <w:rPr>
          <w:lang w:val="en-NA"/>
        </w:rPr>
      </w:pPr>
      <w:r>
        <w:rPr>
          <w:lang w:val="en-NA"/>
        </w:rPr>
        <w:t>(3)</w:t>
      </w:r>
      <w:r>
        <w:rPr>
          <w:lang w:val="en-NA"/>
        </w:rPr>
        <w:tab/>
      </w:r>
      <w:r w:rsidR="00C73862" w:rsidRPr="00C73862">
        <w:rPr>
          <w:lang w:val="en-NA"/>
        </w:rPr>
        <w:t xml:space="preserve">The registrar may not register a birth of a person unless a surname has been assigned to the person whose birth is to be registered. </w:t>
      </w:r>
    </w:p>
    <w:p w14:paraId="2B10B694" w14:textId="23A93FEB" w:rsidR="00C73862" w:rsidRPr="00C73862" w:rsidRDefault="00C73862" w:rsidP="00975E5B">
      <w:pPr>
        <w:pStyle w:val="AS-P1"/>
        <w:rPr>
          <w:lang w:val="en-NA"/>
        </w:rPr>
      </w:pPr>
    </w:p>
    <w:p w14:paraId="3B392190" w14:textId="0F22C680" w:rsidR="00C73862" w:rsidRPr="00C73862" w:rsidRDefault="00A63619" w:rsidP="00975E5B">
      <w:pPr>
        <w:pStyle w:val="AS-P1"/>
        <w:rPr>
          <w:lang w:val="en-NA"/>
        </w:rPr>
      </w:pPr>
      <w:r>
        <w:rPr>
          <w:lang w:val="en-NA"/>
        </w:rPr>
        <w:t>(4)</w:t>
      </w:r>
      <w:r>
        <w:rPr>
          <w:lang w:val="en-NA"/>
        </w:rPr>
        <w:tab/>
      </w:r>
      <w:r w:rsidR="00C73862" w:rsidRPr="00C73862">
        <w:rPr>
          <w:lang w:val="en-NA"/>
        </w:rPr>
        <w:t xml:space="preserve">Despite anything to the contrary in this section, in the case of an infant who died shortly after birth, the registrar may register the birth of such child under the name and surname of the mother if the parents of the infant are not willing to or did not provide a name or surname to the infant. </w:t>
      </w:r>
    </w:p>
    <w:p w14:paraId="19C9525A" w14:textId="3B50B30E" w:rsidR="00C73862" w:rsidRPr="00C73862" w:rsidRDefault="00C73862" w:rsidP="00975E5B">
      <w:pPr>
        <w:pStyle w:val="AS-P1"/>
        <w:rPr>
          <w:lang w:val="en-NA"/>
        </w:rPr>
      </w:pPr>
    </w:p>
    <w:p w14:paraId="5B6913A5" w14:textId="66EF90B1" w:rsidR="00C73862" w:rsidRPr="00C73862" w:rsidRDefault="00A63619" w:rsidP="00975E5B">
      <w:pPr>
        <w:pStyle w:val="AS-P1"/>
        <w:rPr>
          <w:lang w:val="en-NA"/>
        </w:rPr>
      </w:pPr>
      <w:r>
        <w:rPr>
          <w:lang w:val="en-NA"/>
        </w:rPr>
        <w:t>(5)</w:t>
      </w:r>
      <w:r>
        <w:rPr>
          <w:lang w:val="en-NA"/>
        </w:rPr>
        <w:tab/>
      </w:r>
      <w:r w:rsidR="00C73862" w:rsidRPr="00C73862">
        <w:rPr>
          <w:lang w:val="en-NA"/>
        </w:rPr>
        <w:t xml:space="preserve">The registrar may alter the first name or first names of an infant at any time before the infant reaches the age of one year, without payment of any fee and without official publication </w:t>
      </w:r>
      <w:r w:rsidR="00C73862" w:rsidRPr="00C73862">
        <w:t xml:space="preserve">in the </w:t>
      </w:r>
      <w:r w:rsidR="00C73862" w:rsidRPr="00C73862">
        <w:rPr>
          <w:i/>
        </w:rPr>
        <w:t>Gazette</w:t>
      </w:r>
      <w:r w:rsidR="00C73862" w:rsidRPr="00C73862">
        <w:t xml:space="preserve"> </w:t>
      </w:r>
      <w:r w:rsidR="00C73862" w:rsidRPr="00C73862">
        <w:rPr>
          <w:lang w:val="en-NA"/>
        </w:rPr>
        <w:t xml:space="preserve">of such an alteration, on request - </w:t>
      </w:r>
    </w:p>
    <w:p w14:paraId="69238FAF" w14:textId="1805C71A" w:rsidR="00C73862" w:rsidRPr="00C73862" w:rsidRDefault="00C73862" w:rsidP="00E14A81">
      <w:pPr>
        <w:pStyle w:val="AS-Pa"/>
        <w:rPr>
          <w:lang w:val="en-NA"/>
        </w:rPr>
      </w:pPr>
    </w:p>
    <w:p w14:paraId="673040A6" w14:textId="71CC2F8E" w:rsidR="00E14A81" w:rsidRDefault="009D3C77" w:rsidP="00E14A81">
      <w:pPr>
        <w:pStyle w:val="AS-Pa"/>
        <w:rPr>
          <w:lang w:val="en-NA"/>
        </w:rPr>
      </w:pPr>
      <w:r>
        <w:rPr>
          <w:lang w:val="en-NA"/>
        </w:rPr>
        <w:t>(a)</w:t>
      </w:r>
      <w:r>
        <w:rPr>
          <w:lang w:val="en-NA"/>
        </w:rPr>
        <w:tab/>
      </w:r>
      <w:r w:rsidR="00E14A81">
        <w:rPr>
          <w:lang w:val="en-US"/>
        </w:rPr>
        <w:t>by both parents who signed the application for registration of birth acting jointly;</w:t>
      </w:r>
    </w:p>
    <w:p w14:paraId="464B0366" w14:textId="64A7137E" w:rsidR="00C73862" w:rsidRPr="00C73862" w:rsidRDefault="00C73862" w:rsidP="009D3C77">
      <w:pPr>
        <w:pStyle w:val="AS-Pa"/>
        <w:rPr>
          <w:lang w:val="en-NA"/>
        </w:rPr>
      </w:pPr>
    </w:p>
    <w:p w14:paraId="46CE4A14" w14:textId="51E66E29" w:rsidR="00C73862" w:rsidRPr="00C73862" w:rsidRDefault="009D3C77" w:rsidP="009D3C77">
      <w:pPr>
        <w:pStyle w:val="AS-Pa"/>
        <w:rPr>
          <w:lang w:val="en-NA"/>
        </w:rPr>
      </w:pPr>
      <w:r>
        <w:rPr>
          <w:lang w:val="en-NA"/>
        </w:rPr>
        <w:t>(b)</w:t>
      </w:r>
      <w:r>
        <w:rPr>
          <w:lang w:val="en-NA"/>
        </w:rPr>
        <w:tab/>
      </w:r>
      <w:r w:rsidR="00C73862" w:rsidRPr="00C73862">
        <w:rPr>
          <w:lang w:val="en-NA"/>
        </w:rPr>
        <w:t xml:space="preserve">if the application for registration of birth was signed by only one parent, by that parent; or </w:t>
      </w:r>
    </w:p>
    <w:p w14:paraId="72FCBBED" w14:textId="101CEFCB" w:rsidR="00C73862" w:rsidRPr="00C73862" w:rsidRDefault="00C73862" w:rsidP="009D3C77">
      <w:pPr>
        <w:pStyle w:val="AS-Pa"/>
        <w:rPr>
          <w:lang w:val="en-NA"/>
        </w:rPr>
      </w:pPr>
    </w:p>
    <w:p w14:paraId="64C26B0E" w14:textId="4E7839D4" w:rsidR="00C73862" w:rsidRPr="00C73862" w:rsidRDefault="009D3C77" w:rsidP="009D3C77">
      <w:pPr>
        <w:pStyle w:val="AS-Pa"/>
        <w:rPr>
          <w:lang w:val="en-NA"/>
        </w:rPr>
      </w:pPr>
      <w:r>
        <w:rPr>
          <w:lang w:val="en-NA"/>
        </w:rPr>
        <w:t>(c)</w:t>
      </w:r>
      <w:r>
        <w:rPr>
          <w:lang w:val="en-NA"/>
        </w:rPr>
        <w:tab/>
      </w:r>
      <w:r w:rsidR="00C73862" w:rsidRPr="00C73862">
        <w:rPr>
          <w:lang w:val="en-NA"/>
        </w:rPr>
        <w:t xml:space="preserve">if the application for registration of birth was signed by both parents, by either of those parents if the other parent -  </w:t>
      </w:r>
    </w:p>
    <w:p w14:paraId="1191F0F3" w14:textId="093AC8F7" w:rsidR="00C73862" w:rsidRPr="00C73862" w:rsidRDefault="00C73862" w:rsidP="00E14A81">
      <w:pPr>
        <w:pStyle w:val="AS-Pa"/>
        <w:rPr>
          <w:lang w:val="en-NA"/>
        </w:rPr>
      </w:pPr>
    </w:p>
    <w:p w14:paraId="26D54D3B" w14:textId="60B82222" w:rsidR="00C73862" w:rsidRPr="00C73862" w:rsidRDefault="00E14A81" w:rsidP="009D3C77">
      <w:pPr>
        <w:pStyle w:val="AS-Pi"/>
        <w:rPr>
          <w:lang w:val="en-NA"/>
        </w:rPr>
      </w:pPr>
      <w:r>
        <w:rPr>
          <w:lang w:val="en-NA"/>
        </w:rPr>
        <w:t>(i)</w:t>
      </w:r>
      <w:r>
        <w:rPr>
          <w:lang w:val="en-NA"/>
        </w:rPr>
        <w:tab/>
      </w:r>
      <w:r w:rsidR="00C73862" w:rsidRPr="00C73862">
        <w:rPr>
          <w:lang w:val="en-NA"/>
        </w:rPr>
        <w:t xml:space="preserve">is deceased; </w:t>
      </w:r>
    </w:p>
    <w:p w14:paraId="600097B0" w14:textId="47AE8122" w:rsidR="00C73862" w:rsidRPr="00C73862" w:rsidRDefault="00C73862" w:rsidP="009D3C77">
      <w:pPr>
        <w:pStyle w:val="AS-Pi"/>
        <w:rPr>
          <w:lang w:val="en-NA"/>
        </w:rPr>
      </w:pPr>
    </w:p>
    <w:p w14:paraId="11C8312D" w14:textId="593C3032" w:rsidR="00C73862" w:rsidRPr="00C73862" w:rsidRDefault="00E14A81" w:rsidP="009D3C77">
      <w:pPr>
        <w:pStyle w:val="AS-Pi"/>
        <w:rPr>
          <w:lang w:val="en-NA"/>
        </w:rPr>
      </w:pPr>
      <w:r>
        <w:rPr>
          <w:lang w:val="en-NA"/>
        </w:rPr>
        <w:t>(ii)</w:t>
      </w:r>
      <w:r>
        <w:rPr>
          <w:lang w:val="en-NA"/>
        </w:rPr>
        <w:tab/>
      </w:r>
      <w:r w:rsidR="00C73862" w:rsidRPr="00C73862">
        <w:rPr>
          <w:lang w:val="en-NA"/>
        </w:rPr>
        <w:t xml:space="preserve">is incapable of giving consent; </w:t>
      </w:r>
    </w:p>
    <w:p w14:paraId="481356F3" w14:textId="7511DBEE" w:rsidR="00C73862" w:rsidRPr="00C73862" w:rsidRDefault="00C73862" w:rsidP="009D3C77">
      <w:pPr>
        <w:pStyle w:val="AS-Pi"/>
        <w:rPr>
          <w:lang w:val="en-NA"/>
        </w:rPr>
      </w:pPr>
    </w:p>
    <w:p w14:paraId="28FB8CAF" w14:textId="2525096E" w:rsidR="00C73862" w:rsidRPr="00C73862" w:rsidRDefault="00E14A81" w:rsidP="009D3C77">
      <w:pPr>
        <w:pStyle w:val="AS-Pi"/>
        <w:rPr>
          <w:lang w:val="en-NA"/>
        </w:rPr>
      </w:pPr>
      <w:r>
        <w:rPr>
          <w:lang w:val="en-NA"/>
        </w:rPr>
        <w:t>(iii)</w:t>
      </w:r>
      <w:r>
        <w:rPr>
          <w:lang w:val="en-NA"/>
        </w:rPr>
        <w:tab/>
      </w:r>
      <w:r w:rsidR="00C73862" w:rsidRPr="00C73862">
        <w:rPr>
          <w:lang w:val="en-NA"/>
        </w:rPr>
        <w:t xml:space="preserve">cannot be found after the prescribed efforts have been made; or  </w:t>
      </w:r>
    </w:p>
    <w:p w14:paraId="5550D856" w14:textId="18E79209" w:rsidR="00C73862" w:rsidRPr="00C73862" w:rsidRDefault="00C73862" w:rsidP="009D3C77">
      <w:pPr>
        <w:pStyle w:val="AS-Pi"/>
        <w:rPr>
          <w:lang w:val="en-NA"/>
        </w:rPr>
      </w:pPr>
    </w:p>
    <w:p w14:paraId="19882F04" w14:textId="2F111CAF" w:rsidR="00C73862" w:rsidRPr="00C73862" w:rsidRDefault="00E14A81" w:rsidP="009D3C77">
      <w:pPr>
        <w:pStyle w:val="AS-Pi"/>
        <w:rPr>
          <w:lang w:val="en-NA"/>
        </w:rPr>
      </w:pPr>
      <w:r>
        <w:rPr>
          <w:lang w:val="en-NA"/>
        </w:rPr>
        <w:t>(iv)</w:t>
      </w:r>
      <w:r>
        <w:rPr>
          <w:lang w:val="en-NA"/>
        </w:rPr>
        <w:tab/>
      </w:r>
      <w:r w:rsidR="00C73862" w:rsidRPr="00C73862">
        <w:rPr>
          <w:lang w:val="en-NA"/>
        </w:rPr>
        <w:t xml:space="preserve">has been consulted by the Registrar-General and is in the opinion of the Registrar-General unreasonably refusing consent to the proposed alteration. </w:t>
      </w:r>
    </w:p>
    <w:p w14:paraId="188062C7" w14:textId="77777777" w:rsidR="00C73862" w:rsidRPr="00C73862" w:rsidRDefault="00C73862" w:rsidP="00C73862">
      <w:pPr>
        <w:pStyle w:val="AS-P0"/>
        <w:rPr>
          <w:lang w:val="en-NA"/>
        </w:rPr>
      </w:pPr>
    </w:p>
    <w:p w14:paraId="105A3A39" w14:textId="3EAD0EAD" w:rsidR="00C73862" w:rsidRPr="00C73862" w:rsidRDefault="00C73862" w:rsidP="00E14A81">
      <w:pPr>
        <w:pStyle w:val="AS-P1"/>
        <w:rPr>
          <w:lang w:val="en-NA"/>
        </w:rPr>
      </w:pPr>
      <w:r w:rsidRPr="00C73862">
        <w:rPr>
          <w:lang w:val="en-NA"/>
        </w:rPr>
        <w:t xml:space="preserve">(6) </w:t>
      </w:r>
      <w:r w:rsidRPr="00C73862">
        <w:rPr>
          <w:lang w:val="en-NA"/>
        </w:rPr>
        <w:tab/>
        <w:t xml:space="preserve">The surname of a person whose birth is registered, whether that person was born inside or outside of marriage, may be registered as - </w:t>
      </w:r>
    </w:p>
    <w:p w14:paraId="70784C95" w14:textId="77777777" w:rsidR="00C73862" w:rsidRPr="00C73862" w:rsidRDefault="00C73862" w:rsidP="00C73862">
      <w:pPr>
        <w:pStyle w:val="AS-P0"/>
        <w:rPr>
          <w:lang w:val="en-NA"/>
        </w:rPr>
      </w:pPr>
      <w:r w:rsidRPr="00C73862">
        <w:rPr>
          <w:lang w:val="en-NA"/>
        </w:rPr>
        <w:t xml:space="preserve"> </w:t>
      </w:r>
    </w:p>
    <w:p w14:paraId="521EF2F4" w14:textId="36D810CB" w:rsidR="00C73862" w:rsidRPr="00C73862" w:rsidRDefault="00EA3B10" w:rsidP="00EA3B10">
      <w:pPr>
        <w:pStyle w:val="AS-Pa"/>
        <w:rPr>
          <w:lang w:val="en-NA"/>
        </w:rPr>
      </w:pPr>
      <w:r>
        <w:rPr>
          <w:rStyle w:val="AS-PaChar"/>
        </w:rPr>
        <w:t>(a)</w:t>
      </w:r>
      <w:r>
        <w:rPr>
          <w:rStyle w:val="AS-PaChar"/>
        </w:rPr>
        <w:tab/>
      </w:r>
      <w:r w:rsidR="00C73862" w:rsidRPr="00EA3B10">
        <w:rPr>
          <w:rStyle w:val="AS-PaChar"/>
        </w:rPr>
        <w:t>i</w:t>
      </w:r>
      <w:r w:rsidR="00C73862" w:rsidRPr="00C73862">
        <w:rPr>
          <w:lang w:val="en-NA"/>
        </w:rPr>
        <w:t xml:space="preserve">n the event that only one parent is listed in the birth record - </w:t>
      </w:r>
    </w:p>
    <w:p w14:paraId="085B5A2E" w14:textId="1A2CA94A" w:rsidR="00C73862" w:rsidRPr="00C73862" w:rsidRDefault="00C73862" w:rsidP="00EA3B10">
      <w:pPr>
        <w:pStyle w:val="AS-Pa"/>
        <w:rPr>
          <w:lang w:val="en-NA"/>
        </w:rPr>
      </w:pPr>
    </w:p>
    <w:p w14:paraId="339F3A87" w14:textId="61424C76" w:rsidR="00C73862" w:rsidRPr="00EA3B10" w:rsidRDefault="00EA3B10" w:rsidP="00EA3B10">
      <w:pPr>
        <w:pStyle w:val="AS-Pi"/>
      </w:pPr>
      <w:r>
        <w:t>(i)</w:t>
      </w:r>
      <w:r>
        <w:tab/>
        <w:t>t</w:t>
      </w:r>
      <w:r w:rsidR="00C73862" w:rsidRPr="00EA3B10">
        <w:t xml:space="preserve">he current or former surname of that parent; or  </w:t>
      </w:r>
    </w:p>
    <w:p w14:paraId="7E952023" w14:textId="77777777" w:rsidR="00C73862" w:rsidRPr="00EA3B10" w:rsidRDefault="00C73862" w:rsidP="00EA3B10">
      <w:pPr>
        <w:pStyle w:val="AS-Pi"/>
      </w:pPr>
    </w:p>
    <w:p w14:paraId="39FEC96A" w14:textId="666988B3" w:rsidR="00C73862" w:rsidRPr="00EA3B10" w:rsidRDefault="00EA3B10" w:rsidP="00EA3B10">
      <w:pPr>
        <w:pStyle w:val="AS-Pi"/>
      </w:pPr>
      <w:r>
        <w:t>(ii)</w:t>
      </w:r>
      <w:r>
        <w:tab/>
      </w:r>
      <w:r w:rsidR="00C73862" w:rsidRPr="00EA3B10">
        <w:t xml:space="preserve">a surname which is consistent with the established cultural traditions of that parent, if evidence of the relevant naming practice is provided to the satisfaction of the Registrar-General; </w:t>
      </w:r>
    </w:p>
    <w:p w14:paraId="7E81B428" w14:textId="77777777" w:rsidR="00C73862" w:rsidRPr="00C73862" w:rsidRDefault="00C73862" w:rsidP="00C73862">
      <w:pPr>
        <w:pStyle w:val="AS-P0"/>
        <w:rPr>
          <w:lang w:val="en-NA"/>
        </w:rPr>
      </w:pPr>
      <w:r w:rsidRPr="00C73862">
        <w:rPr>
          <w:lang w:val="en-NA"/>
        </w:rPr>
        <w:t xml:space="preserve"> </w:t>
      </w:r>
    </w:p>
    <w:p w14:paraId="50E95BC4" w14:textId="1C02D8B2" w:rsidR="00C73862" w:rsidRPr="00C73862" w:rsidRDefault="00EA3B10" w:rsidP="00EA3B10">
      <w:pPr>
        <w:pStyle w:val="AS-Pa"/>
        <w:rPr>
          <w:lang w:val="en-NA"/>
        </w:rPr>
      </w:pPr>
      <w:r>
        <w:rPr>
          <w:lang w:val="en-NA"/>
        </w:rPr>
        <w:t>(b)</w:t>
      </w:r>
      <w:r>
        <w:rPr>
          <w:lang w:val="en-NA"/>
        </w:rPr>
        <w:tab/>
      </w:r>
      <w:r w:rsidR="00C73862" w:rsidRPr="00C73862">
        <w:rPr>
          <w:lang w:val="en-NA"/>
        </w:rPr>
        <w:t xml:space="preserve">in the event that both parents are listed in the birth record -  </w:t>
      </w:r>
    </w:p>
    <w:p w14:paraId="23724426" w14:textId="77777777" w:rsidR="00C73862" w:rsidRPr="00C73862" w:rsidRDefault="00C73862" w:rsidP="00C73862">
      <w:pPr>
        <w:pStyle w:val="AS-P0"/>
        <w:rPr>
          <w:lang w:val="en-NA"/>
        </w:rPr>
      </w:pPr>
      <w:r w:rsidRPr="00C73862">
        <w:rPr>
          <w:lang w:val="en-NA"/>
        </w:rPr>
        <w:t xml:space="preserve"> </w:t>
      </w:r>
    </w:p>
    <w:p w14:paraId="71AD2664" w14:textId="44B7B73A" w:rsidR="00C73862" w:rsidRDefault="00190B08" w:rsidP="00190B08">
      <w:pPr>
        <w:pStyle w:val="AS-Pi"/>
        <w:rPr>
          <w:lang w:val="en-NA"/>
        </w:rPr>
      </w:pPr>
      <w:r>
        <w:rPr>
          <w:lang w:val="en-NA"/>
        </w:rPr>
        <w:t>(i)</w:t>
      </w:r>
      <w:r>
        <w:rPr>
          <w:lang w:val="en-NA"/>
        </w:rPr>
        <w:tab/>
      </w:r>
      <w:r w:rsidR="00C73862" w:rsidRPr="00C73862">
        <w:rPr>
          <w:lang w:val="en-NA"/>
        </w:rPr>
        <w:t xml:space="preserve">the current or former surname of either parent; </w:t>
      </w:r>
    </w:p>
    <w:p w14:paraId="13DA4625" w14:textId="77777777" w:rsidR="00EA3B10" w:rsidRPr="00C73862" w:rsidRDefault="00EA3B10" w:rsidP="00190B08">
      <w:pPr>
        <w:pStyle w:val="AS-Pi"/>
        <w:rPr>
          <w:lang w:val="en-NA"/>
        </w:rPr>
      </w:pPr>
    </w:p>
    <w:p w14:paraId="1AA6BA33" w14:textId="7EB486B1" w:rsidR="00C73862" w:rsidRPr="00C73862" w:rsidRDefault="00190B08" w:rsidP="00190B08">
      <w:pPr>
        <w:pStyle w:val="AS-Pi"/>
        <w:rPr>
          <w:lang w:val="en-NA"/>
        </w:rPr>
      </w:pPr>
      <w:r>
        <w:rPr>
          <w:lang w:val="en-NA"/>
        </w:rPr>
        <w:t>(ii)</w:t>
      </w:r>
      <w:r>
        <w:rPr>
          <w:lang w:val="en-NA"/>
        </w:rPr>
        <w:tab/>
      </w:r>
      <w:r w:rsidR="00C73862" w:rsidRPr="00C73862">
        <w:rPr>
          <w:lang w:val="en-NA"/>
        </w:rPr>
        <w:t xml:space="preserve">a hyphenated surname of no more than two components formed by combining the current or former surnames of both parents, or if one or both parents have a hyphenated surname, one component of such surname;  </w:t>
      </w:r>
    </w:p>
    <w:p w14:paraId="0941F15A" w14:textId="77777777" w:rsidR="00C73862" w:rsidRPr="00C73862" w:rsidRDefault="00C73862" w:rsidP="00190B08">
      <w:pPr>
        <w:pStyle w:val="AS-Pi"/>
        <w:rPr>
          <w:lang w:val="en-NA"/>
        </w:rPr>
      </w:pPr>
    </w:p>
    <w:p w14:paraId="41D4AD5D" w14:textId="0A0E3144" w:rsidR="00C73862" w:rsidRPr="00C73862" w:rsidRDefault="00190B08" w:rsidP="00190B08">
      <w:pPr>
        <w:pStyle w:val="AS-Pi"/>
        <w:rPr>
          <w:lang w:val="en-NA"/>
        </w:rPr>
      </w:pPr>
      <w:r>
        <w:rPr>
          <w:lang w:val="en-NA"/>
        </w:rPr>
        <w:t>(iii)</w:t>
      </w:r>
      <w:r>
        <w:rPr>
          <w:lang w:val="en-NA"/>
        </w:rPr>
        <w:tab/>
      </w:r>
      <w:r w:rsidR="00C73862" w:rsidRPr="00C73862">
        <w:rPr>
          <w:lang w:val="en-NA"/>
        </w:rPr>
        <w:t xml:space="preserve">a surname which is consistent with the established cultural traditions of either or both parents, if evidence of the relevant naming practice is provided to the satisfaction of the Registrar-General; or  </w:t>
      </w:r>
    </w:p>
    <w:p w14:paraId="170B8DF2" w14:textId="5D84B0A7" w:rsidR="00C73862" w:rsidRPr="00C73862" w:rsidRDefault="00C73862" w:rsidP="00190B08">
      <w:pPr>
        <w:pStyle w:val="AS-Pi"/>
        <w:rPr>
          <w:lang w:val="en-NA"/>
        </w:rPr>
      </w:pPr>
    </w:p>
    <w:p w14:paraId="3151497E" w14:textId="03C9F040" w:rsidR="00C73862" w:rsidRPr="00C73862" w:rsidRDefault="00190B08" w:rsidP="00190B08">
      <w:pPr>
        <w:pStyle w:val="AS-Pi"/>
        <w:rPr>
          <w:lang w:val="en-NA"/>
        </w:rPr>
      </w:pPr>
      <w:r>
        <w:rPr>
          <w:lang w:val="en-NA"/>
        </w:rPr>
        <w:lastRenderedPageBreak/>
        <w:t>(iv)</w:t>
      </w:r>
      <w:r>
        <w:rPr>
          <w:lang w:val="en-NA"/>
        </w:rPr>
        <w:tab/>
      </w:r>
      <w:r w:rsidR="00C73862" w:rsidRPr="00C73862">
        <w:rPr>
          <w:lang w:val="en-NA"/>
        </w:rPr>
        <w:t xml:space="preserve">if both parents are participating in the application for birth registration but cannot agree on the child’s surname, a hyphenated surname consisting of no more than two components in alphabetical order, comprising the current surnames of both parents, or if one or both parents have a hyphenated surname, the first component of such surname. </w:t>
      </w:r>
    </w:p>
    <w:p w14:paraId="167D32AE" w14:textId="77777777" w:rsidR="00C73862" w:rsidRPr="00C73862" w:rsidRDefault="00C73862" w:rsidP="00190B08">
      <w:pPr>
        <w:pStyle w:val="AS-Pi"/>
        <w:rPr>
          <w:lang w:val="en-NA"/>
        </w:rPr>
      </w:pPr>
    </w:p>
    <w:p w14:paraId="5C0DF0C3" w14:textId="751274A7" w:rsidR="00C73862" w:rsidRPr="00C73862" w:rsidRDefault="00C73862" w:rsidP="00190B08">
      <w:pPr>
        <w:pStyle w:val="AS-P1"/>
        <w:rPr>
          <w:lang w:val="en-NA"/>
        </w:rPr>
      </w:pPr>
      <w:r w:rsidRPr="00C73862">
        <w:rPr>
          <w:lang w:val="en-NA"/>
        </w:rPr>
        <w:t xml:space="preserve">(7) </w:t>
      </w:r>
      <w:r w:rsidRPr="00C73862">
        <w:rPr>
          <w:lang w:val="en-NA"/>
        </w:rPr>
        <w:tab/>
        <w:t xml:space="preserve">The Minister may prescribe regulations - </w:t>
      </w:r>
    </w:p>
    <w:p w14:paraId="1DDA417C" w14:textId="7091E913" w:rsidR="00C73862" w:rsidRPr="00C73862" w:rsidRDefault="00C73862" w:rsidP="00C73862">
      <w:pPr>
        <w:pStyle w:val="AS-P0"/>
        <w:rPr>
          <w:lang w:val="en-NA"/>
        </w:rPr>
      </w:pPr>
    </w:p>
    <w:p w14:paraId="590EE0F3" w14:textId="2C23D16C" w:rsidR="00C73862" w:rsidRPr="00C73862" w:rsidRDefault="00190B08" w:rsidP="00190B08">
      <w:pPr>
        <w:pStyle w:val="AS-Pa"/>
        <w:rPr>
          <w:lang w:val="en-NA"/>
        </w:rPr>
      </w:pPr>
      <w:r>
        <w:rPr>
          <w:lang w:val="en-NA"/>
        </w:rPr>
        <w:t>(a)</w:t>
      </w:r>
      <w:r>
        <w:rPr>
          <w:lang w:val="en-NA"/>
        </w:rPr>
        <w:tab/>
      </w:r>
      <w:r w:rsidR="00C73862" w:rsidRPr="00C73862">
        <w:rPr>
          <w:lang w:val="en-NA"/>
        </w:rPr>
        <w:t xml:space="preserve">setting out a procedure in the event of parental conflict regarding the choice of surname of a child; and </w:t>
      </w:r>
    </w:p>
    <w:p w14:paraId="2AD8BF3E" w14:textId="77777777" w:rsidR="00C73862" w:rsidRPr="00C73862" w:rsidRDefault="00C73862" w:rsidP="00190B08">
      <w:pPr>
        <w:pStyle w:val="AS-Pa"/>
        <w:rPr>
          <w:lang w:val="en-NA"/>
        </w:rPr>
      </w:pPr>
      <w:r w:rsidRPr="00C73862">
        <w:rPr>
          <w:lang w:val="en-NA"/>
        </w:rPr>
        <w:t xml:space="preserve"> </w:t>
      </w:r>
    </w:p>
    <w:p w14:paraId="582D75C1" w14:textId="34A6A579" w:rsidR="00C73862" w:rsidRPr="00C73862" w:rsidRDefault="00190B08" w:rsidP="00190B08">
      <w:pPr>
        <w:pStyle w:val="AS-Pa"/>
        <w:rPr>
          <w:lang w:val="en-NA"/>
        </w:rPr>
      </w:pPr>
      <w:r>
        <w:rPr>
          <w:lang w:val="en-NA"/>
        </w:rPr>
        <w:t>(b)</w:t>
      </w:r>
      <w:r>
        <w:rPr>
          <w:lang w:val="en-NA"/>
        </w:rPr>
        <w:tab/>
      </w:r>
      <w:r w:rsidR="00C73862" w:rsidRPr="00C73862">
        <w:rPr>
          <w:lang w:val="en-NA"/>
        </w:rPr>
        <w:t xml:space="preserve">consistent with the best interests of the child regarding the acceptability of and requirements pertaining to first names of children whose births are to be registered and any subsequent alterations of such first names.  </w:t>
      </w:r>
    </w:p>
    <w:p w14:paraId="630B4AD9" w14:textId="77777777" w:rsidR="00C73862" w:rsidRPr="00C73862" w:rsidRDefault="00C73862" w:rsidP="00C73862">
      <w:pPr>
        <w:pStyle w:val="AS-P0"/>
        <w:rPr>
          <w:lang w:val="en-NA"/>
        </w:rPr>
      </w:pPr>
      <w:r w:rsidRPr="00C73862">
        <w:rPr>
          <w:b/>
          <w:lang w:val="en-NA"/>
        </w:rPr>
        <w:t xml:space="preserve"> </w:t>
      </w:r>
    </w:p>
    <w:p w14:paraId="43434996" w14:textId="1EEC4F09" w:rsidR="00C73862" w:rsidRPr="00C73862" w:rsidRDefault="00C73862" w:rsidP="00C73862">
      <w:pPr>
        <w:pStyle w:val="AS-P0"/>
        <w:rPr>
          <w:b/>
          <w:lang w:val="en-NA"/>
        </w:rPr>
      </w:pPr>
      <w:r w:rsidRPr="00C73862">
        <w:rPr>
          <w:b/>
          <w:lang w:val="en-NA"/>
        </w:rPr>
        <w:t xml:space="preserve">Registration of birth and issue of birth certificate </w:t>
      </w:r>
    </w:p>
    <w:p w14:paraId="076AE8C5" w14:textId="77777777" w:rsidR="00C73862" w:rsidRPr="00C73862" w:rsidRDefault="00C73862" w:rsidP="00C73862">
      <w:pPr>
        <w:pStyle w:val="AS-P0"/>
        <w:rPr>
          <w:lang w:val="en-NA"/>
        </w:rPr>
      </w:pPr>
      <w:r w:rsidRPr="00C73862">
        <w:rPr>
          <w:b/>
          <w:lang w:val="en-NA"/>
        </w:rPr>
        <w:t xml:space="preserve"> </w:t>
      </w:r>
    </w:p>
    <w:p w14:paraId="2B7088E9" w14:textId="77777777" w:rsidR="00C73862" w:rsidRPr="00C73862" w:rsidRDefault="00C73862" w:rsidP="001C7072">
      <w:pPr>
        <w:pStyle w:val="AS-P1"/>
        <w:rPr>
          <w:lang w:val="en-NA"/>
        </w:rPr>
      </w:pPr>
      <w:r w:rsidRPr="00C73862">
        <w:rPr>
          <w:b/>
          <w:lang w:val="en-NA"/>
        </w:rPr>
        <w:t>15.</w:t>
      </w:r>
      <w:r w:rsidRPr="00C73862">
        <w:rPr>
          <w:lang w:val="en-NA"/>
        </w:rPr>
        <w:t xml:space="preserve"> </w:t>
      </w:r>
      <w:r w:rsidRPr="00C73862">
        <w:rPr>
          <w:lang w:val="en-NA"/>
        </w:rPr>
        <w:tab/>
        <w:t xml:space="preserve">(1) </w:t>
      </w:r>
      <w:r w:rsidRPr="00C73862">
        <w:rPr>
          <w:lang w:val="en-NA"/>
        </w:rPr>
        <w:tab/>
        <w:t xml:space="preserve">On receipt of an application for registration of birth or information given under this Act in respect of a birth required to be registered under this Act, the Registrar - </w:t>
      </w:r>
    </w:p>
    <w:p w14:paraId="17412717" w14:textId="76A2EF1F" w:rsidR="00C73862" w:rsidRPr="00C73862" w:rsidRDefault="00C73862" w:rsidP="00C73862">
      <w:pPr>
        <w:pStyle w:val="AS-P0"/>
        <w:rPr>
          <w:lang w:val="en-NA"/>
        </w:rPr>
      </w:pPr>
    </w:p>
    <w:p w14:paraId="39856C08" w14:textId="73D57094" w:rsidR="00C73862" w:rsidRPr="00C73862" w:rsidRDefault="001C7072" w:rsidP="001C7072">
      <w:pPr>
        <w:pStyle w:val="AS-Pa"/>
        <w:rPr>
          <w:lang w:val="en-NA"/>
        </w:rPr>
      </w:pPr>
      <w:r>
        <w:rPr>
          <w:lang w:val="en-NA"/>
        </w:rPr>
        <w:t>(a)</w:t>
      </w:r>
      <w:r>
        <w:rPr>
          <w:lang w:val="en-NA"/>
        </w:rPr>
        <w:tab/>
      </w:r>
      <w:r w:rsidR="00C73862" w:rsidRPr="00C73862">
        <w:rPr>
          <w:lang w:val="en-NA"/>
        </w:rPr>
        <w:t xml:space="preserve">must consider the application or information and cause any omission, defect or inaccuracy to be supplied, verified or corrected as far as may be possible, and </w:t>
      </w:r>
    </w:p>
    <w:p w14:paraId="4E8E3E1B" w14:textId="5690B35B" w:rsidR="00C73862" w:rsidRPr="00C73862" w:rsidRDefault="00C73862" w:rsidP="001C7072">
      <w:pPr>
        <w:pStyle w:val="AS-Pa"/>
        <w:rPr>
          <w:lang w:val="en-NA"/>
        </w:rPr>
      </w:pPr>
    </w:p>
    <w:p w14:paraId="41F16B6C" w14:textId="1F85BB23" w:rsidR="00C73862" w:rsidRPr="00C73862" w:rsidRDefault="000822BD" w:rsidP="001C7072">
      <w:pPr>
        <w:pStyle w:val="AS-Pa"/>
        <w:rPr>
          <w:lang w:val="en-NA"/>
        </w:rPr>
      </w:pPr>
      <w:r>
        <w:rPr>
          <w:lang w:val="en-NA"/>
        </w:rPr>
        <w:t>(b)</w:t>
      </w:r>
      <w:r>
        <w:rPr>
          <w:lang w:val="en-NA"/>
        </w:rPr>
        <w:tab/>
      </w:r>
      <w:r w:rsidR="00C73862" w:rsidRPr="00C73862">
        <w:rPr>
          <w:lang w:val="en-NA"/>
        </w:rPr>
        <w:t xml:space="preserve">may require any informant to attend at a specified date, place and time and to give additional information or to answer reasonable questions. </w:t>
      </w:r>
    </w:p>
    <w:p w14:paraId="65B2F15D" w14:textId="77777777" w:rsidR="00C73862" w:rsidRPr="00C73862" w:rsidRDefault="00C73862" w:rsidP="001C7072">
      <w:pPr>
        <w:pStyle w:val="AS-Pa"/>
        <w:rPr>
          <w:lang w:val="en-NA"/>
        </w:rPr>
      </w:pPr>
      <w:r w:rsidRPr="00C73862">
        <w:rPr>
          <w:lang w:val="en-NA"/>
        </w:rPr>
        <w:t xml:space="preserve"> </w:t>
      </w:r>
    </w:p>
    <w:p w14:paraId="1CE2628A" w14:textId="77777777" w:rsidR="00C73862" w:rsidRPr="00C73862" w:rsidRDefault="00C73862" w:rsidP="000822BD">
      <w:pPr>
        <w:pStyle w:val="AS-P1"/>
        <w:rPr>
          <w:lang w:val="en-NA"/>
        </w:rPr>
      </w:pPr>
      <w:r w:rsidRPr="00C73862">
        <w:rPr>
          <w:lang w:val="en-NA"/>
        </w:rPr>
        <w:t>(2)</w:t>
      </w:r>
      <w:r w:rsidRPr="00C73862">
        <w:rPr>
          <w:lang w:val="en-NA"/>
        </w:rPr>
        <w:tab/>
        <w:t xml:space="preserve">In respect of any application for registration of birth under sections 11 or 12 of the registrar, if satisfied that the birth occurred, must -  </w:t>
      </w:r>
    </w:p>
    <w:p w14:paraId="33EB153C" w14:textId="40E0F7C1" w:rsidR="00C73862" w:rsidRPr="00C73862" w:rsidRDefault="00C73862" w:rsidP="00C73862">
      <w:pPr>
        <w:pStyle w:val="AS-P0"/>
        <w:rPr>
          <w:lang w:val="en-NA"/>
        </w:rPr>
      </w:pPr>
    </w:p>
    <w:p w14:paraId="5C9A751D" w14:textId="67778E09" w:rsidR="00C73862" w:rsidRPr="00C73862" w:rsidRDefault="000822BD" w:rsidP="000822BD">
      <w:pPr>
        <w:pStyle w:val="AS-Pa"/>
        <w:rPr>
          <w:lang w:val="en-NA"/>
        </w:rPr>
      </w:pPr>
      <w:r>
        <w:rPr>
          <w:lang w:val="en-NA"/>
        </w:rPr>
        <w:t>(a)</w:t>
      </w:r>
      <w:r>
        <w:rPr>
          <w:lang w:val="en-NA"/>
        </w:rPr>
        <w:tab/>
      </w:r>
      <w:r w:rsidR="00C73862" w:rsidRPr="00C73862">
        <w:rPr>
          <w:lang w:val="en-NA"/>
        </w:rPr>
        <w:t>create a birth record capturing such particulars in respect of the birth as may be prescribed and which have been demonstrated to the satisfaction of the Registrar</w:t>
      </w:r>
      <w:r w:rsidR="00C73862" w:rsidRPr="00C73862">
        <w:t>-</w:t>
      </w:r>
      <w:r w:rsidR="00C73862" w:rsidRPr="00C73862">
        <w:rPr>
          <w:lang w:val="en-NA"/>
        </w:rPr>
        <w:t xml:space="preserve">General, including the place of birth; </w:t>
      </w:r>
    </w:p>
    <w:p w14:paraId="2C8BBCF7" w14:textId="0F875716" w:rsidR="00C73862" w:rsidRPr="00C73862" w:rsidRDefault="00C73862" w:rsidP="000822BD">
      <w:pPr>
        <w:pStyle w:val="AS-Pa"/>
        <w:rPr>
          <w:lang w:val="en-NA"/>
        </w:rPr>
      </w:pPr>
    </w:p>
    <w:p w14:paraId="07DD2AFF" w14:textId="6DAE89BB" w:rsidR="00C73862" w:rsidRPr="00C73862" w:rsidRDefault="000822BD" w:rsidP="000822BD">
      <w:pPr>
        <w:pStyle w:val="AS-Pa"/>
        <w:rPr>
          <w:lang w:val="en-NA"/>
        </w:rPr>
      </w:pPr>
      <w:r>
        <w:rPr>
          <w:lang w:val="en-NA"/>
        </w:rPr>
        <w:t>(b)</w:t>
      </w:r>
      <w:r>
        <w:rPr>
          <w:lang w:val="en-NA"/>
        </w:rPr>
        <w:tab/>
      </w:r>
      <w:r w:rsidR="00C73862" w:rsidRPr="00C73862">
        <w:rPr>
          <w:lang w:val="en-NA"/>
        </w:rPr>
        <w:t xml:space="preserve">register the birth and the particulars of the birth in the Civil Register; and </w:t>
      </w:r>
    </w:p>
    <w:p w14:paraId="4AC73541" w14:textId="5BE6ACCA" w:rsidR="00C73862" w:rsidRPr="00C73862" w:rsidRDefault="00C73862" w:rsidP="000822BD">
      <w:pPr>
        <w:pStyle w:val="AS-Pa"/>
        <w:rPr>
          <w:lang w:val="en-NA"/>
        </w:rPr>
      </w:pPr>
    </w:p>
    <w:p w14:paraId="5752D66E" w14:textId="4B7F233C" w:rsidR="00C73862" w:rsidRPr="00C73862" w:rsidRDefault="000822BD" w:rsidP="000822BD">
      <w:pPr>
        <w:pStyle w:val="AS-Pa"/>
        <w:rPr>
          <w:lang w:val="en-NA"/>
        </w:rPr>
      </w:pPr>
      <w:r>
        <w:rPr>
          <w:lang w:val="en-NA"/>
        </w:rPr>
        <w:t>(c)</w:t>
      </w:r>
      <w:r>
        <w:rPr>
          <w:lang w:val="en-NA"/>
        </w:rPr>
        <w:tab/>
      </w:r>
      <w:r w:rsidR="00C73862" w:rsidRPr="00C73862">
        <w:rPr>
          <w:lang w:val="en-NA"/>
        </w:rPr>
        <w:t xml:space="preserve">record the birth and the particulars of the birth as may be prescribed and which have been demonstrated to the satisfaction of the Registrar-General on a birth certificate and issue that certificate to -  </w:t>
      </w:r>
    </w:p>
    <w:p w14:paraId="1FF90F4E" w14:textId="176E631D" w:rsidR="00C73862" w:rsidRPr="00C73862" w:rsidRDefault="00C73862" w:rsidP="000822BD">
      <w:pPr>
        <w:pStyle w:val="AS-Pa"/>
        <w:rPr>
          <w:lang w:val="en-NA"/>
        </w:rPr>
      </w:pPr>
    </w:p>
    <w:p w14:paraId="30CCF8E8" w14:textId="1860DD21" w:rsidR="00C73862" w:rsidRPr="00C73862" w:rsidRDefault="000059B2" w:rsidP="000059B2">
      <w:pPr>
        <w:pStyle w:val="AS-Pi"/>
        <w:rPr>
          <w:lang w:val="en-NA"/>
        </w:rPr>
      </w:pPr>
      <w:r>
        <w:rPr>
          <w:lang w:val="en-NA"/>
        </w:rPr>
        <w:t>(i)</w:t>
      </w:r>
      <w:r>
        <w:rPr>
          <w:lang w:val="en-NA"/>
        </w:rPr>
        <w:tab/>
      </w:r>
      <w:r w:rsidR="00C73862" w:rsidRPr="00C73862">
        <w:rPr>
          <w:lang w:val="en-NA"/>
        </w:rPr>
        <w:t xml:space="preserve">the applicant or applicants; or  </w:t>
      </w:r>
    </w:p>
    <w:p w14:paraId="4275A064" w14:textId="571006AA" w:rsidR="00C73862" w:rsidRPr="00C73862" w:rsidRDefault="00C73862" w:rsidP="000059B2">
      <w:pPr>
        <w:pStyle w:val="AS-Pi"/>
        <w:rPr>
          <w:lang w:val="en-NA"/>
        </w:rPr>
      </w:pPr>
    </w:p>
    <w:p w14:paraId="3596FA70" w14:textId="681CA454" w:rsidR="00C73862" w:rsidRPr="00C73862" w:rsidRDefault="000059B2" w:rsidP="000059B2">
      <w:pPr>
        <w:pStyle w:val="AS-Pi"/>
        <w:rPr>
          <w:lang w:val="en-NA"/>
        </w:rPr>
      </w:pPr>
      <w:r>
        <w:rPr>
          <w:lang w:val="en-NA"/>
        </w:rPr>
        <w:t>(ii)</w:t>
      </w:r>
      <w:r>
        <w:rPr>
          <w:lang w:val="en-NA"/>
        </w:rPr>
        <w:tab/>
      </w:r>
      <w:r w:rsidR="00C73862" w:rsidRPr="00C73862">
        <w:rPr>
          <w:lang w:val="en-NA"/>
        </w:rPr>
        <w:t>in the case of a birth which was registered in terms of section 10(6)(b)</w:t>
      </w:r>
      <w:r>
        <w:rPr>
          <w:lang w:val="en-NA"/>
        </w:rPr>
        <w:t>,</w:t>
      </w:r>
      <w:r w:rsidR="00C73862" w:rsidRPr="00C73862">
        <w:rPr>
          <w:lang w:val="en-NA"/>
        </w:rPr>
        <w:t xml:space="preserve"> to the parent or other persons with physical custody of the infant whose birth is being registered.</w:t>
      </w:r>
    </w:p>
    <w:p w14:paraId="7C1279EB" w14:textId="77777777" w:rsidR="00C73862" w:rsidRPr="00C73862" w:rsidRDefault="00C73862" w:rsidP="00C73862">
      <w:pPr>
        <w:pStyle w:val="AS-P0"/>
        <w:rPr>
          <w:lang w:val="en-NA"/>
        </w:rPr>
      </w:pPr>
      <w:r w:rsidRPr="00C73862">
        <w:rPr>
          <w:lang w:val="en-NA"/>
        </w:rPr>
        <w:t xml:space="preserve"> </w:t>
      </w:r>
    </w:p>
    <w:p w14:paraId="6BDC2767" w14:textId="77777777" w:rsidR="00C73862" w:rsidRPr="00C73862" w:rsidRDefault="00C73862" w:rsidP="000059B2">
      <w:pPr>
        <w:pStyle w:val="AS-P1"/>
        <w:rPr>
          <w:lang w:val="en-NA"/>
        </w:rPr>
      </w:pPr>
      <w:r w:rsidRPr="00C73862">
        <w:rPr>
          <w:lang w:val="en-NA"/>
        </w:rPr>
        <w:t xml:space="preserve">(3) </w:t>
      </w:r>
      <w:r w:rsidRPr="00C73862">
        <w:rPr>
          <w:lang w:val="en-NA"/>
        </w:rPr>
        <w:tab/>
        <w:t xml:space="preserve">The fact that any information which would normally be recorded on registration of birth, including but not limited to the identity or citizenship of one or both parents or the place of birth, is unknown or not provided does not prohibit the registration of birth </w:t>
      </w:r>
      <w:r w:rsidRPr="00C73862">
        <w:t>based on</w:t>
      </w:r>
      <w:r w:rsidRPr="00C73862">
        <w:rPr>
          <w:lang w:val="en-NA"/>
        </w:rPr>
        <w:t xml:space="preserve"> the facts which are known or provided, if there is sufficient information to identify and confirm the birth of the person whose birth is to be registered. </w:t>
      </w:r>
    </w:p>
    <w:p w14:paraId="77E07E25" w14:textId="77777777" w:rsidR="00C73862" w:rsidRPr="00C73862" w:rsidRDefault="00C73862" w:rsidP="00C73862">
      <w:pPr>
        <w:pStyle w:val="AS-P0"/>
        <w:rPr>
          <w:lang w:val="en-NA"/>
        </w:rPr>
      </w:pPr>
      <w:r w:rsidRPr="00C73862">
        <w:rPr>
          <w:b/>
          <w:lang w:val="en-NA"/>
        </w:rPr>
        <w:t xml:space="preserve"> </w:t>
      </w:r>
    </w:p>
    <w:p w14:paraId="7A5448A6" w14:textId="5EE83273" w:rsidR="00C73862" w:rsidRPr="00C73862" w:rsidRDefault="00C73862" w:rsidP="00C73862">
      <w:pPr>
        <w:pStyle w:val="AS-P0"/>
        <w:rPr>
          <w:b/>
          <w:lang w:val="en-NA"/>
        </w:rPr>
      </w:pPr>
      <w:r w:rsidRPr="00C73862">
        <w:rPr>
          <w:b/>
          <w:lang w:val="en-NA"/>
        </w:rPr>
        <w:t xml:space="preserve">Birth certificates as evidence of citizenship </w:t>
      </w:r>
    </w:p>
    <w:p w14:paraId="0E740836" w14:textId="0CE45653" w:rsidR="00C73862" w:rsidRPr="00C73862" w:rsidRDefault="00C73862" w:rsidP="00C73862">
      <w:pPr>
        <w:pStyle w:val="AS-P0"/>
        <w:rPr>
          <w:b/>
          <w:lang w:val="en-NA"/>
        </w:rPr>
      </w:pPr>
    </w:p>
    <w:p w14:paraId="146BB57E" w14:textId="1C3E00EE" w:rsidR="00C73862" w:rsidRPr="00C73862" w:rsidRDefault="00C73862" w:rsidP="00F55905">
      <w:pPr>
        <w:pStyle w:val="AS-P1"/>
        <w:rPr>
          <w:lang w:val="en-NA"/>
        </w:rPr>
      </w:pPr>
      <w:r w:rsidRPr="00C73862">
        <w:rPr>
          <w:b/>
          <w:lang w:val="en-NA"/>
        </w:rPr>
        <w:t>16.</w:t>
      </w:r>
      <w:r w:rsidRPr="00C73862">
        <w:rPr>
          <w:b/>
          <w:lang w:val="en-NA"/>
        </w:rPr>
        <w:tab/>
      </w:r>
      <w:r w:rsidRPr="00C73862">
        <w:rPr>
          <w:lang w:val="en-NA"/>
        </w:rPr>
        <w:t>(1)</w:t>
      </w:r>
      <w:r w:rsidRPr="00C73862">
        <w:rPr>
          <w:lang w:val="en-NA"/>
        </w:rPr>
        <w:tab/>
        <w:t xml:space="preserve">For purposes of this section, persons who would be stateless include persons who - </w:t>
      </w:r>
    </w:p>
    <w:p w14:paraId="031E6D42" w14:textId="77777777" w:rsidR="00C73862" w:rsidRPr="00C73862" w:rsidRDefault="00C73862" w:rsidP="00C73862">
      <w:pPr>
        <w:pStyle w:val="AS-P0"/>
        <w:rPr>
          <w:lang w:val="en-NA"/>
        </w:rPr>
      </w:pPr>
    </w:p>
    <w:p w14:paraId="41521F38" w14:textId="0AE112A5" w:rsidR="00C73862" w:rsidRPr="00C73862" w:rsidRDefault="00F55905" w:rsidP="00F55905">
      <w:pPr>
        <w:pStyle w:val="AS-Pa"/>
        <w:rPr>
          <w:lang w:val="en-NA"/>
        </w:rPr>
      </w:pPr>
      <w:r>
        <w:rPr>
          <w:lang w:val="en-NA"/>
        </w:rPr>
        <w:t>(a)</w:t>
      </w:r>
      <w:r>
        <w:rPr>
          <w:lang w:val="en-NA"/>
        </w:rPr>
        <w:tab/>
      </w:r>
      <w:r w:rsidR="00C73862" w:rsidRPr="00C73862">
        <w:rPr>
          <w:lang w:val="en-NA"/>
        </w:rPr>
        <w:t xml:space="preserve">do not meet the legal requirements for the nationality of any country; or </w:t>
      </w:r>
    </w:p>
    <w:p w14:paraId="06848190" w14:textId="77777777" w:rsidR="00C73862" w:rsidRPr="00C73862" w:rsidRDefault="00C73862" w:rsidP="00F55905">
      <w:pPr>
        <w:pStyle w:val="AS-Pa"/>
        <w:rPr>
          <w:lang w:val="en-NA"/>
        </w:rPr>
      </w:pPr>
    </w:p>
    <w:p w14:paraId="246B301B" w14:textId="4C699E0C" w:rsidR="00C73862" w:rsidRPr="00C73862" w:rsidRDefault="00F55905" w:rsidP="00F55905">
      <w:pPr>
        <w:pStyle w:val="AS-Pa"/>
        <w:rPr>
          <w:lang w:val="en-NA"/>
        </w:rPr>
      </w:pPr>
      <w:r>
        <w:rPr>
          <w:lang w:val="en-NA"/>
        </w:rPr>
        <w:t>(b)</w:t>
      </w:r>
      <w:r>
        <w:rPr>
          <w:lang w:val="en-NA"/>
        </w:rPr>
        <w:tab/>
        <w:t>h</w:t>
      </w:r>
      <w:r w:rsidR="00C73862" w:rsidRPr="00C73862">
        <w:rPr>
          <w:lang w:val="en-NA"/>
        </w:rPr>
        <w:t xml:space="preserve">ave been denied the nationality of every other country to which they may be legally entitled by a competent authority of such country, after trying in good faith to satisfy the legal requirements for nationality of that country.   </w:t>
      </w:r>
    </w:p>
    <w:p w14:paraId="3F213787" w14:textId="77777777" w:rsidR="00C73862" w:rsidRPr="00C73862" w:rsidRDefault="00C73862" w:rsidP="00C73862">
      <w:pPr>
        <w:pStyle w:val="AS-P0"/>
        <w:rPr>
          <w:lang w:val="en-NA"/>
        </w:rPr>
      </w:pPr>
      <w:r w:rsidRPr="00C73862">
        <w:rPr>
          <w:lang w:val="en-NA"/>
        </w:rPr>
        <w:t xml:space="preserve"> </w:t>
      </w:r>
    </w:p>
    <w:p w14:paraId="785C06F6" w14:textId="0C51D698" w:rsidR="00C73862" w:rsidRPr="00C73862" w:rsidRDefault="00C73862" w:rsidP="00F55905">
      <w:pPr>
        <w:pStyle w:val="AS-P1"/>
        <w:rPr>
          <w:lang w:val="en-NA"/>
        </w:rPr>
      </w:pPr>
      <w:r w:rsidRPr="00C73862">
        <w:rPr>
          <w:lang w:val="en-NA"/>
        </w:rPr>
        <w:t xml:space="preserve">(2) </w:t>
      </w:r>
      <w:r w:rsidRPr="00C73862">
        <w:rPr>
          <w:lang w:val="en-NA"/>
        </w:rPr>
        <w:tab/>
        <w:t xml:space="preserve">A birth certificate referred to in section 15 </w:t>
      </w:r>
      <w:r w:rsidRPr="00C73862">
        <w:t>must</w:t>
      </w:r>
      <w:r w:rsidRPr="00C73862">
        <w:rPr>
          <w:lang w:val="en-NA"/>
        </w:rPr>
        <w:t xml:space="preserve"> be issued in </w:t>
      </w:r>
      <w:r w:rsidRPr="00C73862">
        <w:t>either</w:t>
      </w:r>
      <w:r w:rsidRPr="00C73862">
        <w:rPr>
          <w:lang w:val="en-NA"/>
        </w:rPr>
        <w:t xml:space="preserve"> of the prescribed forms, to indicate that the person born in Namibia whose birth has been registered is a - </w:t>
      </w:r>
    </w:p>
    <w:p w14:paraId="7D841229" w14:textId="5ED0B36D" w:rsidR="00C73862" w:rsidRPr="00C73862" w:rsidRDefault="00C73862" w:rsidP="00C73862">
      <w:pPr>
        <w:pStyle w:val="AS-P0"/>
        <w:rPr>
          <w:lang w:val="en-NA"/>
        </w:rPr>
      </w:pPr>
    </w:p>
    <w:p w14:paraId="4EB9A668" w14:textId="7089500B" w:rsidR="00C73862" w:rsidRPr="00C73862" w:rsidRDefault="008A67B7" w:rsidP="008A67B7">
      <w:pPr>
        <w:pStyle w:val="AS-Pa"/>
        <w:rPr>
          <w:lang w:val="en-NA"/>
        </w:rPr>
      </w:pPr>
      <w:r>
        <w:rPr>
          <w:lang w:val="en-NA"/>
        </w:rPr>
        <w:t>(a)</w:t>
      </w:r>
      <w:r>
        <w:rPr>
          <w:lang w:val="en-NA"/>
        </w:rPr>
        <w:tab/>
      </w:r>
      <w:r w:rsidR="00C73862" w:rsidRPr="00C73862">
        <w:rPr>
          <w:lang w:val="en-NA"/>
        </w:rPr>
        <w:t xml:space="preserve">Namibian citizen; </w:t>
      </w:r>
      <w:r w:rsidR="00C73862" w:rsidRPr="00C73862">
        <w:t>or</w:t>
      </w:r>
    </w:p>
    <w:p w14:paraId="4331B2D5" w14:textId="77777777" w:rsidR="00C73862" w:rsidRPr="00C73862" w:rsidRDefault="00C73862" w:rsidP="008A67B7">
      <w:pPr>
        <w:pStyle w:val="AS-Pa"/>
        <w:rPr>
          <w:lang w:val="en-NA"/>
        </w:rPr>
      </w:pPr>
    </w:p>
    <w:p w14:paraId="64A6610E" w14:textId="4A86196B" w:rsidR="00C73862" w:rsidRPr="00C73862" w:rsidRDefault="008A67B7" w:rsidP="008A67B7">
      <w:pPr>
        <w:pStyle w:val="AS-Pa"/>
        <w:rPr>
          <w:lang w:val="en-NA"/>
        </w:rPr>
      </w:pPr>
      <w:r>
        <w:rPr>
          <w:lang w:val="en-NA"/>
        </w:rPr>
        <w:t>(b)</w:t>
      </w:r>
      <w:r>
        <w:rPr>
          <w:lang w:val="en-NA"/>
        </w:rPr>
        <w:tab/>
      </w:r>
      <w:r w:rsidR="00C73862" w:rsidRPr="00C73862">
        <w:rPr>
          <w:lang w:val="en-NA"/>
        </w:rPr>
        <w:t xml:space="preserve">person whose </w:t>
      </w:r>
      <w:r w:rsidR="00C73862" w:rsidRPr="00C73862">
        <w:t>right</w:t>
      </w:r>
      <w:r w:rsidR="00C73862" w:rsidRPr="00C73862">
        <w:rPr>
          <w:lang w:val="en-NA"/>
        </w:rPr>
        <w:t xml:space="preserve"> to Namibian citizenship is undetermined. </w:t>
      </w:r>
    </w:p>
    <w:p w14:paraId="5DE64175" w14:textId="158A0354" w:rsidR="00C73862" w:rsidRPr="00C73862" w:rsidRDefault="00C73862" w:rsidP="00C73862">
      <w:pPr>
        <w:pStyle w:val="AS-P0"/>
        <w:rPr>
          <w:lang w:val="en-NA"/>
        </w:rPr>
      </w:pPr>
    </w:p>
    <w:p w14:paraId="656A0A81" w14:textId="77777777" w:rsidR="00C73862" w:rsidRPr="00C73862" w:rsidRDefault="00C73862" w:rsidP="008A67B7">
      <w:pPr>
        <w:pStyle w:val="AS-P1"/>
      </w:pPr>
      <w:r w:rsidRPr="00C73862">
        <w:rPr>
          <w:lang w:val="en-NA"/>
        </w:rPr>
        <w:t xml:space="preserve">(3) </w:t>
      </w:r>
      <w:r w:rsidRPr="00C73862">
        <w:rPr>
          <w:lang w:val="en-NA"/>
        </w:rPr>
        <w:tab/>
        <w:t xml:space="preserve">The registrar must issue </w:t>
      </w:r>
      <w:r w:rsidRPr="00C73862">
        <w:t xml:space="preserve">a person contemplated in </w:t>
      </w:r>
      <w:r w:rsidRPr="00C73862">
        <w:rPr>
          <w:lang w:val="en-NA"/>
        </w:rPr>
        <w:t>subsection (2)(a)</w:t>
      </w:r>
      <w:r w:rsidRPr="00C73862">
        <w:t xml:space="preserve"> with a birth certificate</w:t>
      </w:r>
      <w:r w:rsidRPr="00C73862">
        <w:rPr>
          <w:lang w:val="en-NA"/>
        </w:rPr>
        <w:t xml:space="preserve"> if the registrar is satisfied that a parent listed in the application for birth registration is a Namibian citizen or a permanent resident of Namibia</w:t>
      </w:r>
      <w:r w:rsidRPr="00C73862">
        <w:t xml:space="preserve">. </w:t>
      </w:r>
    </w:p>
    <w:p w14:paraId="3021F15F" w14:textId="77777777" w:rsidR="00C73862" w:rsidRPr="00C73862" w:rsidRDefault="00C73862" w:rsidP="008A67B7">
      <w:pPr>
        <w:pStyle w:val="AS-P1"/>
      </w:pPr>
    </w:p>
    <w:p w14:paraId="2135A2AE" w14:textId="77777777" w:rsidR="00C73862" w:rsidRPr="00C73862" w:rsidRDefault="00C73862" w:rsidP="008A67B7">
      <w:pPr>
        <w:pStyle w:val="AS-P1"/>
      </w:pPr>
      <w:r w:rsidRPr="00C73862">
        <w:t>(4)</w:t>
      </w:r>
      <w:r w:rsidRPr="00C73862">
        <w:tab/>
        <w:t xml:space="preserve">The registrar must </w:t>
      </w:r>
      <w:r w:rsidRPr="00C73862">
        <w:rPr>
          <w:lang w:val="en-NA"/>
        </w:rPr>
        <w:t>in every other case</w:t>
      </w:r>
      <w:r w:rsidRPr="00C73862">
        <w:t xml:space="preserve"> issue a person with a </w:t>
      </w:r>
      <w:r w:rsidRPr="00C73862">
        <w:rPr>
          <w:lang w:val="en-NA"/>
        </w:rPr>
        <w:t xml:space="preserve">birth certificate referred to in subsection (2)(b) which indicates that there is insufficient information to make an immediate determination of the right to Namibian citizenship. </w:t>
      </w:r>
    </w:p>
    <w:p w14:paraId="21AEA689" w14:textId="77777777" w:rsidR="00C73862" w:rsidRPr="00C73862" w:rsidRDefault="00C73862" w:rsidP="008A67B7">
      <w:pPr>
        <w:pStyle w:val="AS-P1"/>
        <w:rPr>
          <w:lang w:val="en-NA"/>
        </w:rPr>
      </w:pPr>
      <w:r w:rsidRPr="00C73862">
        <w:t xml:space="preserve"> </w:t>
      </w:r>
    </w:p>
    <w:p w14:paraId="44378786" w14:textId="77777777" w:rsidR="00C73862" w:rsidRPr="00C73862" w:rsidRDefault="00C73862" w:rsidP="008A67B7">
      <w:pPr>
        <w:pStyle w:val="AS-P1"/>
        <w:rPr>
          <w:lang w:val="en-NA"/>
        </w:rPr>
      </w:pPr>
      <w:r w:rsidRPr="00C73862">
        <w:rPr>
          <w:lang w:val="en-NA"/>
        </w:rPr>
        <w:t>(</w:t>
      </w:r>
      <w:r w:rsidRPr="00C73862">
        <w:t>5</w:t>
      </w:r>
      <w:r w:rsidRPr="00C73862">
        <w:rPr>
          <w:lang w:val="en-NA"/>
        </w:rPr>
        <w:t xml:space="preserve">) </w:t>
      </w:r>
      <w:r w:rsidRPr="00C73862">
        <w:rPr>
          <w:lang w:val="en-NA"/>
        </w:rPr>
        <w:tab/>
        <w:t xml:space="preserve">A person issued with a birth certificate contemplated in subsection (2)(b) - </w:t>
      </w:r>
    </w:p>
    <w:p w14:paraId="2156EA89" w14:textId="699C55F8" w:rsidR="00C73862" w:rsidRPr="00C73862" w:rsidRDefault="00C73862" w:rsidP="008A67B7">
      <w:pPr>
        <w:pStyle w:val="AS-P1"/>
        <w:rPr>
          <w:lang w:val="en-NA"/>
        </w:rPr>
      </w:pPr>
    </w:p>
    <w:p w14:paraId="1E704EDB" w14:textId="0B6A3A19" w:rsidR="00C73862" w:rsidRPr="00C73862" w:rsidRDefault="008A67B7" w:rsidP="008A67B7">
      <w:pPr>
        <w:pStyle w:val="AS-Pa"/>
        <w:rPr>
          <w:lang w:val="en-NA"/>
        </w:rPr>
      </w:pPr>
      <w:r>
        <w:rPr>
          <w:lang w:val="en-NA"/>
        </w:rPr>
        <w:t>(a)</w:t>
      </w:r>
      <w:r>
        <w:rPr>
          <w:lang w:val="en-NA"/>
        </w:rPr>
        <w:tab/>
      </w:r>
      <w:r w:rsidR="00C73862" w:rsidRPr="00C73862">
        <w:rPr>
          <w:lang w:val="en-NA"/>
        </w:rPr>
        <w:t xml:space="preserve">is considered to have the rights pertaining to full citizenship, </w:t>
      </w:r>
      <w:r w:rsidR="00C73862" w:rsidRPr="00C73862">
        <w:t xml:space="preserve">except - </w:t>
      </w:r>
    </w:p>
    <w:p w14:paraId="558DED2A" w14:textId="77777777" w:rsidR="00C73862" w:rsidRPr="00C73862" w:rsidRDefault="00C73862" w:rsidP="00C73862">
      <w:pPr>
        <w:pStyle w:val="AS-P0"/>
        <w:rPr>
          <w:lang w:val="en-NA"/>
        </w:rPr>
      </w:pPr>
    </w:p>
    <w:p w14:paraId="40D05AA5" w14:textId="0CA8B433" w:rsidR="00C73862" w:rsidRPr="00C73862" w:rsidRDefault="008A67B7" w:rsidP="008A67B7">
      <w:pPr>
        <w:pStyle w:val="AS-Pi"/>
        <w:rPr>
          <w:lang w:val="en-NA"/>
        </w:rPr>
      </w:pPr>
      <w:r>
        <w:rPr>
          <w:lang w:val="en-NA"/>
        </w:rPr>
        <w:t>(i)</w:t>
      </w:r>
      <w:r>
        <w:rPr>
          <w:lang w:val="en-NA"/>
        </w:rPr>
        <w:tab/>
      </w:r>
      <w:r w:rsidR="00C73862" w:rsidRPr="00C73862">
        <w:rPr>
          <w:lang w:val="en-NA"/>
        </w:rPr>
        <w:t>the right to vote</w:t>
      </w:r>
      <w:r w:rsidR="00C73862" w:rsidRPr="00C73862">
        <w:t>;</w:t>
      </w:r>
    </w:p>
    <w:p w14:paraId="1432457C" w14:textId="77777777" w:rsidR="00C73862" w:rsidRPr="00C73862" w:rsidRDefault="00C73862" w:rsidP="008A67B7">
      <w:pPr>
        <w:pStyle w:val="AS-Pi"/>
        <w:rPr>
          <w:lang w:val="en-NA"/>
        </w:rPr>
      </w:pPr>
    </w:p>
    <w:p w14:paraId="67A05BD8" w14:textId="201F6AAB" w:rsidR="00C73862" w:rsidRPr="00C73862" w:rsidRDefault="008A67B7" w:rsidP="008A67B7">
      <w:pPr>
        <w:pStyle w:val="AS-Pi"/>
        <w:rPr>
          <w:lang w:val="en-NA"/>
        </w:rPr>
      </w:pPr>
      <w:r>
        <w:t>(ii)</w:t>
      </w:r>
      <w:r>
        <w:tab/>
      </w:r>
      <w:r w:rsidR="00C73862" w:rsidRPr="00C73862">
        <w:t xml:space="preserve">the right </w:t>
      </w:r>
      <w:r w:rsidR="00C73862" w:rsidRPr="00C73862">
        <w:rPr>
          <w:lang w:val="en-NA"/>
        </w:rPr>
        <w:t>to run for political office in Namibia</w:t>
      </w:r>
      <w:r>
        <w:t>,</w:t>
      </w:r>
      <w:r w:rsidR="00C73862" w:rsidRPr="00C73862">
        <w:rPr>
          <w:lang w:val="en-NA"/>
        </w:rPr>
        <w:t xml:space="preserve"> and </w:t>
      </w:r>
    </w:p>
    <w:p w14:paraId="0DF05759" w14:textId="77777777" w:rsidR="00C73862" w:rsidRPr="00C73862" w:rsidRDefault="00C73862" w:rsidP="00C73862">
      <w:pPr>
        <w:pStyle w:val="AS-P0"/>
        <w:rPr>
          <w:lang w:val="en-NA"/>
        </w:rPr>
      </w:pPr>
    </w:p>
    <w:p w14:paraId="585397B2" w14:textId="77777777" w:rsidR="00C73862" w:rsidRPr="00C73862" w:rsidRDefault="00C73862" w:rsidP="00236BBD">
      <w:pPr>
        <w:pStyle w:val="AS-P0"/>
        <w:ind w:left="1134"/>
        <w:rPr>
          <w:lang w:val="en-NA"/>
        </w:rPr>
      </w:pPr>
      <w:r w:rsidRPr="00C73862">
        <w:rPr>
          <w:lang w:val="en-NA"/>
        </w:rPr>
        <w:t xml:space="preserve">will not be issued with a Namibian identification document unless citizenship has been established according to the criteria specified in the Namibian Constitution and the Namibian Citizenship Act; and </w:t>
      </w:r>
    </w:p>
    <w:p w14:paraId="19EF6181" w14:textId="77777777" w:rsidR="00C73862" w:rsidRPr="00C73862" w:rsidRDefault="00C73862" w:rsidP="00236BBD">
      <w:pPr>
        <w:pStyle w:val="AS-Pa"/>
        <w:rPr>
          <w:lang w:val="en-NA"/>
        </w:rPr>
      </w:pPr>
    </w:p>
    <w:p w14:paraId="0F7C638A" w14:textId="7E37383C" w:rsidR="00C73862" w:rsidRPr="00C73862" w:rsidRDefault="00236BBD" w:rsidP="00236BBD">
      <w:pPr>
        <w:pStyle w:val="AS-Pa"/>
        <w:rPr>
          <w:lang w:val="en-NA"/>
        </w:rPr>
      </w:pPr>
      <w:r>
        <w:rPr>
          <w:lang w:val="en-NA"/>
        </w:rPr>
        <w:t>(b)</w:t>
      </w:r>
      <w:r>
        <w:rPr>
          <w:lang w:val="en-NA"/>
        </w:rPr>
        <w:tab/>
      </w:r>
      <w:r w:rsidR="00C73862" w:rsidRPr="00C73862">
        <w:rPr>
          <w:lang w:val="en-NA"/>
        </w:rPr>
        <w:t>must hold that certificate until the Registrar-General, after investigation by a staff member of the Ministry designated by the Executive Director and who has received training in the relevant legal issues</w:t>
      </w:r>
      <w:r w:rsidR="00C73862" w:rsidRPr="00C73862">
        <w:t>, determines that the person</w:t>
      </w:r>
      <w:r w:rsidR="00C73862" w:rsidRPr="00C73862">
        <w:rPr>
          <w:lang w:val="en-NA"/>
        </w:rPr>
        <w:t xml:space="preserve"> -  </w:t>
      </w:r>
    </w:p>
    <w:p w14:paraId="32035829" w14:textId="77777777" w:rsidR="00C73862" w:rsidRPr="00C73862" w:rsidRDefault="00C73862" w:rsidP="00C73862">
      <w:pPr>
        <w:pStyle w:val="AS-P0"/>
        <w:rPr>
          <w:lang w:val="en-NA"/>
        </w:rPr>
      </w:pPr>
      <w:r w:rsidRPr="00C73862">
        <w:rPr>
          <w:lang w:val="en-NA"/>
        </w:rPr>
        <w:t xml:space="preserve"> </w:t>
      </w:r>
    </w:p>
    <w:p w14:paraId="4559EB1F" w14:textId="5CF4926B" w:rsidR="00C73862" w:rsidRPr="00C73862" w:rsidRDefault="00236BBD" w:rsidP="00236BBD">
      <w:pPr>
        <w:pStyle w:val="AS-Pi"/>
        <w:rPr>
          <w:lang w:val="en-NA"/>
        </w:rPr>
      </w:pPr>
      <w:r>
        <w:rPr>
          <w:lang w:val="en-NA"/>
        </w:rPr>
        <w:t>(i)</w:t>
      </w:r>
      <w:r>
        <w:rPr>
          <w:lang w:val="en-NA"/>
        </w:rPr>
        <w:tab/>
      </w:r>
      <w:r w:rsidR="00C73862" w:rsidRPr="00C73862">
        <w:rPr>
          <w:lang w:val="en-NA"/>
        </w:rPr>
        <w:t>meets the conditions for Namibian citizenship or would be stateless if not accorded Namibian citizenship, in which case the Registrar-General must alter the Civil Register accordingly and must withdraw the certificate contemplated in subsection (2)(b) and issue the holder of that certificate with a birth certificate contemplated in subsection (2)(a); or</w:t>
      </w:r>
    </w:p>
    <w:p w14:paraId="259DD004" w14:textId="77777777" w:rsidR="00C73862" w:rsidRPr="00C73862" w:rsidRDefault="00C73862" w:rsidP="00236BBD">
      <w:pPr>
        <w:pStyle w:val="AS-Pi"/>
        <w:rPr>
          <w:lang w:val="en-NA"/>
        </w:rPr>
      </w:pPr>
    </w:p>
    <w:p w14:paraId="3241F56E" w14:textId="77D53C2F" w:rsidR="00C73862" w:rsidRPr="00C73862" w:rsidRDefault="00236BBD" w:rsidP="00236BBD">
      <w:pPr>
        <w:pStyle w:val="AS-Pi"/>
        <w:rPr>
          <w:lang w:val="en-NA"/>
        </w:rPr>
      </w:pPr>
      <w:r>
        <w:rPr>
          <w:lang w:val="en-NA"/>
        </w:rPr>
        <w:t>(ii)</w:t>
      </w:r>
      <w:r>
        <w:rPr>
          <w:lang w:val="en-NA"/>
        </w:rPr>
        <w:tab/>
      </w:r>
      <w:r w:rsidR="00C73862" w:rsidRPr="00C73862">
        <w:rPr>
          <w:lang w:val="en-NA"/>
        </w:rPr>
        <w:t xml:space="preserve">does not meet the conditions for Namibian citizenship, in which case the Registrar-General must alter the Civil Register accordingly and must withdraw the certificate contemplated in subsection (2)(b) and issue the holder of that certificate with a birth certificate in the prescribed form indicating that the holder is not a Namibian citizen. </w:t>
      </w:r>
    </w:p>
    <w:p w14:paraId="27715DD8" w14:textId="67E56CC7" w:rsidR="00C73862" w:rsidRPr="00C73862" w:rsidRDefault="00C73862" w:rsidP="00236BBD">
      <w:pPr>
        <w:pStyle w:val="AS-P1"/>
        <w:rPr>
          <w:lang w:val="en-NA"/>
        </w:rPr>
      </w:pPr>
    </w:p>
    <w:p w14:paraId="4329FBFD" w14:textId="77777777" w:rsidR="00C73862" w:rsidRPr="00C73862" w:rsidRDefault="00C73862" w:rsidP="00236BBD">
      <w:pPr>
        <w:pStyle w:val="AS-P1"/>
        <w:rPr>
          <w:lang w:val="en-NA"/>
        </w:rPr>
      </w:pPr>
      <w:r w:rsidRPr="00C73862">
        <w:rPr>
          <w:lang w:val="en-NA"/>
        </w:rPr>
        <w:t>(</w:t>
      </w:r>
      <w:r w:rsidRPr="00C73862">
        <w:t>6</w:t>
      </w:r>
      <w:r w:rsidRPr="00C73862">
        <w:rPr>
          <w:lang w:val="en-NA"/>
        </w:rPr>
        <w:t>)</w:t>
      </w:r>
      <w:r w:rsidRPr="00C73862">
        <w:rPr>
          <w:lang w:val="en-NA"/>
        </w:rPr>
        <w:tab/>
        <w:t xml:space="preserve">The Registrar-General may require reasonable information or documentation from any person, including a parent of the person whose birth is to be registered and an informant, to facilitate an investigation into the citizenship status of a person whose birth is to be registered in accordance with the provisions of this Act.  </w:t>
      </w:r>
    </w:p>
    <w:p w14:paraId="3CB4EE8E" w14:textId="77777777" w:rsidR="00C73862" w:rsidRPr="00C73862" w:rsidRDefault="00C73862" w:rsidP="00236BBD">
      <w:pPr>
        <w:pStyle w:val="AS-P1"/>
        <w:rPr>
          <w:lang w:val="en-NA"/>
        </w:rPr>
      </w:pPr>
    </w:p>
    <w:p w14:paraId="043088AB" w14:textId="77777777" w:rsidR="00C73862" w:rsidRPr="00C73862" w:rsidRDefault="00C73862" w:rsidP="00236BBD">
      <w:pPr>
        <w:pStyle w:val="AS-P1"/>
        <w:rPr>
          <w:lang w:val="en-NA"/>
        </w:rPr>
      </w:pPr>
      <w:r w:rsidRPr="00C73862">
        <w:rPr>
          <w:lang w:val="en-NA"/>
        </w:rPr>
        <w:lastRenderedPageBreak/>
        <w:t>(</w:t>
      </w:r>
      <w:r w:rsidRPr="00C73862">
        <w:t>7</w:t>
      </w:r>
      <w:r w:rsidRPr="00C73862">
        <w:rPr>
          <w:lang w:val="en-NA"/>
        </w:rPr>
        <w:t>)</w:t>
      </w:r>
      <w:r w:rsidRPr="00C73862">
        <w:rPr>
          <w:lang w:val="en-NA"/>
        </w:rPr>
        <w:tab/>
        <w:t>The person whose citizenship is being investigated in accordance with subsection (</w:t>
      </w:r>
      <w:r w:rsidRPr="00C73862">
        <w:t>6</w:t>
      </w:r>
      <w:r w:rsidRPr="00C73862">
        <w:rPr>
          <w:lang w:val="en-NA"/>
        </w:rPr>
        <w:t xml:space="preserve">), or the parent or parents or other informant who has applied for the registration of the birth of that person, may not be compelled to give any information about the parents beyond that which is necessary for proof of citizenship status. </w:t>
      </w:r>
    </w:p>
    <w:p w14:paraId="54F7BBBF" w14:textId="77777777" w:rsidR="00C73862" w:rsidRPr="00C73862" w:rsidRDefault="00C73862" w:rsidP="00236BBD">
      <w:pPr>
        <w:pStyle w:val="AS-P1"/>
        <w:rPr>
          <w:lang w:val="en-NA"/>
        </w:rPr>
      </w:pPr>
      <w:r w:rsidRPr="00C73862">
        <w:rPr>
          <w:lang w:val="en-NA"/>
        </w:rPr>
        <w:t xml:space="preserve"> </w:t>
      </w:r>
    </w:p>
    <w:p w14:paraId="3EEA6DFF" w14:textId="77777777" w:rsidR="00C73862" w:rsidRPr="00C73862" w:rsidRDefault="00C73862" w:rsidP="00236BBD">
      <w:pPr>
        <w:pStyle w:val="AS-P1"/>
        <w:rPr>
          <w:lang w:val="en-NA"/>
        </w:rPr>
      </w:pPr>
      <w:r w:rsidRPr="00C73862">
        <w:rPr>
          <w:lang w:val="en-NA"/>
        </w:rPr>
        <w:t>(</w:t>
      </w:r>
      <w:r w:rsidRPr="00C73862">
        <w:t>8</w:t>
      </w:r>
      <w:r w:rsidRPr="00C73862">
        <w:rPr>
          <w:lang w:val="en-NA"/>
        </w:rPr>
        <w:t>)</w:t>
      </w:r>
      <w:r w:rsidRPr="00C73862">
        <w:rPr>
          <w:lang w:val="en-NA"/>
        </w:rPr>
        <w:tab/>
        <w:t>If the Registrar-General has reason to believe that, at the time of the birth of the person whose birth is to be registered</w:t>
      </w:r>
      <w:r w:rsidRPr="00C73862">
        <w:t>,</w:t>
      </w:r>
      <w:r w:rsidRPr="00C73862">
        <w:rPr>
          <w:lang w:val="en-NA"/>
        </w:rPr>
        <w:t xml:space="preserve"> neither parent of the child was ordinarily resident in Namibia, or one of the exceptions in Article 4(1)(b) or (d) of the Namibian Constitution applies in relation to the parents of that person, the Registrar-General must </w:t>
      </w:r>
      <w:r w:rsidRPr="00C73862">
        <w:t xml:space="preserve">provide the </w:t>
      </w:r>
      <w:r w:rsidRPr="00C73862">
        <w:rPr>
          <w:lang w:val="en-NA"/>
        </w:rPr>
        <w:t xml:space="preserve">- </w:t>
      </w:r>
    </w:p>
    <w:p w14:paraId="428AA0C9" w14:textId="0055F6AC" w:rsidR="00C73862" w:rsidRPr="00C73862" w:rsidRDefault="00C73862" w:rsidP="00C73862">
      <w:pPr>
        <w:pStyle w:val="AS-P0"/>
        <w:rPr>
          <w:lang w:val="en-NA"/>
        </w:rPr>
      </w:pPr>
    </w:p>
    <w:p w14:paraId="5B470DFE" w14:textId="6D32B0F9" w:rsidR="00C73862" w:rsidRPr="00C73862" w:rsidRDefault="00A9586E" w:rsidP="00A9586E">
      <w:pPr>
        <w:pStyle w:val="AS-Pa"/>
        <w:rPr>
          <w:lang w:val="en-NA"/>
        </w:rPr>
      </w:pPr>
      <w:r>
        <w:rPr>
          <w:lang w:val="en-NA"/>
        </w:rPr>
        <w:t>(a)</w:t>
      </w:r>
      <w:r>
        <w:rPr>
          <w:lang w:val="en-NA"/>
        </w:rPr>
        <w:tab/>
      </w:r>
      <w:r w:rsidR="00C73862" w:rsidRPr="00C73862">
        <w:rPr>
          <w:lang w:val="en-NA"/>
        </w:rPr>
        <w:t xml:space="preserve">reasons for that belief in writing to the parent or parents or informant applying to register the birth and invite the parent or parents or informant to provide information to the contrary within </w:t>
      </w:r>
      <w:r w:rsidR="00C73862" w:rsidRPr="00C73862">
        <w:t>90</w:t>
      </w:r>
      <w:r w:rsidR="00C73862" w:rsidRPr="00C73862">
        <w:rPr>
          <w:lang w:val="en-NA"/>
        </w:rPr>
        <w:t xml:space="preserve"> days of receipt of such invitation; and </w:t>
      </w:r>
    </w:p>
    <w:p w14:paraId="4FF0B458" w14:textId="77777777" w:rsidR="00C73862" w:rsidRPr="00C73862" w:rsidRDefault="00C73862" w:rsidP="00A9586E">
      <w:pPr>
        <w:pStyle w:val="AS-Pa"/>
        <w:rPr>
          <w:lang w:val="en-NA"/>
        </w:rPr>
      </w:pPr>
    </w:p>
    <w:p w14:paraId="60438376" w14:textId="67AEFB4F" w:rsidR="00C73862" w:rsidRPr="00C73862" w:rsidRDefault="00A9586E" w:rsidP="00A9586E">
      <w:pPr>
        <w:pStyle w:val="AS-Pa"/>
        <w:rPr>
          <w:lang w:val="en-NA"/>
        </w:rPr>
      </w:pPr>
      <w:r>
        <w:rPr>
          <w:lang w:val="en-NA"/>
        </w:rPr>
        <w:t>(b)</w:t>
      </w:r>
      <w:r>
        <w:rPr>
          <w:lang w:val="en-NA"/>
        </w:rPr>
        <w:tab/>
      </w:r>
      <w:r w:rsidR="00C73862" w:rsidRPr="00C73862">
        <w:rPr>
          <w:lang w:val="en-NA"/>
        </w:rPr>
        <w:t xml:space="preserve">parent or parents or informant with an opportunity to demonstrate within a period of </w:t>
      </w:r>
      <w:r w:rsidR="00C73862" w:rsidRPr="00C73862">
        <w:t>90</w:t>
      </w:r>
      <w:r w:rsidR="00C73862" w:rsidRPr="00C73862">
        <w:rPr>
          <w:lang w:val="en-NA"/>
        </w:rPr>
        <w:t xml:space="preserve"> days of being notified of the opportunity that the person whose birth is to be registered would otherwise be stateless. </w:t>
      </w:r>
    </w:p>
    <w:p w14:paraId="19172A80" w14:textId="66580F1B" w:rsidR="00C73862" w:rsidRPr="00C73862" w:rsidRDefault="00C73862" w:rsidP="005C15FB">
      <w:pPr>
        <w:pStyle w:val="AS-P1"/>
        <w:rPr>
          <w:lang w:val="en-NA"/>
        </w:rPr>
      </w:pPr>
    </w:p>
    <w:p w14:paraId="28C621CE" w14:textId="77777777" w:rsidR="00C73862" w:rsidRPr="00C73862" w:rsidRDefault="00C73862" w:rsidP="005C15FB">
      <w:pPr>
        <w:pStyle w:val="AS-P1"/>
        <w:rPr>
          <w:lang w:val="en-NA"/>
        </w:rPr>
      </w:pPr>
      <w:r w:rsidRPr="00C73862">
        <w:rPr>
          <w:lang w:val="en-NA"/>
        </w:rPr>
        <w:t>(</w:t>
      </w:r>
      <w:r w:rsidRPr="00C73862">
        <w:t>9</w:t>
      </w:r>
      <w:r w:rsidRPr="00C73862">
        <w:rPr>
          <w:lang w:val="en-NA"/>
        </w:rPr>
        <w:t>)</w:t>
      </w:r>
      <w:r w:rsidRPr="00C73862">
        <w:rPr>
          <w:lang w:val="en-NA"/>
        </w:rPr>
        <w:tab/>
        <w:t xml:space="preserve">If the Registrar-General has failed to prove that a person does not meet the requirements for Namibian citizenship within six months from the date on which the application for registration of birth was received, </w:t>
      </w:r>
      <w:r w:rsidRPr="00C73862">
        <w:t>he or she</w:t>
      </w:r>
      <w:r w:rsidRPr="00C73862">
        <w:rPr>
          <w:lang w:val="en-NA"/>
        </w:rPr>
        <w:t xml:space="preserve"> must alter the Civil Register </w:t>
      </w:r>
      <w:r w:rsidRPr="00C73862">
        <w:t xml:space="preserve">or cause it to be altered </w:t>
      </w:r>
      <w:r w:rsidRPr="00C73862">
        <w:rPr>
          <w:lang w:val="en-NA"/>
        </w:rPr>
        <w:t xml:space="preserve">to indicate that the person in question is a Namibian citizen and must withdraw the certificate contemplated in subsection (2)(b) and issue the holder of it with a birth certificate contemplated in subsection (2)(a), unless the failure can be attributed, supported by evidence, to the fact that the person is or was not acting in good faith.  </w:t>
      </w:r>
    </w:p>
    <w:p w14:paraId="540BA33E" w14:textId="353250F1" w:rsidR="00C73862" w:rsidRPr="00C73862" w:rsidRDefault="00C73862" w:rsidP="005C15FB">
      <w:pPr>
        <w:pStyle w:val="AS-P1"/>
        <w:rPr>
          <w:lang w:val="en-NA"/>
        </w:rPr>
      </w:pPr>
    </w:p>
    <w:p w14:paraId="5D825F55" w14:textId="77777777" w:rsidR="00C73862" w:rsidRPr="00C73862" w:rsidRDefault="00C73862" w:rsidP="005C15FB">
      <w:pPr>
        <w:pStyle w:val="AS-P1"/>
        <w:rPr>
          <w:lang w:val="en-NA"/>
        </w:rPr>
      </w:pPr>
      <w:r w:rsidRPr="00C73862">
        <w:rPr>
          <w:lang w:val="en-NA"/>
        </w:rPr>
        <w:t>(</w:t>
      </w:r>
      <w:r w:rsidRPr="00C73862">
        <w:t>10</w:t>
      </w:r>
      <w:r w:rsidRPr="00C73862">
        <w:rPr>
          <w:lang w:val="en-NA"/>
        </w:rPr>
        <w:t>)</w:t>
      </w:r>
      <w:r w:rsidRPr="00C73862">
        <w:rPr>
          <w:lang w:val="en-NA"/>
        </w:rPr>
        <w:tab/>
        <w:t>The absence of any documentation pertaining to citizenship of the parents of a person whose birth is to be registered does not prohibit registration of that person’s birth</w:t>
      </w:r>
      <w:r w:rsidRPr="00C73862">
        <w:t xml:space="preserve"> </w:t>
      </w:r>
      <w:r w:rsidRPr="00C73862">
        <w:rPr>
          <w:lang w:val="en-NA"/>
        </w:rPr>
        <w:t xml:space="preserve">and issuing of a birth certificate in terms of this Act. </w:t>
      </w:r>
    </w:p>
    <w:p w14:paraId="6D90299A" w14:textId="77777777" w:rsidR="00C73862" w:rsidRPr="00C73862" w:rsidRDefault="00C73862" w:rsidP="005C15FB">
      <w:pPr>
        <w:pStyle w:val="AS-P1"/>
        <w:rPr>
          <w:lang w:val="en-NA"/>
        </w:rPr>
      </w:pPr>
    </w:p>
    <w:p w14:paraId="4E98DE19" w14:textId="77777777" w:rsidR="00C73862" w:rsidRPr="00C73862" w:rsidRDefault="00C73862" w:rsidP="005C15FB">
      <w:pPr>
        <w:pStyle w:val="AS-P1"/>
        <w:rPr>
          <w:lang w:val="en-NA"/>
        </w:rPr>
      </w:pPr>
      <w:r w:rsidRPr="00C73862">
        <w:t xml:space="preserve">(11) </w:t>
      </w:r>
      <w:r w:rsidRPr="00C73862">
        <w:tab/>
      </w:r>
      <w:r w:rsidRPr="00C73862">
        <w:rPr>
          <w:lang w:val="en-NA"/>
        </w:rPr>
        <w:t>Regardless of anything contained in this section, any determination of citizenship made in terms of sections 14, 15 or 16 of the Namibian Citizenship Act</w:t>
      </w:r>
      <w:r w:rsidRPr="00C73862">
        <w:t xml:space="preserve"> </w:t>
      </w:r>
      <w:r w:rsidRPr="00C73862">
        <w:rPr>
          <w:lang w:val="en-NA"/>
        </w:rPr>
        <w:t>must take precedence over a determination made in terms of this section, and the Registrar-General must alter the Civil Register to reflect any determination made in terms of the Namibian Citizenship Act and issue a corresponding birth certificate.</w:t>
      </w:r>
    </w:p>
    <w:p w14:paraId="598D4750" w14:textId="145232E2" w:rsidR="00C73862" w:rsidRPr="00C73862" w:rsidRDefault="00C73862" w:rsidP="00C73862">
      <w:pPr>
        <w:pStyle w:val="AS-P0"/>
        <w:rPr>
          <w:lang w:val="en-NA"/>
        </w:rPr>
      </w:pPr>
    </w:p>
    <w:p w14:paraId="1BF5A6ED" w14:textId="77777777" w:rsidR="00C73862" w:rsidRPr="00C73862" w:rsidRDefault="00C73862" w:rsidP="00C73862">
      <w:pPr>
        <w:pStyle w:val="AS-P0"/>
        <w:rPr>
          <w:b/>
          <w:lang w:val="en-NA"/>
        </w:rPr>
      </w:pPr>
      <w:r w:rsidRPr="00C73862">
        <w:rPr>
          <w:b/>
          <w:lang w:val="en-NA"/>
        </w:rPr>
        <w:t xml:space="preserve">Registration of birth of children of refugees  </w:t>
      </w:r>
    </w:p>
    <w:p w14:paraId="3A1183ED" w14:textId="3076BDAD" w:rsidR="00C73862" w:rsidRPr="00C73862" w:rsidRDefault="00C73862" w:rsidP="00E87822">
      <w:pPr>
        <w:pStyle w:val="AS-P1"/>
        <w:rPr>
          <w:lang w:val="en-NA"/>
        </w:rPr>
      </w:pPr>
    </w:p>
    <w:p w14:paraId="4CFEECEB" w14:textId="77777777" w:rsidR="00C73862" w:rsidRPr="00C73862" w:rsidRDefault="00C73862" w:rsidP="00E87822">
      <w:pPr>
        <w:pStyle w:val="AS-P1"/>
        <w:rPr>
          <w:lang w:val="en-NA"/>
        </w:rPr>
      </w:pPr>
      <w:r w:rsidRPr="00C73862">
        <w:rPr>
          <w:b/>
          <w:lang w:val="en-NA"/>
        </w:rPr>
        <w:t xml:space="preserve">17. </w:t>
      </w:r>
      <w:r w:rsidRPr="00C73862">
        <w:rPr>
          <w:lang w:val="en-NA"/>
        </w:rPr>
        <w:tab/>
      </w:r>
      <w:r w:rsidRPr="00C73862">
        <w:t>(</w:t>
      </w:r>
      <w:r w:rsidRPr="00C73862">
        <w:rPr>
          <w:lang w:val="en-NA"/>
        </w:rPr>
        <w:t>1)</w:t>
      </w:r>
      <w:r w:rsidRPr="00C73862">
        <w:rPr>
          <w:lang w:val="en-NA"/>
        </w:rPr>
        <w:tab/>
        <w:t>The birth of persons in Namibia whose parents are refugees, asylum</w:t>
      </w:r>
      <w:r w:rsidRPr="00C73862">
        <w:t xml:space="preserve"> </w:t>
      </w:r>
      <w:r w:rsidRPr="00C73862">
        <w:rPr>
          <w:lang w:val="en-NA"/>
        </w:rPr>
        <w:t xml:space="preserve">seekers or protected persons must be registered in the same manner as any other person born in Namibia. </w:t>
      </w:r>
    </w:p>
    <w:p w14:paraId="6AD3DAB2" w14:textId="77777777" w:rsidR="00C73862" w:rsidRPr="00C73862" w:rsidRDefault="00C73862" w:rsidP="00E87822">
      <w:pPr>
        <w:pStyle w:val="AS-P1"/>
        <w:rPr>
          <w:lang w:val="en-NA"/>
        </w:rPr>
      </w:pPr>
      <w:r w:rsidRPr="00C73862">
        <w:rPr>
          <w:lang w:val="en-NA"/>
        </w:rPr>
        <w:t xml:space="preserve"> </w:t>
      </w:r>
    </w:p>
    <w:p w14:paraId="5C79CB02" w14:textId="7C92A71A" w:rsidR="00C73862" w:rsidRPr="00C73862" w:rsidRDefault="00C73862" w:rsidP="00E87822">
      <w:pPr>
        <w:pStyle w:val="AS-P1"/>
        <w:rPr>
          <w:lang w:val="en-NA"/>
        </w:rPr>
      </w:pPr>
      <w:r w:rsidRPr="00C73862">
        <w:rPr>
          <w:lang w:val="en-NA"/>
        </w:rPr>
        <w:t xml:space="preserve">(2) </w:t>
      </w:r>
      <w:r w:rsidRPr="00C73862">
        <w:rPr>
          <w:lang w:val="en-NA"/>
        </w:rPr>
        <w:tab/>
        <w:t xml:space="preserve">Despite subsection (1), the Registrar-General may, on good cause shown, deviate from any prescribed time periods in relation to the registration of birth of a person born to parents who are refugees, asylum-seekers or protected persons. </w:t>
      </w:r>
    </w:p>
    <w:p w14:paraId="476DFEBE" w14:textId="77777777" w:rsidR="00C73862" w:rsidRPr="00C73862" w:rsidRDefault="00C73862" w:rsidP="00C73862">
      <w:pPr>
        <w:pStyle w:val="AS-P0"/>
        <w:rPr>
          <w:lang w:val="en-NA"/>
        </w:rPr>
      </w:pPr>
    </w:p>
    <w:p w14:paraId="61D291E4" w14:textId="77777777" w:rsidR="00C73862" w:rsidRPr="00C73862" w:rsidRDefault="00C73862" w:rsidP="00C73862">
      <w:pPr>
        <w:pStyle w:val="AS-P0"/>
        <w:rPr>
          <w:b/>
          <w:lang w:val="en-NA"/>
        </w:rPr>
      </w:pPr>
      <w:r w:rsidRPr="00592A5A">
        <w:rPr>
          <w:b/>
          <w:lang w:val="en-NA"/>
        </w:rPr>
        <w:t>Registration of birth of abandoned child</w:t>
      </w:r>
      <w:r w:rsidRPr="00C73862">
        <w:rPr>
          <w:b/>
          <w:lang w:val="en-NA"/>
        </w:rPr>
        <w:t xml:space="preserve">  </w:t>
      </w:r>
    </w:p>
    <w:p w14:paraId="6633D3FB" w14:textId="5E9DD379" w:rsidR="00C73862" w:rsidRPr="00C73862" w:rsidRDefault="00C73862" w:rsidP="00C73862">
      <w:pPr>
        <w:pStyle w:val="AS-P0"/>
        <w:rPr>
          <w:lang w:val="en-NA"/>
        </w:rPr>
      </w:pPr>
    </w:p>
    <w:p w14:paraId="6D58438F" w14:textId="77777777" w:rsidR="00C73862" w:rsidRPr="00C73862" w:rsidRDefault="00C73862" w:rsidP="00E87822">
      <w:pPr>
        <w:pStyle w:val="AS-P1"/>
        <w:rPr>
          <w:lang w:val="en-NA"/>
        </w:rPr>
      </w:pPr>
      <w:r w:rsidRPr="00C73862">
        <w:rPr>
          <w:b/>
          <w:lang w:val="en-NA"/>
        </w:rPr>
        <w:t>18.</w:t>
      </w:r>
      <w:r w:rsidRPr="00C73862">
        <w:rPr>
          <w:lang w:val="en-NA"/>
        </w:rPr>
        <w:t xml:space="preserve"> </w:t>
      </w:r>
      <w:r w:rsidRPr="00C73862">
        <w:rPr>
          <w:lang w:val="en-NA"/>
        </w:rPr>
        <w:tab/>
        <w:t>(1)</w:t>
      </w:r>
      <w:r w:rsidRPr="00C73862">
        <w:rPr>
          <w:lang w:val="en-NA"/>
        </w:rPr>
        <w:tab/>
        <w:t xml:space="preserve">The designated social worker to whom a report is made as contemplated in section 227(2) or (3) of the Child Care and Protection Act, must, within 14 days of being assigned to deal with an abandoned child -  </w:t>
      </w:r>
    </w:p>
    <w:p w14:paraId="6E24BD0F" w14:textId="77777777" w:rsidR="00C73862" w:rsidRPr="00C73862" w:rsidRDefault="00C73862" w:rsidP="00C73862">
      <w:pPr>
        <w:pStyle w:val="AS-P0"/>
        <w:rPr>
          <w:lang w:val="en-NA"/>
        </w:rPr>
      </w:pPr>
      <w:r w:rsidRPr="00C73862">
        <w:rPr>
          <w:lang w:val="en-NA"/>
        </w:rPr>
        <w:t xml:space="preserve"> </w:t>
      </w:r>
    </w:p>
    <w:p w14:paraId="1275C8E3" w14:textId="5D6B63C9" w:rsidR="00C73862" w:rsidRPr="00C73862" w:rsidRDefault="00E87822" w:rsidP="00E87822">
      <w:pPr>
        <w:pStyle w:val="AS-Pa"/>
        <w:rPr>
          <w:lang w:val="en-NA"/>
        </w:rPr>
      </w:pPr>
      <w:r>
        <w:rPr>
          <w:lang w:val="en-NA"/>
        </w:rPr>
        <w:t>(a)</w:t>
      </w:r>
      <w:r>
        <w:rPr>
          <w:lang w:val="en-NA"/>
        </w:rPr>
        <w:tab/>
      </w:r>
      <w:r w:rsidR="00C73862" w:rsidRPr="00C73862">
        <w:rPr>
          <w:lang w:val="en-NA"/>
        </w:rPr>
        <w:t>if the child is not obviously a new</w:t>
      </w:r>
      <w:r w:rsidR="00C73862" w:rsidRPr="00C73862">
        <w:t>-</w:t>
      </w:r>
      <w:r w:rsidR="00C73862" w:rsidRPr="00C73862">
        <w:rPr>
          <w:lang w:val="en-NA"/>
        </w:rPr>
        <w:t xml:space="preserve">born infant, cause an estimation of age of that child to be made in terms of section 47(3) of the Child Care and Protection Act; and </w:t>
      </w:r>
    </w:p>
    <w:p w14:paraId="4BA85740" w14:textId="7BDFF7F3" w:rsidR="00C73862" w:rsidRPr="00C73862" w:rsidRDefault="00C73862" w:rsidP="00E87822">
      <w:pPr>
        <w:pStyle w:val="AS-Pa"/>
        <w:rPr>
          <w:lang w:val="en-NA"/>
        </w:rPr>
      </w:pPr>
    </w:p>
    <w:p w14:paraId="1428013A" w14:textId="1A565841" w:rsidR="00C73862" w:rsidRPr="00C73862" w:rsidRDefault="00E87822" w:rsidP="00126F0E">
      <w:pPr>
        <w:pStyle w:val="AS-Pa"/>
        <w:rPr>
          <w:lang w:val="en-NA"/>
        </w:rPr>
      </w:pPr>
      <w:r>
        <w:rPr>
          <w:lang w:val="en-NA"/>
        </w:rPr>
        <w:lastRenderedPageBreak/>
        <w:t>(b)</w:t>
      </w:r>
      <w:r>
        <w:rPr>
          <w:lang w:val="en-NA"/>
        </w:rPr>
        <w:tab/>
      </w:r>
      <w:r w:rsidR="00126F0E">
        <w:rPr>
          <w:lang w:val="en-US"/>
        </w:rPr>
        <w:t xml:space="preserve">apply for registration of </w:t>
      </w:r>
      <w:r w:rsidR="00126F0E" w:rsidRPr="00126F0E">
        <w:rPr>
          <w:lang w:val="en-US"/>
        </w:rPr>
        <w:t>bith</w:t>
      </w:r>
      <w:r w:rsidR="00126F0E">
        <w:rPr>
          <w:lang w:val="en-US"/>
        </w:rPr>
        <w:t xml:space="preserve"> contemplated in section 12 with the Registrar-General reflecting</w:t>
      </w:r>
      <w:r w:rsidR="00C73862" w:rsidRPr="00C73862">
        <w:rPr>
          <w:lang w:val="en-NA"/>
        </w:rPr>
        <w:t xml:space="preserve">- </w:t>
      </w:r>
    </w:p>
    <w:p w14:paraId="5DC3D2C7" w14:textId="75176DFA" w:rsidR="00C73862" w:rsidRDefault="00C73862" w:rsidP="00E87822">
      <w:pPr>
        <w:pStyle w:val="AS-Pa"/>
        <w:rPr>
          <w:lang w:val="en-NA"/>
        </w:rPr>
      </w:pPr>
    </w:p>
    <w:p w14:paraId="51D8962E" w14:textId="4946C16A" w:rsidR="00126F0E" w:rsidRPr="00592A5A" w:rsidRDefault="00126F0E" w:rsidP="00592A5A">
      <w:pPr>
        <w:pStyle w:val="AS-P-Amend"/>
      </w:pPr>
      <w:r w:rsidRPr="00592A5A">
        <w:t xml:space="preserve">[The word “birth” is misspelt in the </w:t>
      </w:r>
      <w:r w:rsidRPr="00592A5A">
        <w:rPr>
          <w:i/>
          <w:iCs/>
        </w:rPr>
        <w:t>Government Gazette</w:t>
      </w:r>
      <w:r w:rsidRPr="00592A5A">
        <w:t>, as reproduced above.]</w:t>
      </w:r>
    </w:p>
    <w:p w14:paraId="71EF0EAB" w14:textId="77777777" w:rsidR="00126F0E" w:rsidRPr="00592A5A" w:rsidRDefault="00126F0E" w:rsidP="00592A5A">
      <w:pPr>
        <w:pStyle w:val="AS-P-Amend"/>
      </w:pPr>
    </w:p>
    <w:p w14:paraId="3C7A0BC9" w14:textId="20C055DF" w:rsidR="00C73862" w:rsidRPr="00C73862" w:rsidRDefault="00E87822" w:rsidP="00E87822">
      <w:pPr>
        <w:pStyle w:val="AS-Pi"/>
        <w:rPr>
          <w:lang w:val="en-NA"/>
        </w:rPr>
      </w:pPr>
      <w:r>
        <w:rPr>
          <w:lang w:val="en-NA"/>
        </w:rPr>
        <w:t>(i)</w:t>
      </w:r>
      <w:r>
        <w:rPr>
          <w:lang w:val="en-NA"/>
        </w:rPr>
        <w:tab/>
      </w:r>
      <w:r w:rsidR="00C73862" w:rsidRPr="00C73862">
        <w:rPr>
          <w:lang w:val="en-NA"/>
        </w:rPr>
        <w:t xml:space="preserve">a date of birth consistent with the approximate date of birth or the estimation of age; </w:t>
      </w:r>
    </w:p>
    <w:p w14:paraId="312302A6" w14:textId="0DAB1C57" w:rsidR="00C73862" w:rsidRPr="00C73862" w:rsidRDefault="00C73862" w:rsidP="00E87822">
      <w:pPr>
        <w:pStyle w:val="AS-Pi"/>
        <w:rPr>
          <w:lang w:val="en-NA"/>
        </w:rPr>
      </w:pPr>
    </w:p>
    <w:p w14:paraId="272971F9" w14:textId="3A97BA7D" w:rsidR="00C73862" w:rsidRPr="00C73862" w:rsidRDefault="00E87822" w:rsidP="00E87822">
      <w:pPr>
        <w:pStyle w:val="AS-Pi"/>
        <w:rPr>
          <w:lang w:val="en-NA"/>
        </w:rPr>
      </w:pPr>
      <w:r>
        <w:rPr>
          <w:lang w:val="en-NA"/>
        </w:rPr>
        <w:t>(ii)</w:t>
      </w:r>
      <w:r>
        <w:rPr>
          <w:lang w:val="en-NA"/>
        </w:rPr>
        <w:tab/>
      </w:r>
      <w:r w:rsidR="00C73862" w:rsidRPr="00C73862">
        <w:rPr>
          <w:lang w:val="en-NA"/>
        </w:rPr>
        <w:t xml:space="preserve">a proposed first name and surname consistent with the apparent cultural background of such child; and  </w:t>
      </w:r>
    </w:p>
    <w:p w14:paraId="7C0624DC" w14:textId="69DA2766" w:rsidR="00C73862" w:rsidRPr="00C73862" w:rsidRDefault="00C73862" w:rsidP="00E87822">
      <w:pPr>
        <w:pStyle w:val="AS-Pi"/>
        <w:rPr>
          <w:lang w:val="en-NA"/>
        </w:rPr>
      </w:pPr>
    </w:p>
    <w:p w14:paraId="12C11019" w14:textId="1FBAAE02" w:rsidR="00C73862" w:rsidRPr="00C73862" w:rsidRDefault="00E87822" w:rsidP="00E87822">
      <w:pPr>
        <w:pStyle w:val="AS-Pi"/>
        <w:rPr>
          <w:lang w:val="en-NA"/>
        </w:rPr>
      </w:pPr>
      <w:r>
        <w:rPr>
          <w:lang w:val="en-NA"/>
        </w:rPr>
        <w:t>(iii)</w:t>
      </w:r>
      <w:r>
        <w:rPr>
          <w:lang w:val="en-NA"/>
        </w:rPr>
        <w:tab/>
      </w:r>
      <w:r w:rsidR="00C73862" w:rsidRPr="00C73862">
        <w:rPr>
          <w:lang w:val="en-NA"/>
        </w:rPr>
        <w:t xml:space="preserve">other particulars as may be available. </w:t>
      </w:r>
    </w:p>
    <w:p w14:paraId="13935272" w14:textId="77777777" w:rsidR="00C73862" w:rsidRPr="00C73862" w:rsidRDefault="00C73862" w:rsidP="00C73862">
      <w:pPr>
        <w:pStyle w:val="AS-P0"/>
        <w:rPr>
          <w:lang w:val="en-NA"/>
        </w:rPr>
      </w:pPr>
      <w:r w:rsidRPr="00C73862">
        <w:rPr>
          <w:lang w:val="en-NA"/>
        </w:rPr>
        <w:t xml:space="preserve"> </w:t>
      </w:r>
    </w:p>
    <w:p w14:paraId="15CE9E35" w14:textId="77777777" w:rsidR="00C73862" w:rsidRPr="00C73862" w:rsidRDefault="00C73862" w:rsidP="009B1356">
      <w:pPr>
        <w:pStyle w:val="AS-P1"/>
        <w:rPr>
          <w:lang w:val="en-NA"/>
        </w:rPr>
      </w:pPr>
      <w:r w:rsidRPr="00C73862">
        <w:rPr>
          <w:lang w:val="en-NA"/>
        </w:rPr>
        <w:t xml:space="preserve">(2) </w:t>
      </w:r>
      <w:r w:rsidRPr="00C73862">
        <w:rPr>
          <w:lang w:val="en-NA"/>
        </w:rPr>
        <w:tab/>
        <w:t xml:space="preserve">The Registrar-General, on receipt of the documentation contemplated in subsection (1)(b) and if satisfied that the child’s birth has not been previously registered, must issue a birth certificate in respect of such child reflecting -  </w:t>
      </w:r>
    </w:p>
    <w:p w14:paraId="329812F9" w14:textId="09AB18B7" w:rsidR="00C73862" w:rsidRPr="00C73862" w:rsidRDefault="00C73862" w:rsidP="00C73862">
      <w:pPr>
        <w:pStyle w:val="AS-P0"/>
        <w:rPr>
          <w:lang w:val="en-NA"/>
        </w:rPr>
      </w:pPr>
    </w:p>
    <w:p w14:paraId="0F1CAB62" w14:textId="152EDEF7" w:rsidR="00C73862" w:rsidRPr="00C73862" w:rsidRDefault="00743CA5" w:rsidP="00743CA5">
      <w:pPr>
        <w:pStyle w:val="AS-Pa"/>
        <w:rPr>
          <w:lang w:val="en-NA"/>
        </w:rPr>
      </w:pPr>
      <w:r>
        <w:rPr>
          <w:lang w:val="en-NA"/>
        </w:rPr>
        <w:t>(a)</w:t>
      </w:r>
      <w:r>
        <w:rPr>
          <w:lang w:val="en-NA"/>
        </w:rPr>
        <w:tab/>
      </w:r>
      <w:r w:rsidR="00C73862" w:rsidRPr="00C73862">
        <w:rPr>
          <w:lang w:val="en-NA"/>
        </w:rPr>
        <w:t xml:space="preserve">a date of birth assigned based on the approximate date of birth or the estimation of age; </w:t>
      </w:r>
    </w:p>
    <w:p w14:paraId="59E788AB" w14:textId="422C666C" w:rsidR="00C73862" w:rsidRPr="00C73862" w:rsidRDefault="00C73862" w:rsidP="00743CA5">
      <w:pPr>
        <w:pStyle w:val="AS-Pa"/>
        <w:rPr>
          <w:lang w:val="en-NA"/>
        </w:rPr>
      </w:pPr>
    </w:p>
    <w:p w14:paraId="2272FF8F" w14:textId="7964856B" w:rsidR="00C73862" w:rsidRPr="00C73862" w:rsidRDefault="00743CA5" w:rsidP="00743CA5">
      <w:pPr>
        <w:pStyle w:val="AS-Pa"/>
        <w:rPr>
          <w:lang w:val="en-NA"/>
        </w:rPr>
      </w:pPr>
      <w:r>
        <w:rPr>
          <w:lang w:val="en-NA"/>
        </w:rPr>
        <w:t>(b)</w:t>
      </w:r>
      <w:r>
        <w:rPr>
          <w:lang w:val="en-NA"/>
        </w:rPr>
        <w:tab/>
      </w:r>
      <w:r w:rsidR="00C73862" w:rsidRPr="00C73862">
        <w:rPr>
          <w:lang w:val="en-NA"/>
        </w:rPr>
        <w:t>the local authority area in or nearest to the place where the child was found as the place of birth in the absence of other information on the place of birth; and</w:t>
      </w:r>
    </w:p>
    <w:p w14:paraId="30C2D8F5" w14:textId="205F434C" w:rsidR="00C73862" w:rsidRPr="00C73862" w:rsidRDefault="00C73862" w:rsidP="00743CA5">
      <w:pPr>
        <w:pStyle w:val="AS-Pa"/>
        <w:rPr>
          <w:lang w:val="en-NA"/>
        </w:rPr>
      </w:pPr>
    </w:p>
    <w:p w14:paraId="3E09F7D6" w14:textId="239718B4" w:rsidR="00C73862" w:rsidRPr="00C73862" w:rsidRDefault="00743CA5" w:rsidP="00743CA5">
      <w:pPr>
        <w:pStyle w:val="AS-Pa"/>
        <w:rPr>
          <w:lang w:val="en-NA"/>
        </w:rPr>
      </w:pPr>
      <w:r>
        <w:rPr>
          <w:lang w:val="en-NA"/>
        </w:rPr>
        <w:t>(c)</w:t>
      </w:r>
      <w:r>
        <w:rPr>
          <w:lang w:val="en-NA"/>
        </w:rPr>
        <w:tab/>
      </w:r>
      <w:r w:rsidR="00C73862" w:rsidRPr="00C73862">
        <w:rPr>
          <w:lang w:val="en-NA"/>
        </w:rPr>
        <w:t>a first name or first names and a surname consistent with the apparent cultural background of the child</w:t>
      </w:r>
      <w:r w:rsidR="00C73862" w:rsidRPr="00C73862">
        <w:t>.</w:t>
      </w:r>
    </w:p>
    <w:p w14:paraId="1F759580" w14:textId="769B7C9E" w:rsidR="00C73862" w:rsidRPr="00C73862" w:rsidRDefault="00C73862" w:rsidP="00C73862">
      <w:pPr>
        <w:pStyle w:val="AS-P0"/>
        <w:rPr>
          <w:lang w:val="en-NA"/>
        </w:rPr>
      </w:pPr>
    </w:p>
    <w:p w14:paraId="7CF51149" w14:textId="77777777" w:rsidR="00C73862" w:rsidRPr="00C73862" w:rsidRDefault="00C73862" w:rsidP="00743CA5">
      <w:pPr>
        <w:pStyle w:val="AS-P1"/>
      </w:pPr>
      <w:r w:rsidRPr="00C73862">
        <w:t>(3)</w:t>
      </w:r>
      <w:r w:rsidRPr="00C73862">
        <w:tab/>
        <w:t>The Registrar-General may refuse to register a child referred to in subsection (2) as a Namibian citizen if there is evidence to the satisfaction of the Registrar-General that the child is not entitled to Namibian citizenship by birth unless that child would otherwise be stateless.</w:t>
      </w:r>
    </w:p>
    <w:p w14:paraId="60A509CA" w14:textId="3A2AFB8A" w:rsidR="00C73862" w:rsidRPr="00C73862" w:rsidRDefault="00C73862" w:rsidP="00743CA5">
      <w:pPr>
        <w:pStyle w:val="AS-P1"/>
        <w:rPr>
          <w:lang w:val="en-NA"/>
        </w:rPr>
      </w:pPr>
    </w:p>
    <w:p w14:paraId="3675765B" w14:textId="7016F77A" w:rsidR="00C73862" w:rsidRPr="00C73862" w:rsidRDefault="00743CA5" w:rsidP="00743CA5">
      <w:pPr>
        <w:pStyle w:val="AS-P1"/>
        <w:rPr>
          <w:lang w:val="en-NA"/>
        </w:rPr>
      </w:pPr>
      <w:r>
        <w:rPr>
          <w:lang w:val="en-NA"/>
        </w:rPr>
        <w:t>(4)</w:t>
      </w:r>
      <w:r>
        <w:rPr>
          <w:lang w:val="en-NA"/>
        </w:rPr>
        <w:tab/>
      </w:r>
      <w:r w:rsidR="00C73862" w:rsidRPr="00C73862">
        <w:rPr>
          <w:lang w:val="en-NA"/>
        </w:rPr>
        <w:t xml:space="preserve">The Registrar-General may alter any information contained in a birth record or a birth certificate issued in terms of this section on receipt of information subsequently submitted by the designated social worker in the event of any parent of the child being traced or after an investigation in terms of section 139(1) of the Child Care and Protection Act.  </w:t>
      </w:r>
    </w:p>
    <w:p w14:paraId="534A5115" w14:textId="77777777" w:rsidR="00C73862" w:rsidRPr="00C73862" w:rsidRDefault="00C73862" w:rsidP="00743CA5">
      <w:pPr>
        <w:pStyle w:val="AS-P1"/>
        <w:rPr>
          <w:lang w:val="en-NA"/>
        </w:rPr>
      </w:pPr>
    </w:p>
    <w:p w14:paraId="65156C2B" w14:textId="30149167" w:rsidR="00C73862" w:rsidRPr="00C73862" w:rsidRDefault="00743CA5" w:rsidP="00743CA5">
      <w:pPr>
        <w:pStyle w:val="AS-P1"/>
        <w:rPr>
          <w:lang w:val="en-NA"/>
        </w:rPr>
      </w:pPr>
      <w:r>
        <w:rPr>
          <w:lang w:val="en-NA"/>
        </w:rPr>
        <w:t>(5)</w:t>
      </w:r>
      <w:r>
        <w:rPr>
          <w:lang w:val="en-NA"/>
        </w:rPr>
        <w:tab/>
      </w:r>
      <w:r w:rsidR="00C73862" w:rsidRPr="00C73862">
        <w:rPr>
          <w:lang w:val="en-NA"/>
        </w:rPr>
        <w:t xml:space="preserve">The provisions of this section apply with such changes as may be required by the context to any child of unknown parentage if no birth record can be discovered in respect of such child.  </w:t>
      </w:r>
    </w:p>
    <w:p w14:paraId="01E389C9" w14:textId="77777777" w:rsidR="00C73862" w:rsidRPr="00C73862" w:rsidRDefault="00C73862" w:rsidP="00C73862">
      <w:pPr>
        <w:pStyle w:val="AS-P0"/>
        <w:rPr>
          <w:lang w:val="en-NA"/>
        </w:rPr>
      </w:pPr>
      <w:r w:rsidRPr="00C73862">
        <w:rPr>
          <w:b/>
          <w:lang w:val="en-NA"/>
        </w:rPr>
        <w:t xml:space="preserve"> </w:t>
      </w:r>
    </w:p>
    <w:p w14:paraId="1129A788" w14:textId="77777777" w:rsidR="00C73862" w:rsidRPr="00C73862" w:rsidRDefault="00C73862" w:rsidP="00C73862">
      <w:pPr>
        <w:pStyle w:val="AS-P0"/>
        <w:rPr>
          <w:b/>
          <w:lang w:val="en-NA"/>
        </w:rPr>
      </w:pPr>
      <w:r w:rsidRPr="00C73862">
        <w:rPr>
          <w:b/>
          <w:lang w:val="en-NA"/>
        </w:rPr>
        <w:t xml:space="preserve">Registration of birth if pregnancy results from rape  </w:t>
      </w:r>
    </w:p>
    <w:p w14:paraId="060CD924" w14:textId="77777777" w:rsidR="00C73862" w:rsidRPr="00C73862" w:rsidRDefault="00C73862" w:rsidP="00C73862">
      <w:pPr>
        <w:pStyle w:val="AS-P0"/>
        <w:rPr>
          <w:lang w:val="en-NA"/>
        </w:rPr>
      </w:pPr>
      <w:r w:rsidRPr="00C73862">
        <w:rPr>
          <w:b/>
          <w:lang w:val="en-NA"/>
        </w:rPr>
        <w:t xml:space="preserve"> </w:t>
      </w:r>
    </w:p>
    <w:p w14:paraId="35F2DE32" w14:textId="77777777" w:rsidR="00C73862" w:rsidRPr="00C73862" w:rsidRDefault="00C73862" w:rsidP="00365794">
      <w:pPr>
        <w:pStyle w:val="AS-P1"/>
        <w:rPr>
          <w:lang w:val="en-NA"/>
        </w:rPr>
      </w:pPr>
      <w:r w:rsidRPr="00C73862">
        <w:rPr>
          <w:b/>
          <w:lang w:val="en-NA"/>
        </w:rPr>
        <w:t>19.</w:t>
      </w:r>
      <w:r w:rsidRPr="00C73862">
        <w:rPr>
          <w:lang w:val="en-NA"/>
        </w:rPr>
        <w:t xml:space="preserve"> </w:t>
      </w:r>
      <w:r w:rsidRPr="00C73862">
        <w:rPr>
          <w:lang w:val="en-NA"/>
        </w:rPr>
        <w:tab/>
        <w:t>(1)</w:t>
      </w:r>
      <w:r w:rsidRPr="00C73862">
        <w:rPr>
          <w:lang w:val="en-NA"/>
        </w:rPr>
        <w:tab/>
        <w:t>For the purpose of this section, “rape” refers to the common law crime of rape</w:t>
      </w:r>
      <w:r w:rsidRPr="00C73862">
        <w:t>,</w:t>
      </w:r>
      <w:r w:rsidRPr="00C73862">
        <w:rPr>
          <w:lang w:val="en-NA"/>
        </w:rPr>
        <w:t xml:space="preserve"> the crime of rape referred to in section 2 of the Combating of Rape Act, 2000 (Act No. 8 of 2000)</w:t>
      </w:r>
      <w:r w:rsidRPr="00C73862">
        <w:t xml:space="preserve"> or a violation of section 14 of the Combating of Immoral Practices Act, 1980 (Act No. 21 of 1980) involving sexual intercourse, </w:t>
      </w:r>
      <w:r w:rsidRPr="00C73862">
        <w:rPr>
          <w:lang w:val="en-NA"/>
        </w:rPr>
        <w:t xml:space="preserve">where the perpetrator has been convicted of the crime in a court of law. </w:t>
      </w:r>
    </w:p>
    <w:p w14:paraId="4142ECC5" w14:textId="5D73B326" w:rsidR="00C73862" w:rsidRPr="00C73862" w:rsidRDefault="00C73862" w:rsidP="00365794">
      <w:pPr>
        <w:pStyle w:val="AS-P1"/>
        <w:rPr>
          <w:lang w:val="en-NA"/>
        </w:rPr>
      </w:pPr>
    </w:p>
    <w:p w14:paraId="3F821BC8" w14:textId="67F0C828" w:rsidR="00C73862" w:rsidRPr="00C73862" w:rsidRDefault="00365794" w:rsidP="00365794">
      <w:pPr>
        <w:pStyle w:val="AS-P1"/>
        <w:rPr>
          <w:lang w:val="en-NA"/>
        </w:rPr>
      </w:pPr>
      <w:r>
        <w:rPr>
          <w:lang w:val="en-NA"/>
        </w:rPr>
        <w:t>(2)</w:t>
      </w:r>
      <w:r>
        <w:rPr>
          <w:lang w:val="en-NA"/>
        </w:rPr>
        <w:tab/>
      </w:r>
      <w:r w:rsidR="00C73862" w:rsidRPr="00C73862">
        <w:rPr>
          <w:lang w:val="en-NA"/>
        </w:rPr>
        <w:t xml:space="preserve">If a birth follows a pregnancy resulting from a rape, nothing in this Act requires the parent who was the victim of the rape, or the person born of the rape to disclose the particulars of the person convicted of that rape for listing in the Civil Register.  </w:t>
      </w:r>
    </w:p>
    <w:p w14:paraId="7D7095CE" w14:textId="77777777" w:rsidR="00C73862" w:rsidRPr="00C73862" w:rsidRDefault="00C73862" w:rsidP="00365794">
      <w:pPr>
        <w:pStyle w:val="AS-P1"/>
        <w:rPr>
          <w:lang w:val="en-NA"/>
        </w:rPr>
      </w:pPr>
    </w:p>
    <w:p w14:paraId="632FEAFB" w14:textId="51958939" w:rsidR="00C73862" w:rsidRPr="00C73862" w:rsidRDefault="00365794" w:rsidP="00365794">
      <w:pPr>
        <w:pStyle w:val="AS-P1"/>
        <w:rPr>
          <w:lang w:val="en-NA"/>
        </w:rPr>
      </w:pPr>
      <w:r>
        <w:rPr>
          <w:lang w:val="en-NA"/>
        </w:rPr>
        <w:t>(3)</w:t>
      </w:r>
      <w:r>
        <w:rPr>
          <w:lang w:val="en-NA"/>
        </w:rPr>
        <w:tab/>
      </w:r>
      <w:r w:rsidR="00C73862" w:rsidRPr="00C73862">
        <w:rPr>
          <w:lang w:val="en-NA"/>
        </w:rPr>
        <w:t xml:space="preserve">A person convicted of a rape does not have the right to insist on being listed as the parent of a person born as a result of that rape in that person’s birth record in the Civil Register or to insist that the person will bear his or her surname. </w:t>
      </w:r>
    </w:p>
    <w:p w14:paraId="405695CC" w14:textId="77777777" w:rsidR="00C73862" w:rsidRPr="00C73862" w:rsidRDefault="00C73862" w:rsidP="00365794">
      <w:pPr>
        <w:pStyle w:val="AS-P1"/>
        <w:rPr>
          <w:lang w:val="en-NA"/>
        </w:rPr>
      </w:pPr>
    </w:p>
    <w:p w14:paraId="54BD7B31" w14:textId="11C295FE" w:rsidR="00C73862" w:rsidRPr="00C73862" w:rsidRDefault="00365794" w:rsidP="00365794">
      <w:pPr>
        <w:pStyle w:val="AS-P1"/>
        <w:rPr>
          <w:lang w:val="en-NA"/>
        </w:rPr>
      </w:pPr>
      <w:r>
        <w:rPr>
          <w:lang w:val="en-NA"/>
        </w:rPr>
        <w:lastRenderedPageBreak/>
        <w:t>(4)</w:t>
      </w:r>
      <w:r>
        <w:rPr>
          <w:lang w:val="en-NA"/>
        </w:rPr>
        <w:tab/>
      </w:r>
      <w:r w:rsidR="00C73862" w:rsidRPr="00C73862">
        <w:rPr>
          <w:lang w:val="en-NA"/>
        </w:rPr>
        <w:t xml:space="preserve">If a birth contemplated in subsection (2) is registered while a criminal trial or a criminal appeal in respect of the rape is still pending, </w:t>
      </w:r>
      <w:r w:rsidR="00C73862" w:rsidRPr="00C73862">
        <w:t>a</w:t>
      </w:r>
      <w:r w:rsidR="00C73862" w:rsidRPr="00C73862">
        <w:rPr>
          <w:lang w:val="en-NA"/>
        </w:rPr>
        <w:t xml:space="preserve"> Registrar must </w:t>
      </w:r>
      <w:r w:rsidR="00C73862" w:rsidRPr="00C73862">
        <w:t xml:space="preserve">not list </w:t>
      </w:r>
      <w:r w:rsidR="00C73862" w:rsidRPr="00C73862">
        <w:rPr>
          <w:lang w:val="en-NA"/>
        </w:rPr>
        <w:t xml:space="preserve">the person accused of rape as a parent of that child </w:t>
      </w:r>
      <w:r w:rsidR="00C73862" w:rsidRPr="00C73862">
        <w:t>in</w:t>
      </w:r>
      <w:r w:rsidR="00C73862" w:rsidRPr="00C73862">
        <w:rPr>
          <w:lang w:val="en-NA"/>
        </w:rPr>
        <w:t xml:space="preserve"> the Birth Register until the conclusion </w:t>
      </w:r>
      <w:r w:rsidR="00C73862" w:rsidRPr="00C73862">
        <w:t xml:space="preserve">or final discontinuance </w:t>
      </w:r>
      <w:r w:rsidR="00C73862" w:rsidRPr="00C73862">
        <w:rPr>
          <w:lang w:val="en-NA"/>
        </w:rPr>
        <w:t xml:space="preserve">of the criminal trial.  </w:t>
      </w:r>
    </w:p>
    <w:p w14:paraId="042BD69A" w14:textId="3E80088A" w:rsidR="00C73862" w:rsidRDefault="00C73862" w:rsidP="00365794">
      <w:pPr>
        <w:pStyle w:val="AS-P1"/>
        <w:rPr>
          <w:lang w:val="en-NA"/>
        </w:rPr>
      </w:pPr>
    </w:p>
    <w:p w14:paraId="6B15C9C7" w14:textId="6223D0C1" w:rsidR="007B1F0F" w:rsidRDefault="007B1F0F" w:rsidP="00592A5A">
      <w:pPr>
        <w:pStyle w:val="AS-P-Amend"/>
      </w:pPr>
      <w:r>
        <w:t>[The word “registrar” should not be capitalised.]</w:t>
      </w:r>
    </w:p>
    <w:p w14:paraId="752BF6F3" w14:textId="77777777" w:rsidR="007B1F0F" w:rsidRPr="00C73862" w:rsidRDefault="007B1F0F" w:rsidP="00365794">
      <w:pPr>
        <w:pStyle w:val="AS-P1"/>
        <w:rPr>
          <w:lang w:val="en-NA"/>
        </w:rPr>
      </w:pPr>
    </w:p>
    <w:p w14:paraId="20D49695" w14:textId="5D35EB64" w:rsidR="00C73862" w:rsidRPr="00C73862" w:rsidRDefault="007B1F0F" w:rsidP="00365794">
      <w:pPr>
        <w:pStyle w:val="AS-P1"/>
        <w:rPr>
          <w:lang w:val="en-NA"/>
        </w:rPr>
      </w:pPr>
      <w:r>
        <w:rPr>
          <w:lang w:val="en-NA"/>
        </w:rPr>
        <w:t>(5)</w:t>
      </w:r>
      <w:r>
        <w:rPr>
          <w:lang w:val="en-NA"/>
        </w:rPr>
        <w:tab/>
      </w:r>
      <w:r w:rsidR="00C73862" w:rsidRPr="00C73862">
        <w:rPr>
          <w:lang w:val="en-NA"/>
        </w:rPr>
        <w:t>In the case of an acquittal in a criminal trial of rape or a criminal appeal</w:t>
      </w:r>
      <w:r w:rsidR="00C73862" w:rsidRPr="00C73862">
        <w:t xml:space="preserve"> or a final discontinuance of the rape case</w:t>
      </w:r>
      <w:r w:rsidR="00C73862" w:rsidRPr="00C73862">
        <w:rPr>
          <w:lang w:val="en-NA"/>
        </w:rPr>
        <w:t xml:space="preserve"> referred to in subsection (4)</w:t>
      </w:r>
      <w:r w:rsidR="00C73862" w:rsidRPr="00C73862">
        <w:t xml:space="preserve">, </w:t>
      </w:r>
      <w:r w:rsidR="00C73862" w:rsidRPr="00C73862">
        <w:rPr>
          <w:lang w:val="en-NA"/>
        </w:rPr>
        <w:t xml:space="preserve">the Registrar-General may alter the birth record and issue a new birth certificate if necessary, in accordance with this Act, without payment of any fee, on request by a party with a legitimate interest in the birth registration in question.  </w:t>
      </w:r>
    </w:p>
    <w:p w14:paraId="16A1944B" w14:textId="77777777" w:rsidR="00C73862" w:rsidRPr="00C73862" w:rsidRDefault="00C73862" w:rsidP="00C73862">
      <w:pPr>
        <w:pStyle w:val="AS-P0"/>
        <w:rPr>
          <w:lang w:val="en-NA"/>
        </w:rPr>
      </w:pPr>
      <w:r w:rsidRPr="00C73862">
        <w:rPr>
          <w:b/>
          <w:lang w:val="en-NA"/>
        </w:rPr>
        <w:t xml:space="preserve"> </w:t>
      </w:r>
    </w:p>
    <w:p w14:paraId="4FC2C3A2" w14:textId="77777777" w:rsidR="00C73862" w:rsidRPr="00C73862" w:rsidRDefault="00C73862" w:rsidP="00C73862">
      <w:pPr>
        <w:pStyle w:val="AS-P0"/>
        <w:rPr>
          <w:b/>
          <w:lang w:val="en-NA"/>
        </w:rPr>
      </w:pPr>
      <w:r w:rsidRPr="00C73862">
        <w:rPr>
          <w:b/>
          <w:lang w:val="en-NA"/>
        </w:rPr>
        <w:t xml:space="preserve">Alteration of birth record and birth certificate of adopted child  </w:t>
      </w:r>
    </w:p>
    <w:p w14:paraId="7DD7F524" w14:textId="77777777" w:rsidR="00C73862" w:rsidRPr="00C73862" w:rsidRDefault="00C73862" w:rsidP="00C73862">
      <w:pPr>
        <w:pStyle w:val="AS-P0"/>
        <w:rPr>
          <w:lang w:val="en-NA"/>
        </w:rPr>
      </w:pPr>
      <w:r w:rsidRPr="00C73862">
        <w:rPr>
          <w:b/>
          <w:lang w:val="en-NA"/>
        </w:rPr>
        <w:t xml:space="preserve"> </w:t>
      </w:r>
    </w:p>
    <w:p w14:paraId="60E4575E" w14:textId="77777777" w:rsidR="00C73862" w:rsidRPr="00C73862" w:rsidRDefault="00C73862" w:rsidP="00936A73">
      <w:pPr>
        <w:pStyle w:val="AS-P1"/>
        <w:rPr>
          <w:lang w:val="en-NA"/>
        </w:rPr>
      </w:pPr>
      <w:r w:rsidRPr="00C73862">
        <w:rPr>
          <w:b/>
          <w:lang w:val="en-NA"/>
        </w:rPr>
        <w:t>20.</w:t>
      </w:r>
      <w:r w:rsidRPr="00C73862">
        <w:rPr>
          <w:lang w:val="en-NA"/>
        </w:rPr>
        <w:t xml:space="preserve"> </w:t>
      </w:r>
      <w:r w:rsidRPr="00C73862">
        <w:rPr>
          <w:lang w:val="en-NA"/>
        </w:rPr>
        <w:tab/>
        <w:t>(1)</w:t>
      </w:r>
      <w:r w:rsidRPr="00C73862">
        <w:rPr>
          <w:lang w:val="en-NA"/>
        </w:rPr>
        <w:tab/>
        <w:t xml:space="preserve">If the Minister receives the adoption order and information in terms of section 181 of the Child Care and Protection Act, the Registrar-General must ensure that - </w:t>
      </w:r>
    </w:p>
    <w:p w14:paraId="32F8A391" w14:textId="77777777" w:rsidR="00C73862" w:rsidRPr="00C73862" w:rsidRDefault="00C73862" w:rsidP="00C73862">
      <w:pPr>
        <w:pStyle w:val="AS-P0"/>
        <w:rPr>
          <w:lang w:val="en-NA"/>
        </w:rPr>
      </w:pPr>
      <w:r w:rsidRPr="00C73862">
        <w:rPr>
          <w:lang w:val="en-NA"/>
        </w:rPr>
        <w:t xml:space="preserve"> </w:t>
      </w:r>
    </w:p>
    <w:p w14:paraId="07A7B32B" w14:textId="0C5D448F" w:rsidR="00C73862" w:rsidRPr="00C73862" w:rsidRDefault="00936A73" w:rsidP="00936A73">
      <w:pPr>
        <w:pStyle w:val="AS-Pa"/>
        <w:rPr>
          <w:lang w:val="en-NA"/>
        </w:rPr>
      </w:pPr>
      <w:r>
        <w:rPr>
          <w:lang w:val="en-NA"/>
        </w:rPr>
        <w:t>(a)</w:t>
      </w:r>
      <w:r>
        <w:rPr>
          <w:lang w:val="en-NA"/>
        </w:rPr>
        <w:tab/>
      </w:r>
      <w:r w:rsidR="00C73862" w:rsidRPr="00C73862">
        <w:rPr>
          <w:lang w:val="en-NA"/>
        </w:rPr>
        <w:t xml:space="preserve">the adoption of a child and any alteration of that child’s first names or surname is captured in the birth record and in the relevant personal profiles in the Civil Register; </w:t>
      </w:r>
    </w:p>
    <w:p w14:paraId="479122A8" w14:textId="626652F4" w:rsidR="00C73862" w:rsidRPr="00C73862" w:rsidRDefault="00C73862" w:rsidP="00936A73">
      <w:pPr>
        <w:pStyle w:val="AS-Pa"/>
        <w:rPr>
          <w:lang w:val="en-NA"/>
        </w:rPr>
      </w:pPr>
    </w:p>
    <w:p w14:paraId="25EB5D0D" w14:textId="28871CBD" w:rsidR="00C73862" w:rsidRPr="00C73862" w:rsidRDefault="00936A73" w:rsidP="00936A73">
      <w:pPr>
        <w:pStyle w:val="AS-Pa"/>
        <w:rPr>
          <w:lang w:val="en-NA"/>
        </w:rPr>
      </w:pPr>
      <w:r>
        <w:rPr>
          <w:lang w:val="en-NA"/>
        </w:rPr>
        <w:t>(b)</w:t>
      </w:r>
      <w:r>
        <w:rPr>
          <w:lang w:val="en-NA"/>
        </w:rPr>
        <w:tab/>
      </w:r>
      <w:r w:rsidR="00C73862" w:rsidRPr="00C73862">
        <w:rPr>
          <w:lang w:val="en-NA"/>
        </w:rPr>
        <w:t>any birth certificate previously issued to that child is surrendered and filed, unless the Registrar-General is satisfied that the birth certificate is lost</w:t>
      </w:r>
      <w:r w:rsidR="00C73862" w:rsidRPr="00C73862">
        <w:t>,</w:t>
      </w:r>
      <w:r w:rsidR="00C73862" w:rsidRPr="00C73862">
        <w:rPr>
          <w:lang w:val="en-NA"/>
        </w:rPr>
        <w:t xml:space="preserve"> destroyed</w:t>
      </w:r>
      <w:r w:rsidR="00C73862" w:rsidRPr="00C73862">
        <w:t xml:space="preserve"> or otherwise unavailable</w:t>
      </w:r>
      <w:r w:rsidR="00C73862" w:rsidRPr="00C73862">
        <w:rPr>
          <w:lang w:val="en-NA"/>
        </w:rPr>
        <w:t xml:space="preserve">; and  </w:t>
      </w:r>
    </w:p>
    <w:p w14:paraId="515D8347" w14:textId="0A8941BF" w:rsidR="00C73862" w:rsidRPr="00C73862" w:rsidRDefault="00C73862" w:rsidP="00936A73">
      <w:pPr>
        <w:pStyle w:val="AS-Pa"/>
        <w:rPr>
          <w:lang w:val="en-NA"/>
        </w:rPr>
      </w:pPr>
    </w:p>
    <w:p w14:paraId="0B82268B" w14:textId="1C1BEB24" w:rsidR="00C73862" w:rsidRPr="00C73862" w:rsidRDefault="00936A73" w:rsidP="00936A73">
      <w:pPr>
        <w:pStyle w:val="AS-Pa"/>
        <w:rPr>
          <w:lang w:val="en-NA"/>
        </w:rPr>
      </w:pPr>
      <w:r>
        <w:rPr>
          <w:lang w:val="en-NA"/>
        </w:rPr>
        <w:t>(c)</w:t>
      </w:r>
      <w:r>
        <w:rPr>
          <w:lang w:val="en-NA"/>
        </w:rPr>
        <w:tab/>
      </w:r>
      <w:r w:rsidR="00C73862" w:rsidRPr="00C73862">
        <w:rPr>
          <w:lang w:val="en-NA"/>
        </w:rPr>
        <w:t xml:space="preserve">a new birth certificate bearing the same birth entry number as any surrendered birth certificate and reflecting the altered parentage of the child is issued. </w:t>
      </w:r>
    </w:p>
    <w:p w14:paraId="1B0D5D9E" w14:textId="77777777" w:rsidR="00C73862" w:rsidRPr="00C73862" w:rsidRDefault="00C73862" w:rsidP="00C73862">
      <w:pPr>
        <w:pStyle w:val="AS-P0"/>
        <w:rPr>
          <w:lang w:val="en-NA"/>
        </w:rPr>
      </w:pPr>
      <w:r w:rsidRPr="00C73862">
        <w:rPr>
          <w:lang w:val="en-NA"/>
        </w:rPr>
        <w:t xml:space="preserve"> </w:t>
      </w:r>
    </w:p>
    <w:p w14:paraId="6ACD35EF" w14:textId="529D1C2D" w:rsidR="00C73862" w:rsidRPr="00C73862" w:rsidRDefault="005168E2" w:rsidP="005168E2">
      <w:pPr>
        <w:pStyle w:val="AS-P1"/>
        <w:rPr>
          <w:lang w:val="en-NA"/>
        </w:rPr>
      </w:pPr>
      <w:r>
        <w:rPr>
          <w:lang w:val="en-NA"/>
        </w:rPr>
        <w:t>(2)</w:t>
      </w:r>
      <w:r>
        <w:rPr>
          <w:lang w:val="en-NA"/>
        </w:rPr>
        <w:tab/>
      </w:r>
      <w:r w:rsidR="00C73862" w:rsidRPr="00C73862">
        <w:rPr>
          <w:lang w:val="en-NA"/>
        </w:rPr>
        <w:t xml:space="preserve">The Registrar-General may request the adoptive parents or the Adoption Registrar designated in terms of section 183(1) of the Child Care and Protection Act to provide additional information as necessary to ensure that the updated birth record of an adopted child is as accurate and complete as possible.  </w:t>
      </w:r>
    </w:p>
    <w:p w14:paraId="5D9B1339" w14:textId="77777777" w:rsidR="00C73862" w:rsidRPr="00C73862" w:rsidRDefault="00C73862" w:rsidP="00C73862">
      <w:pPr>
        <w:pStyle w:val="AS-P0"/>
        <w:rPr>
          <w:lang w:val="en-NA"/>
        </w:rPr>
      </w:pPr>
      <w:r w:rsidRPr="00C73862">
        <w:rPr>
          <w:lang w:val="en-NA"/>
        </w:rPr>
        <w:t xml:space="preserve"> </w:t>
      </w:r>
    </w:p>
    <w:p w14:paraId="213D6639" w14:textId="5C2C569E" w:rsidR="00C73862" w:rsidRPr="00C73862" w:rsidRDefault="005168E2" w:rsidP="005168E2">
      <w:pPr>
        <w:pStyle w:val="AS-P1"/>
        <w:rPr>
          <w:lang w:val="en-NA"/>
        </w:rPr>
      </w:pPr>
      <w:r>
        <w:rPr>
          <w:lang w:val="en-NA"/>
        </w:rPr>
        <w:t>(3)</w:t>
      </w:r>
      <w:r>
        <w:rPr>
          <w:lang w:val="en-NA"/>
        </w:rPr>
        <w:tab/>
      </w:r>
      <w:r w:rsidR="00C73862" w:rsidRPr="00C73862">
        <w:rPr>
          <w:lang w:val="en-NA"/>
        </w:rPr>
        <w:t xml:space="preserve">The Registrar-General must ensure that information pertaining to an adoption relating to the - </w:t>
      </w:r>
    </w:p>
    <w:p w14:paraId="4B875D7E" w14:textId="77777777" w:rsidR="00C73862" w:rsidRPr="00C73862" w:rsidRDefault="00C73862" w:rsidP="00C73862">
      <w:pPr>
        <w:pStyle w:val="AS-P0"/>
        <w:rPr>
          <w:lang w:val="en-NA"/>
        </w:rPr>
      </w:pPr>
      <w:r w:rsidRPr="00C73862">
        <w:rPr>
          <w:lang w:val="en-NA"/>
        </w:rPr>
        <w:t xml:space="preserve"> </w:t>
      </w:r>
    </w:p>
    <w:p w14:paraId="231A7AE0" w14:textId="24D9980F" w:rsidR="00C73862" w:rsidRPr="00C73862" w:rsidRDefault="005168E2" w:rsidP="005168E2">
      <w:pPr>
        <w:pStyle w:val="AS-Pa"/>
        <w:rPr>
          <w:lang w:val="en-NA"/>
        </w:rPr>
      </w:pPr>
      <w:r>
        <w:rPr>
          <w:lang w:val="en-NA"/>
        </w:rPr>
        <w:t>(a)</w:t>
      </w:r>
      <w:r>
        <w:rPr>
          <w:lang w:val="en-NA"/>
        </w:rPr>
        <w:tab/>
      </w:r>
      <w:r w:rsidR="00C73862" w:rsidRPr="00C73862">
        <w:rPr>
          <w:lang w:val="en-NA"/>
        </w:rPr>
        <w:t xml:space="preserve">identity of the biological parent or parent whose parental rights are terminated by the adoption; and  </w:t>
      </w:r>
    </w:p>
    <w:p w14:paraId="49E89D85" w14:textId="4AAB309F" w:rsidR="00C73862" w:rsidRPr="00C73862" w:rsidRDefault="00C73862" w:rsidP="005168E2">
      <w:pPr>
        <w:pStyle w:val="AS-Pa"/>
        <w:rPr>
          <w:lang w:val="en-NA"/>
        </w:rPr>
      </w:pPr>
    </w:p>
    <w:p w14:paraId="7BEFCF5B" w14:textId="7837A53A" w:rsidR="00C73862" w:rsidRPr="00C73862" w:rsidRDefault="005168E2" w:rsidP="005168E2">
      <w:pPr>
        <w:pStyle w:val="AS-Pa"/>
        <w:rPr>
          <w:lang w:val="en-NA"/>
        </w:rPr>
      </w:pPr>
      <w:r>
        <w:rPr>
          <w:lang w:val="en-NA"/>
        </w:rPr>
        <w:t>(b)</w:t>
      </w:r>
      <w:r>
        <w:rPr>
          <w:lang w:val="en-NA"/>
        </w:rPr>
        <w:tab/>
      </w:r>
      <w:r w:rsidR="00C73862" w:rsidRPr="00C73862">
        <w:rPr>
          <w:lang w:val="en-NA"/>
        </w:rPr>
        <w:t xml:space="preserve">fact that there was an adoption,  </w:t>
      </w:r>
    </w:p>
    <w:p w14:paraId="39F2C04F" w14:textId="77777777" w:rsidR="00C73862" w:rsidRPr="00C73862" w:rsidRDefault="00C73862" w:rsidP="00C73862">
      <w:pPr>
        <w:pStyle w:val="AS-P0"/>
        <w:rPr>
          <w:lang w:val="en-NA"/>
        </w:rPr>
      </w:pPr>
      <w:r w:rsidRPr="00C73862">
        <w:rPr>
          <w:lang w:val="en-NA"/>
        </w:rPr>
        <w:t xml:space="preserve"> </w:t>
      </w:r>
    </w:p>
    <w:p w14:paraId="30C8600E" w14:textId="77777777" w:rsidR="00C73862" w:rsidRPr="00C73862" w:rsidRDefault="00C73862" w:rsidP="00C73862">
      <w:pPr>
        <w:pStyle w:val="AS-P0"/>
        <w:rPr>
          <w:lang w:val="en-NA"/>
        </w:rPr>
      </w:pPr>
      <w:r w:rsidRPr="00C73862">
        <w:rPr>
          <w:lang w:val="en-NA"/>
        </w:rPr>
        <w:t xml:space="preserve">is kept in a portion of the relevant personal profile to which </w:t>
      </w:r>
      <w:r w:rsidRPr="00C73862">
        <w:t xml:space="preserve">only </w:t>
      </w:r>
      <w:r w:rsidRPr="00C73862">
        <w:rPr>
          <w:lang w:val="en-NA"/>
        </w:rPr>
        <w:t xml:space="preserve">staff members </w:t>
      </w:r>
      <w:r w:rsidRPr="00C73862">
        <w:t>in</w:t>
      </w:r>
      <w:r w:rsidRPr="00C73862">
        <w:rPr>
          <w:lang w:val="en-NA"/>
        </w:rPr>
        <w:t xml:space="preserve"> positions </w:t>
      </w:r>
      <w:r w:rsidRPr="00C73862">
        <w:t>approved</w:t>
      </w:r>
      <w:r w:rsidRPr="00C73862">
        <w:rPr>
          <w:lang w:val="en-NA"/>
        </w:rPr>
        <w:t xml:space="preserve"> by the </w:t>
      </w:r>
      <w:r w:rsidRPr="00C73862">
        <w:t>Registrar-General</w:t>
      </w:r>
      <w:r w:rsidRPr="00C73862">
        <w:rPr>
          <w:lang w:val="en-NA"/>
        </w:rPr>
        <w:t xml:space="preserve"> have access and such staff members may not reveal the information to any other staff member of the Ministry or any other person without good cause.  </w:t>
      </w:r>
    </w:p>
    <w:p w14:paraId="1219CC42" w14:textId="77777777" w:rsidR="00C73862" w:rsidRPr="00C73862" w:rsidRDefault="00C73862" w:rsidP="00C73862">
      <w:pPr>
        <w:pStyle w:val="AS-P0"/>
        <w:rPr>
          <w:lang w:val="en-NA"/>
        </w:rPr>
      </w:pPr>
      <w:r w:rsidRPr="00C73862">
        <w:rPr>
          <w:lang w:val="en-NA"/>
        </w:rPr>
        <w:t xml:space="preserve"> </w:t>
      </w:r>
    </w:p>
    <w:p w14:paraId="02BDCB49" w14:textId="14D2425E" w:rsidR="00C73862" w:rsidRPr="00C73862" w:rsidRDefault="00C73862" w:rsidP="0096560A">
      <w:pPr>
        <w:pStyle w:val="AS-P1"/>
        <w:rPr>
          <w:lang w:val="en-NA"/>
        </w:rPr>
      </w:pPr>
      <w:r w:rsidRPr="00C73862">
        <w:rPr>
          <w:lang w:val="en-NA"/>
        </w:rPr>
        <w:t xml:space="preserve">(4) </w:t>
      </w:r>
      <w:r w:rsidRPr="00C73862">
        <w:rPr>
          <w:lang w:val="en-NA"/>
        </w:rPr>
        <w:tab/>
        <w:t xml:space="preserve">Information about an adoption may be accessed </w:t>
      </w:r>
      <w:r w:rsidRPr="00C73862">
        <w:t xml:space="preserve">only </w:t>
      </w:r>
      <w:r w:rsidRPr="00C73862">
        <w:rPr>
          <w:lang w:val="en-NA"/>
        </w:rPr>
        <w:t xml:space="preserve">- </w:t>
      </w:r>
    </w:p>
    <w:p w14:paraId="462C51B0" w14:textId="3233DCF8" w:rsidR="00C73862" w:rsidRPr="00C73862" w:rsidRDefault="00C73862" w:rsidP="0096560A">
      <w:pPr>
        <w:pStyle w:val="AS-P1"/>
        <w:rPr>
          <w:lang w:val="en-NA"/>
        </w:rPr>
      </w:pPr>
    </w:p>
    <w:p w14:paraId="2D46A030" w14:textId="0D86A74A" w:rsidR="00C73862" w:rsidRPr="00C73862" w:rsidRDefault="0096560A" w:rsidP="0096560A">
      <w:pPr>
        <w:pStyle w:val="AS-Pa"/>
        <w:rPr>
          <w:lang w:val="en-NA"/>
        </w:rPr>
      </w:pPr>
      <w:r>
        <w:rPr>
          <w:lang w:val="en-NA"/>
        </w:rPr>
        <w:t>(a)</w:t>
      </w:r>
      <w:r>
        <w:rPr>
          <w:lang w:val="en-NA"/>
        </w:rPr>
        <w:tab/>
      </w:r>
      <w:r w:rsidR="00C73862" w:rsidRPr="00C73862">
        <w:rPr>
          <w:lang w:val="en-NA"/>
        </w:rPr>
        <w:t xml:space="preserve">from the Adoption Register, established in terms of section 183 of the Child Care and Protection Act; and  </w:t>
      </w:r>
    </w:p>
    <w:p w14:paraId="097C145A" w14:textId="273711C0" w:rsidR="00C73862" w:rsidRPr="00C73862" w:rsidRDefault="00C73862" w:rsidP="0096560A">
      <w:pPr>
        <w:pStyle w:val="AS-Pa"/>
        <w:rPr>
          <w:lang w:val="en-NA"/>
        </w:rPr>
      </w:pPr>
    </w:p>
    <w:p w14:paraId="78257C09" w14:textId="49CBB6F8" w:rsidR="00C73862" w:rsidRPr="00C73862" w:rsidRDefault="0096560A" w:rsidP="0096560A">
      <w:pPr>
        <w:pStyle w:val="AS-Pa"/>
        <w:rPr>
          <w:lang w:val="en-NA"/>
        </w:rPr>
      </w:pPr>
      <w:r>
        <w:rPr>
          <w:lang w:val="en-NA"/>
        </w:rPr>
        <w:t>(b)</w:t>
      </w:r>
      <w:r>
        <w:rPr>
          <w:lang w:val="en-NA"/>
        </w:rPr>
        <w:tab/>
      </w:r>
      <w:r w:rsidR="00C73862" w:rsidRPr="00C73862">
        <w:rPr>
          <w:lang w:val="en-NA"/>
        </w:rPr>
        <w:t xml:space="preserve">in accordance with the provisions of section 184 of the Child Care and Protection Act.  </w:t>
      </w:r>
    </w:p>
    <w:p w14:paraId="51146014" w14:textId="77777777" w:rsidR="00C73862" w:rsidRDefault="00C73862" w:rsidP="00C73862">
      <w:pPr>
        <w:pStyle w:val="AS-P0"/>
        <w:rPr>
          <w:lang w:val="en-NA"/>
        </w:rPr>
      </w:pPr>
    </w:p>
    <w:p w14:paraId="09BC2E3A" w14:textId="3B471511" w:rsidR="00707E33" w:rsidRDefault="00707E33" w:rsidP="00707E33">
      <w:pPr>
        <w:pStyle w:val="AS-P1"/>
        <w:rPr>
          <w:rFonts w:ascii="TimesNewRomanPSMT" w:hAnsi="TimesNewRomanPSMT" w:cs="TimesNewRomanPSMT"/>
          <w:noProof w:val="0"/>
          <w:lang w:val="en-US"/>
        </w:rPr>
      </w:pPr>
      <w:r>
        <w:rPr>
          <w:lang w:val="en-US"/>
        </w:rPr>
        <w:lastRenderedPageBreak/>
        <w:t xml:space="preserve">(5) </w:t>
      </w:r>
      <w:r>
        <w:rPr>
          <w:lang w:val="en-US"/>
        </w:rPr>
        <w:tab/>
        <w:t xml:space="preserve">Details contained in a court order in respect of an adoption or rescission </w:t>
      </w:r>
      <w:r>
        <w:rPr>
          <w:rFonts w:ascii="TimesNewRomanPSMT" w:hAnsi="TimesNewRomanPSMT" w:cs="TimesNewRomanPSMT"/>
          <w:noProof w:val="0"/>
          <w:lang w:val="en-US"/>
        </w:rPr>
        <w:t>of an adoption, and if it is an adoption concluded ouside Namibia, a children’s commissioner must confirm in writing to the Registrar-General that such adoption is –</w:t>
      </w:r>
    </w:p>
    <w:p w14:paraId="37FEE20C" w14:textId="77777777" w:rsidR="003314E9" w:rsidRDefault="003314E9" w:rsidP="003314E9">
      <w:pPr>
        <w:pStyle w:val="AS-Pa"/>
        <w:rPr>
          <w:lang w:val="en-US"/>
        </w:rPr>
      </w:pPr>
    </w:p>
    <w:p w14:paraId="13462723" w14:textId="5AA73457" w:rsidR="00707E33" w:rsidRDefault="00707E33" w:rsidP="003314E9">
      <w:pPr>
        <w:pStyle w:val="AS-Pa"/>
        <w:rPr>
          <w:lang w:val="en-US"/>
        </w:rPr>
      </w:pPr>
      <w:r>
        <w:rPr>
          <w:lang w:val="en-US"/>
        </w:rPr>
        <w:t xml:space="preserve">(a) </w:t>
      </w:r>
      <w:r w:rsidR="003314E9">
        <w:rPr>
          <w:lang w:val="en-US"/>
        </w:rPr>
        <w:tab/>
      </w:r>
      <w:r>
        <w:rPr>
          <w:lang w:val="en-US"/>
        </w:rPr>
        <w:t>capable of being concluded under the laws of Namibia; and</w:t>
      </w:r>
    </w:p>
    <w:p w14:paraId="5E96CF9A" w14:textId="77777777" w:rsidR="003314E9" w:rsidRDefault="003314E9" w:rsidP="003314E9">
      <w:pPr>
        <w:pStyle w:val="AS-Pa"/>
        <w:rPr>
          <w:lang w:val="en-US"/>
        </w:rPr>
      </w:pPr>
    </w:p>
    <w:p w14:paraId="055828CF" w14:textId="5B8FCEF0" w:rsidR="00707E33" w:rsidRDefault="00707E33" w:rsidP="003314E9">
      <w:pPr>
        <w:pStyle w:val="AS-Pa"/>
        <w:rPr>
          <w:lang w:val="en-US"/>
        </w:rPr>
      </w:pPr>
      <w:r>
        <w:rPr>
          <w:lang w:val="en-US"/>
        </w:rPr>
        <w:t xml:space="preserve">(b) </w:t>
      </w:r>
      <w:r w:rsidR="003314E9">
        <w:rPr>
          <w:lang w:val="en-US"/>
        </w:rPr>
        <w:tab/>
      </w:r>
      <w:r>
        <w:rPr>
          <w:lang w:val="en-US"/>
        </w:rPr>
        <w:t>not manifestly contrary to its public policy,</w:t>
      </w:r>
    </w:p>
    <w:p w14:paraId="671AA6F0" w14:textId="77777777" w:rsidR="003314E9" w:rsidRDefault="003314E9" w:rsidP="00707E33">
      <w:pPr>
        <w:pStyle w:val="AS-P0"/>
        <w:rPr>
          <w:rFonts w:ascii="TimesNewRomanPSMT" w:hAnsi="TimesNewRomanPSMT" w:cs="TimesNewRomanPSMT"/>
          <w:noProof w:val="0"/>
          <w:lang w:val="en-US"/>
        </w:rPr>
      </w:pPr>
    </w:p>
    <w:p w14:paraId="6E4047C2" w14:textId="249444A8" w:rsidR="00707E33" w:rsidRPr="00C73862" w:rsidRDefault="00707E33" w:rsidP="00707E33">
      <w:pPr>
        <w:pStyle w:val="AS-P0"/>
        <w:rPr>
          <w:lang w:val="en-NA"/>
        </w:rPr>
      </w:pPr>
      <w:r>
        <w:rPr>
          <w:rFonts w:ascii="TimesNewRomanPSMT" w:hAnsi="TimesNewRomanPSMT" w:cs="TimesNewRomanPSMT"/>
          <w:noProof w:val="0"/>
          <w:lang w:val="en-US"/>
        </w:rPr>
        <w:t>taking into account the best interest of the child.</w:t>
      </w:r>
    </w:p>
    <w:p w14:paraId="77B078EB" w14:textId="77777777" w:rsidR="00C73862" w:rsidRDefault="00C73862" w:rsidP="00C73862">
      <w:pPr>
        <w:pStyle w:val="AS-P0"/>
        <w:rPr>
          <w:b/>
          <w:lang w:val="en-NA"/>
        </w:rPr>
      </w:pPr>
    </w:p>
    <w:p w14:paraId="1E5B3E44" w14:textId="04CE55CF" w:rsidR="003314E9" w:rsidRDefault="003314E9" w:rsidP="00592A5A">
      <w:pPr>
        <w:pStyle w:val="AS-P-Amend"/>
      </w:pPr>
      <w:r w:rsidRPr="00592A5A">
        <w:t xml:space="preserve">[The word “outside” is misspelt in the </w:t>
      </w:r>
      <w:r w:rsidRPr="00592A5A">
        <w:rPr>
          <w:i/>
          <w:iCs/>
        </w:rPr>
        <w:t>Government Gazette</w:t>
      </w:r>
      <w:r w:rsidRPr="00592A5A">
        <w:t>, as reproduced above.</w:t>
      </w:r>
      <w:r w:rsidR="00A6055E" w:rsidRPr="00592A5A">
        <w:t xml:space="preserve"> </w:t>
      </w:r>
      <w:r w:rsidR="00A6055E" w:rsidRPr="00592A5A">
        <w:br/>
        <w:t xml:space="preserve">Subsection (5) </w:t>
      </w:r>
      <w:r w:rsidR="00302507">
        <w:t xml:space="preserve">also </w:t>
      </w:r>
      <w:r w:rsidR="00A6055E" w:rsidRPr="00592A5A">
        <w:t>appe</w:t>
      </w:r>
      <w:r w:rsidR="00592A5A" w:rsidRPr="00592A5A">
        <w:t>a</w:t>
      </w:r>
      <w:r w:rsidR="00A6055E" w:rsidRPr="00592A5A">
        <w:t>rs to be incomplete</w:t>
      </w:r>
      <w:r w:rsidR="00A6055E" w:rsidRPr="00302507">
        <w:t xml:space="preserve">; it is not clear what was intended. </w:t>
      </w:r>
      <w:r w:rsidRPr="00302507">
        <w:t>]</w:t>
      </w:r>
    </w:p>
    <w:p w14:paraId="280921AB" w14:textId="77777777" w:rsidR="003314E9" w:rsidRPr="00C73862" w:rsidRDefault="003314E9" w:rsidP="00C73862">
      <w:pPr>
        <w:pStyle w:val="AS-P0"/>
        <w:rPr>
          <w:b/>
          <w:lang w:val="en-NA"/>
        </w:rPr>
      </w:pPr>
    </w:p>
    <w:p w14:paraId="481BD4E5" w14:textId="77777777" w:rsidR="00C73862" w:rsidRPr="00C73862" w:rsidRDefault="00C73862" w:rsidP="00C73862">
      <w:pPr>
        <w:pStyle w:val="AS-P0"/>
        <w:rPr>
          <w:b/>
          <w:lang w:val="en-NA"/>
        </w:rPr>
      </w:pPr>
      <w:r w:rsidRPr="00C73862">
        <w:rPr>
          <w:b/>
          <w:lang w:val="en-NA"/>
        </w:rPr>
        <w:t xml:space="preserve">Other alterations of birth record and birth certificates  </w:t>
      </w:r>
    </w:p>
    <w:p w14:paraId="6EC3230A" w14:textId="3BAD2EAE" w:rsidR="00C73862" w:rsidRDefault="00C73862" w:rsidP="00C73862">
      <w:pPr>
        <w:pStyle w:val="AS-P0"/>
        <w:rPr>
          <w:b/>
          <w:lang w:val="en-NA"/>
        </w:rPr>
      </w:pPr>
    </w:p>
    <w:p w14:paraId="7812A66C" w14:textId="65119395" w:rsidR="00DB3779" w:rsidRPr="00DB3779" w:rsidRDefault="00DB3779" w:rsidP="00592A5A">
      <w:pPr>
        <w:pStyle w:val="AS-P-Amend"/>
      </w:pPr>
      <w:r w:rsidRPr="00DB3779">
        <w:t xml:space="preserve">[In the </w:t>
      </w:r>
      <w:r>
        <w:t xml:space="preserve">ARRANGEMENT OF SECTIONS, </w:t>
      </w:r>
      <w:r w:rsidRPr="00DB3779">
        <w:t xml:space="preserve">the heading of this section is </w:t>
      </w:r>
      <w:r>
        <w:br/>
      </w:r>
      <w:r w:rsidRPr="00DB3779">
        <w:t>“</w:t>
      </w:r>
      <w:r w:rsidRPr="00592A5A">
        <w:rPr>
          <w:b w:val="0"/>
          <w:bCs/>
        </w:rPr>
        <w:t>Other alterations</w:t>
      </w:r>
      <w:r w:rsidRPr="00DB3779">
        <w:t xml:space="preserve"> to</w:t>
      </w:r>
      <w:r>
        <w:t xml:space="preserve"> </w:t>
      </w:r>
      <w:r w:rsidRPr="00592A5A">
        <w:rPr>
          <w:b w:val="0"/>
          <w:bCs/>
        </w:rPr>
        <w:t>birth record and birth certificates</w:t>
      </w:r>
      <w:r w:rsidRPr="00DB3779">
        <w:t>”.]</w:t>
      </w:r>
    </w:p>
    <w:p w14:paraId="47613A9E" w14:textId="77777777" w:rsidR="00DB3779" w:rsidRPr="00C73862" w:rsidRDefault="00DB3779" w:rsidP="00C73862">
      <w:pPr>
        <w:pStyle w:val="AS-P0"/>
        <w:rPr>
          <w:lang w:val="en-NA"/>
        </w:rPr>
      </w:pPr>
    </w:p>
    <w:p w14:paraId="4F242C45" w14:textId="77777777" w:rsidR="00C73862" w:rsidRPr="00C73862" w:rsidRDefault="00C73862" w:rsidP="00B64998">
      <w:pPr>
        <w:pStyle w:val="AS-P1"/>
        <w:rPr>
          <w:lang w:val="en-NA"/>
        </w:rPr>
      </w:pPr>
      <w:r w:rsidRPr="00C73862">
        <w:rPr>
          <w:b/>
          <w:lang w:val="en-NA"/>
        </w:rPr>
        <w:t>21.</w:t>
      </w:r>
      <w:r w:rsidRPr="00C73862">
        <w:rPr>
          <w:lang w:val="en-NA"/>
        </w:rPr>
        <w:t xml:space="preserve"> </w:t>
      </w:r>
      <w:r w:rsidRPr="00C73862">
        <w:rPr>
          <w:lang w:val="en-NA"/>
        </w:rPr>
        <w:tab/>
        <w:t>(1)</w:t>
      </w:r>
      <w:r w:rsidRPr="00C73862">
        <w:rPr>
          <w:lang w:val="en-NA"/>
        </w:rPr>
        <w:tab/>
        <w:t xml:space="preserve">For the purpose of this section, “medical practitioner” includes a person registered as a medical practitioner in a country other than Namibia. </w:t>
      </w:r>
    </w:p>
    <w:p w14:paraId="39C333CD" w14:textId="77777777" w:rsidR="00C73862" w:rsidRPr="00C73862" w:rsidRDefault="00C73862" w:rsidP="00B64998">
      <w:pPr>
        <w:pStyle w:val="AS-P1"/>
        <w:rPr>
          <w:lang w:val="en-NA"/>
        </w:rPr>
      </w:pPr>
      <w:r w:rsidRPr="00C73862">
        <w:rPr>
          <w:lang w:val="en-NA"/>
        </w:rPr>
        <w:t xml:space="preserve"> </w:t>
      </w:r>
    </w:p>
    <w:p w14:paraId="10A7060F" w14:textId="3E6C0139" w:rsidR="00C73862" w:rsidRDefault="00C73862" w:rsidP="00B64998">
      <w:pPr>
        <w:pStyle w:val="AS-P1"/>
        <w:rPr>
          <w:lang w:val="en-NA"/>
        </w:rPr>
      </w:pPr>
      <w:r w:rsidRPr="00C73862">
        <w:rPr>
          <w:lang w:val="en-NA"/>
        </w:rPr>
        <w:t xml:space="preserve">(2) </w:t>
      </w:r>
      <w:r w:rsidRPr="00C73862">
        <w:rPr>
          <w:lang w:val="en-NA"/>
        </w:rPr>
        <w:tab/>
        <w:t>Subject to subsection (5), the Registrar-General may, of his or her own accord or on application from any person who can show a legitimate interest in the particulars recorded in the birth record kept by the Ministry or on a birth certificate, alter the particulars captured in respect of any birth registered in the birth record kept by the Ministry and must issue a new birth certificate or a new citizenship certificate</w:t>
      </w:r>
      <w:r w:rsidRPr="00C73862">
        <w:t xml:space="preserve"> or cause a new birth or citizenship certificate to be issued</w:t>
      </w:r>
      <w:r w:rsidRPr="00C73862">
        <w:rPr>
          <w:lang w:val="en-NA"/>
        </w:rPr>
        <w:t xml:space="preserve">, if necessary </w:t>
      </w:r>
      <w:r w:rsidR="00B64998">
        <w:rPr>
          <w:lang w:val="en-NA"/>
        </w:rPr>
        <w:t>–</w:t>
      </w:r>
      <w:r w:rsidRPr="00C73862">
        <w:rPr>
          <w:lang w:val="en-NA"/>
        </w:rPr>
        <w:t xml:space="preserve"> </w:t>
      </w:r>
    </w:p>
    <w:p w14:paraId="3536B69A" w14:textId="77777777" w:rsidR="00B64998" w:rsidRPr="00C73862" w:rsidRDefault="00B64998" w:rsidP="00B64998">
      <w:pPr>
        <w:pStyle w:val="AS-P1"/>
        <w:rPr>
          <w:lang w:val="en-NA"/>
        </w:rPr>
      </w:pPr>
    </w:p>
    <w:p w14:paraId="72A024F8" w14:textId="56D6A8DC" w:rsidR="00C73862" w:rsidRPr="00C73862" w:rsidRDefault="004A173A" w:rsidP="004A173A">
      <w:pPr>
        <w:pStyle w:val="AS-Pa"/>
        <w:rPr>
          <w:lang w:val="en-NA"/>
        </w:rPr>
      </w:pPr>
      <w:r>
        <w:rPr>
          <w:lang w:val="en-NA"/>
        </w:rPr>
        <w:t>(a)</w:t>
      </w:r>
      <w:r>
        <w:rPr>
          <w:lang w:val="en-NA"/>
        </w:rPr>
        <w:tab/>
      </w:r>
      <w:r w:rsidR="00C73862" w:rsidRPr="00C73862">
        <w:rPr>
          <w:lang w:val="en-NA"/>
        </w:rPr>
        <w:t>in order to reflect additional particulars or information received by the Registrar</w:t>
      </w:r>
      <w:r w:rsidR="00C73862" w:rsidRPr="00C73862">
        <w:t>-</w:t>
      </w:r>
      <w:r w:rsidR="00C73862" w:rsidRPr="00C73862">
        <w:rPr>
          <w:lang w:val="en-NA"/>
        </w:rPr>
        <w:t xml:space="preserve">General subsequent to the registration of a birth, if satisfied that the particulars or information is accurate; </w:t>
      </w:r>
    </w:p>
    <w:p w14:paraId="04B72ECA" w14:textId="77777777" w:rsidR="00C73862" w:rsidRPr="00C73862" w:rsidRDefault="00C73862" w:rsidP="004A173A">
      <w:pPr>
        <w:pStyle w:val="AS-Pa"/>
        <w:rPr>
          <w:lang w:val="en-NA"/>
        </w:rPr>
      </w:pPr>
      <w:r w:rsidRPr="00C73862">
        <w:rPr>
          <w:lang w:val="en-NA"/>
        </w:rPr>
        <w:t xml:space="preserve"> </w:t>
      </w:r>
    </w:p>
    <w:p w14:paraId="028AB60E" w14:textId="5BD5C1D8" w:rsidR="00C73862" w:rsidRPr="00C73862" w:rsidRDefault="004A173A" w:rsidP="004A173A">
      <w:pPr>
        <w:pStyle w:val="AS-Pa"/>
        <w:rPr>
          <w:lang w:val="en-NA"/>
        </w:rPr>
      </w:pPr>
      <w:r>
        <w:rPr>
          <w:lang w:val="en-NA"/>
        </w:rPr>
        <w:t>(b)</w:t>
      </w:r>
      <w:r>
        <w:rPr>
          <w:lang w:val="en-NA"/>
        </w:rPr>
        <w:tab/>
      </w:r>
      <w:r w:rsidR="00C73862" w:rsidRPr="00C73862">
        <w:rPr>
          <w:lang w:val="en-NA"/>
        </w:rPr>
        <w:t xml:space="preserve">in order to alter information regarding a parent if proof of parentage is provided subsequent to the registration of a birth; </w:t>
      </w:r>
    </w:p>
    <w:p w14:paraId="1E76F32E" w14:textId="327A74B4" w:rsidR="00C73862" w:rsidRPr="00C73862" w:rsidRDefault="00C73862" w:rsidP="004A173A">
      <w:pPr>
        <w:pStyle w:val="AS-Pa"/>
        <w:rPr>
          <w:lang w:val="en-NA"/>
        </w:rPr>
      </w:pPr>
    </w:p>
    <w:p w14:paraId="545BF91D" w14:textId="21273CE1" w:rsidR="00C73862" w:rsidRPr="00C73862" w:rsidRDefault="004A173A" w:rsidP="004A173A">
      <w:pPr>
        <w:pStyle w:val="AS-Pa"/>
        <w:rPr>
          <w:lang w:val="en-NA"/>
        </w:rPr>
      </w:pPr>
      <w:r>
        <w:rPr>
          <w:lang w:val="en-NA"/>
        </w:rPr>
        <w:t>(c)</w:t>
      </w:r>
      <w:r>
        <w:rPr>
          <w:lang w:val="en-NA"/>
        </w:rPr>
        <w:tab/>
      </w:r>
      <w:r w:rsidR="00C73862" w:rsidRPr="00C73862">
        <w:rPr>
          <w:lang w:val="en-NA"/>
        </w:rPr>
        <w:t xml:space="preserve">in order to correct particulars or information erroneously recorded or omitted or to remedy an oversight; </w:t>
      </w:r>
    </w:p>
    <w:p w14:paraId="6770B05D" w14:textId="795754CF" w:rsidR="00C73862" w:rsidRPr="00C73862" w:rsidRDefault="00C73862" w:rsidP="004A173A">
      <w:pPr>
        <w:pStyle w:val="AS-Pa"/>
        <w:rPr>
          <w:lang w:val="en-NA"/>
        </w:rPr>
      </w:pPr>
    </w:p>
    <w:p w14:paraId="692AD007" w14:textId="1A923C3F" w:rsidR="00C73862" w:rsidRPr="00C73862" w:rsidRDefault="004A173A" w:rsidP="004A173A">
      <w:pPr>
        <w:pStyle w:val="AS-Pa"/>
        <w:rPr>
          <w:lang w:val="en-NA"/>
        </w:rPr>
      </w:pPr>
      <w:r>
        <w:rPr>
          <w:lang w:val="en-NA"/>
        </w:rPr>
        <w:t>(d)</w:t>
      </w:r>
      <w:r>
        <w:rPr>
          <w:lang w:val="en-NA"/>
        </w:rPr>
        <w:tab/>
      </w:r>
      <w:r w:rsidR="00C73862" w:rsidRPr="00C73862">
        <w:rPr>
          <w:lang w:val="en-NA"/>
        </w:rPr>
        <w:t xml:space="preserve">in terms of an order of court or the outcome of a statutory review or appeal procedure having a bearing on the particulars or information captured in the Ministry’s birth record or recorded on a birth certificate; </w:t>
      </w:r>
    </w:p>
    <w:p w14:paraId="2A7B7A21" w14:textId="50D666A4" w:rsidR="00C73862" w:rsidRPr="00C73862" w:rsidRDefault="00C73862" w:rsidP="004A173A">
      <w:pPr>
        <w:pStyle w:val="AS-Pa"/>
        <w:rPr>
          <w:lang w:val="en-NA"/>
        </w:rPr>
      </w:pPr>
    </w:p>
    <w:p w14:paraId="5E0918CE" w14:textId="1E73E8F7" w:rsidR="00C73862" w:rsidRPr="00C73862" w:rsidRDefault="005D5154" w:rsidP="004A173A">
      <w:pPr>
        <w:pStyle w:val="AS-Pa"/>
        <w:rPr>
          <w:lang w:val="en-NA"/>
        </w:rPr>
      </w:pPr>
      <w:r>
        <w:rPr>
          <w:lang w:val="en-NA"/>
        </w:rPr>
        <w:t>(e)</w:t>
      </w:r>
      <w:r>
        <w:rPr>
          <w:lang w:val="en-NA"/>
        </w:rPr>
        <w:tab/>
      </w:r>
      <w:r w:rsidR="00C73862" w:rsidRPr="00C73862">
        <w:rPr>
          <w:lang w:val="en-NA"/>
        </w:rPr>
        <w:t xml:space="preserve">in order to change the marital status of the parents of the child whose birth has been registered if a marriage </w:t>
      </w:r>
      <w:r w:rsidR="00C73862" w:rsidRPr="00C73862">
        <w:t xml:space="preserve">recognised in terms of Namibian law </w:t>
      </w:r>
      <w:r w:rsidR="00C73862" w:rsidRPr="00C73862">
        <w:rPr>
          <w:lang w:val="en-NA"/>
        </w:rPr>
        <w:t xml:space="preserve">between such parents has taken place subsequent to the registration of the birth and proof of such marriage is provided; </w:t>
      </w:r>
    </w:p>
    <w:p w14:paraId="1E09885B" w14:textId="5FBD0580" w:rsidR="00C73862" w:rsidRPr="00C73862" w:rsidRDefault="00C73862" w:rsidP="004A173A">
      <w:pPr>
        <w:pStyle w:val="AS-Pa"/>
        <w:rPr>
          <w:lang w:val="en-NA"/>
        </w:rPr>
      </w:pPr>
    </w:p>
    <w:p w14:paraId="6EC0C5A6" w14:textId="7A3886D5" w:rsidR="00C73862" w:rsidRPr="00C73862" w:rsidRDefault="005D5154" w:rsidP="004A173A">
      <w:pPr>
        <w:pStyle w:val="AS-Pa"/>
        <w:rPr>
          <w:lang w:val="en-NA"/>
        </w:rPr>
      </w:pPr>
      <w:r>
        <w:rPr>
          <w:lang w:val="en-NA"/>
        </w:rPr>
        <w:t>(f)</w:t>
      </w:r>
      <w:r>
        <w:rPr>
          <w:lang w:val="en-NA"/>
        </w:rPr>
        <w:tab/>
      </w:r>
      <w:r w:rsidR="00C73862" w:rsidRPr="00C73862">
        <w:rPr>
          <w:lang w:val="en-NA"/>
        </w:rPr>
        <w:t xml:space="preserve">in order to reconcile multiple birth records, multiple identification records or multiple civil registration records of any kind which have been erroneously created; or </w:t>
      </w:r>
    </w:p>
    <w:p w14:paraId="746B7327" w14:textId="6599831A" w:rsidR="00C73862" w:rsidRPr="00C73862" w:rsidRDefault="00C73862" w:rsidP="004A173A">
      <w:pPr>
        <w:pStyle w:val="AS-Pa"/>
        <w:rPr>
          <w:lang w:val="en-NA"/>
        </w:rPr>
      </w:pPr>
    </w:p>
    <w:p w14:paraId="592D9721" w14:textId="137591D9" w:rsidR="00C73862" w:rsidRPr="00C73862" w:rsidRDefault="005D5154" w:rsidP="004A173A">
      <w:pPr>
        <w:pStyle w:val="AS-Pa"/>
        <w:rPr>
          <w:lang w:val="en-NA"/>
        </w:rPr>
      </w:pPr>
      <w:r>
        <w:t>(g)</w:t>
      </w:r>
      <w:r>
        <w:tab/>
      </w:r>
      <w:r w:rsidR="00C73862" w:rsidRPr="00C73862">
        <w:t xml:space="preserve">in respect of a person who was born intersex, </w:t>
      </w:r>
      <w:r w:rsidR="00C73862" w:rsidRPr="00C73862">
        <w:rPr>
          <w:lang w:val="en-NA"/>
        </w:rPr>
        <w:t xml:space="preserve">in order to change the description of </w:t>
      </w:r>
      <w:r w:rsidR="00C73862" w:rsidRPr="00C73862">
        <w:t>that</w:t>
      </w:r>
      <w:r w:rsidR="00C73862" w:rsidRPr="00C73862">
        <w:rPr>
          <w:lang w:val="en-NA"/>
        </w:rPr>
        <w:t xml:space="preserve"> person’s sex, or to add such a description where this was left blank, subsequent to a medical procedure or medical treatment undertaken for the purpose of modifying sexual characteristics if evidence to this effect is provided by the Executive Director of the Ministry responsible for health to the Executive Director of the Ministry, along </w:t>
      </w:r>
      <w:r w:rsidR="00C73862" w:rsidRPr="00C73862">
        <w:rPr>
          <w:lang w:val="en-NA"/>
        </w:rPr>
        <w:lastRenderedPageBreak/>
        <w:t xml:space="preserve">with a recommendation by a medical practitioner </w:t>
      </w:r>
      <w:r w:rsidR="00C73862" w:rsidRPr="00C73862">
        <w:t xml:space="preserve">in the employment of the State </w:t>
      </w:r>
      <w:r w:rsidR="00C73862" w:rsidRPr="00C73862">
        <w:rPr>
          <w:lang w:val="en-NA"/>
        </w:rPr>
        <w:t xml:space="preserve">based on the medical evidence that the change will be an appropriate reflection of the person’s current sex. </w:t>
      </w:r>
    </w:p>
    <w:p w14:paraId="450B9F7C" w14:textId="41A1379A" w:rsidR="00C73862" w:rsidRPr="00C73862" w:rsidRDefault="00C73862" w:rsidP="00C73862">
      <w:pPr>
        <w:pStyle w:val="AS-P0"/>
        <w:rPr>
          <w:lang w:val="en-NA"/>
        </w:rPr>
      </w:pPr>
    </w:p>
    <w:p w14:paraId="69F2315C" w14:textId="11ACB7B2" w:rsidR="00C73862" w:rsidRPr="00C73862" w:rsidRDefault="00C73862" w:rsidP="00E67802">
      <w:pPr>
        <w:pStyle w:val="AS-P1"/>
        <w:rPr>
          <w:lang w:val="en-NA"/>
        </w:rPr>
      </w:pPr>
      <w:r w:rsidRPr="00C73862">
        <w:rPr>
          <w:lang w:val="en-NA"/>
        </w:rPr>
        <w:t xml:space="preserve">(3) </w:t>
      </w:r>
      <w:r w:rsidRPr="00C73862">
        <w:rPr>
          <w:lang w:val="en-NA"/>
        </w:rPr>
        <w:tab/>
        <w:t xml:space="preserve">An application for the alteration of particulars or information contained in the Ministry’s birth record or a birth certificate must be submitted in the prescribed form and manner together with - </w:t>
      </w:r>
    </w:p>
    <w:p w14:paraId="0B5C840C" w14:textId="44EC227B" w:rsidR="00C73862" w:rsidRPr="00C73862" w:rsidRDefault="00C73862" w:rsidP="00C73862">
      <w:pPr>
        <w:pStyle w:val="AS-P0"/>
        <w:rPr>
          <w:lang w:val="en-NA"/>
        </w:rPr>
      </w:pPr>
    </w:p>
    <w:p w14:paraId="774269DE" w14:textId="635A1837" w:rsidR="00C73862" w:rsidRPr="00C73862" w:rsidRDefault="00E67802" w:rsidP="00E67802">
      <w:pPr>
        <w:pStyle w:val="AS-Pa"/>
        <w:rPr>
          <w:lang w:val="en-NA"/>
        </w:rPr>
      </w:pPr>
      <w:r>
        <w:rPr>
          <w:lang w:val="en-NA"/>
        </w:rPr>
        <w:t>(a)</w:t>
      </w:r>
      <w:r>
        <w:rPr>
          <w:lang w:val="en-NA"/>
        </w:rPr>
        <w:tab/>
      </w:r>
      <w:r w:rsidR="00C73862" w:rsidRPr="00C73862">
        <w:rPr>
          <w:lang w:val="en-NA"/>
        </w:rPr>
        <w:t xml:space="preserve">a sworn statement as to the reasons for the proposed alteration;  </w:t>
      </w:r>
    </w:p>
    <w:p w14:paraId="49E45B9D" w14:textId="125FE819" w:rsidR="00C73862" w:rsidRPr="00C73862" w:rsidRDefault="00C73862" w:rsidP="00E67802">
      <w:pPr>
        <w:pStyle w:val="AS-Pa"/>
        <w:rPr>
          <w:lang w:val="en-NA"/>
        </w:rPr>
      </w:pPr>
    </w:p>
    <w:p w14:paraId="589B7A83" w14:textId="7B2CD429" w:rsidR="00C73862" w:rsidRPr="00C73862" w:rsidRDefault="00E67802" w:rsidP="00E67802">
      <w:pPr>
        <w:pStyle w:val="AS-Pa"/>
        <w:rPr>
          <w:lang w:val="en-NA"/>
        </w:rPr>
      </w:pPr>
      <w:r>
        <w:rPr>
          <w:lang w:val="en-NA"/>
        </w:rPr>
        <w:t>(b)</w:t>
      </w:r>
      <w:r>
        <w:rPr>
          <w:lang w:val="en-NA"/>
        </w:rPr>
        <w:tab/>
      </w:r>
      <w:r w:rsidR="00C73862" w:rsidRPr="00C73862">
        <w:rPr>
          <w:lang w:val="en-NA"/>
        </w:rPr>
        <w:t xml:space="preserve">such evidence supporting the veracity of such reasons as may be appropriate; and </w:t>
      </w:r>
    </w:p>
    <w:p w14:paraId="5FB7E3AE" w14:textId="70D6401A" w:rsidR="00C73862" w:rsidRPr="00C73862" w:rsidRDefault="00C73862" w:rsidP="00E67802">
      <w:pPr>
        <w:pStyle w:val="AS-Pa"/>
        <w:rPr>
          <w:lang w:val="en-NA"/>
        </w:rPr>
      </w:pPr>
    </w:p>
    <w:p w14:paraId="2CA68039" w14:textId="6846B223" w:rsidR="00C73862" w:rsidRPr="00C73862" w:rsidRDefault="00E67802" w:rsidP="00E67802">
      <w:pPr>
        <w:pStyle w:val="AS-Pa"/>
        <w:rPr>
          <w:lang w:val="en-NA"/>
        </w:rPr>
      </w:pPr>
      <w:r>
        <w:rPr>
          <w:lang w:val="en-NA"/>
        </w:rPr>
        <w:t>(c)</w:t>
      </w:r>
      <w:r>
        <w:rPr>
          <w:lang w:val="en-NA"/>
        </w:rPr>
        <w:tab/>
      </w:r>
      <w:r w:rsidR="00C73862" w:rsidRPr="00C73862">
        <w:rPr>
          <w:lang w:val="en-NA"/>
        </w:rPr>
        <w:t xml:space="preserve">a certified copy of the applicant’s Namibian identity document, passport or, in the absence of either of these forms of identification, fingerprints.  </w:t>
      </w:r>
    </w:p>
    <w:p w14:paraId="0A91E7C6" w14:textId="2CA89B80" w:rsidR="00C73862" w:rsidRPr="00C73862" w:rsidRDefault="00C73862" w:rsidP="00E67802">
      <w:pPr>
        <w:pStyle w:val="AS-P1"/>
        <w:rPr>
          <w:lang w:val="en-NA"/>
        </w:rPr>
      </w:pPr>
    </w:p>
    <w:p w14:paraId="1A753AF9" w14:textId="5633F6C9" w:rsidR="00C73862" w:rsidRPr="00C73862" w:rsidRDefault="00E67802" w:rsidP="00E67802">
      <w:pPr>
        <w:pStyle w:val="AS-P1"/>
        <w:rPr>
          <w:lang w:val="en-NA"/>
        </w:rPr>
      </w:pPr>
      <w:r>
        <w:rPr>
          <w:lang w:val="en-NA"/>
        </w:rPr>
        <w:t>(4)</w:t>
      </w:r>
      <w:r>
        <w:rPr>
          <w:lang w:val="en-NA"/>
        </w:rPr>
        <w:tab/>
      </w:r>
      <w:r w:rsidR="00C73862" w:rsidRPr="00C73862">
        <w:rPr>
          <w:lang w:val="en-NA"/>
        </w:rPr>
        <w:t xml:space="preserve">The Registrar-General must ensure that any alteration of </w:t>
      </w:r>
      <w:r w:rsidR="00C73862" w:rsidRPr="00C73862">
        <w:t>a</w:t>
      </w:r>
      <w:r w:rsidR="00C73862" w:rsidRPr="00C73862">
        <w:rPr>
          <w:lang w:val="en-NA"/>
        </w:rPr>
        <w:t xml:space="preserve"> birth record is done in a manner that reflects all changes made in order to secure the history of particulars previously captured.  </w:t>
      </w:r>
    </w:p>
    <w:p w14:paraId="1E642419" w14:textId="647AD7FE" w:rsidR="00C73862" w:rsidRPr="00C73862" w:rsidRDefault="00C73862" w:rsidP="00E67802">
      <w:pPr>
        <w:pStyle w:val="AS-P1"/>
        <w:rPr>
          <w:lang w:val="en-NA"/>
        </w:rPr>
      </w:pPr>
    </w:p>
    <w:p w14:paraId="02C98B0F" w14:textId="0A177FB2" w:rsidR="00C73862" w:rsidRPr="00C73862" w:rsidRDefault="001C207C" w:rsidP="00E67802">
      <w:pPr>
        <w:pStyle w:val="AS-P1"/>
        <w:rPr>
          <w:lang w:val="en-NA"/>
        </w:rPr>
      </w:pPr>
      <w:r>
        <w:rPr>
          <w:lang w:val="en-NA"/>
        </w:rPr>
        <w:t>(6)</w:t>
      </w:r>
      <w:r>
        <w:rPr>
          <w:lang w:val="en-NA"/>
        </w:rPr>
        <w:tab/>
      </w:r>
      <w:r w:rsidR="00C73862" w:rsidRPr="00C73862">
        <w:rPr>
          <w:lang w:val="en-NA"/>
        </w:rPr>
        <w:t xml:space="preserve">The Registrar-General must, on any alteration of an entry in the Birth Register which requires the issuance of a new birth certificate, ensure that - </w:t>
      </w:r>
    </w:p>
    <w:p w14:paraId="08E865DD" w14:textId="77777777" w:rsidR="00C73862" w:rsidRPr="00C73862" w:rsidRDefault="00C73862" w:rsidP="00C73862">
      <w:pPr>
        <w:pStyle w:val="AS-P0"/>
        <w:rPr>
          <w:lang w:val="en-NA"/>
        </w:rPr>
      </w:pPr>
      <w:r w:rsidRPr="00C73862">
        <w:rPr>
          <w:lang w:val="en-NA"/>
        </w:rPr>
        <w:t xml:space="preserve"> </w:t>
      </w:r>
    </w:p>
    <w:p w14:paraId="56989798" w14:textId="7EDDFF01" w:rsidR="00C73862" w:rsidRPr="00C73862" w:rsidRDefault="001C207C" w:rsidP="001C207C">
      <w:pPr>
        <w:pStyle w:val="AS-Pa"/>
        <w:rPr>
          <w:lang w:val="en-NA"/>
        </w:rPr>
      </w:pPr>
      <w:r>
        <w:rPr>
          <w:lang w:val="en-NA"/>
        </w:rPr>
        <w:t>(a)</w:t>
      </w:r>
      <w:r>
        <w:rPr>
          <w:lang w:val="en-NA"/>
        </w:rPr>
        <w:tab/>
      </w:r>
      <w:r w:rsidR="00C73862" w:rsidRPr="00C73862">
        <w:rPr>
          <w:lang w:val="en-NA"/>
        </w:rPr>
        <w:t xml:space="preserve">the initial birth certificate is surrendered or destroyed, if possible; </w:t>
      </w:r>
    </w:p>
    <w:p w14:paraId="36FC778E" w14:textId="77777777" w:rsidR="00C73862" w:rsidRPr="00C73862" w:rsidRDefault="00C73862" w:rsidP="001C207C">
      <w:pPr>
        <w:pStyle w:val="AS-Pa"/>
        <w:rPr>
          <w:lang w:val="en-NA"/>
        </w:rPr>
      </w:pPr>
    </w:p>
    <w:p w14:paraId="0E8348DF" w14:textId="4748332F" w:rsidR="00C73862" w:rsidRPr="00C73862" w:rsidRDefault="001C207C" w:rsidP="001C207C">
      <w:pPr>
        <w:pStyle w:val="AS-Pa"/>
        <w:rPr>
          <w:lang w:val="en-NA"/>
        </w:rPr>
      </w:pPr>
      <w:r>
        <w:rPr>
          <w:lang w:val="en-NA"/>
        </w:rPr>
        <w:t>(b)</w:t>
      </w:r>
      <w:r>
        <w:rPr>
          <w:lang w:val="en-NA"/>
        </w:rPr>
        <w:tab/>
      </w:r>
      <w:r w:rsidR="00C73862" w:rsidRPr="00C73862">
        <w:rPr>
          <w:lang w:val="en-NA"/>
        </w:rPr>
        <w:t xml:space="preserve">a new birth certificate reflecting only the current and accurate information is issued, with the same birth entry number as on the original birth certificate; and </w:t>
      </w:r>
    </w:p>
    <w:p w14:paraId="5D8F5506" w14:textId="37E074E8" w:rsidR="00C73862" w:rsidRPr="00C73862" w:rsidRDefault="00C73862" w:rsidP="001C207C">
      <w:pPr>
        <w:pStyle w:val="AS-Pa"/>
        <w:rPr>
          <w:lang w:val="en-NA"/>
        </w:rPr>
      </w:pPr>
    </w:p>
    <w:p w14:paraId="5EBDA1FE" w14:textId="079C8305" w:rsidR="00C73862" w:rsidRPr="00C73862" w:rsidRDefault="001C207C" w:rsidP="001C207C">
      <w:pPr>
        <w:pStyle w:val="AS-Pa"/>
        <w:rPr>
          <w:lang w:val="en-NA"/>
        </w:rPr>
      </w:pPr>
      <w:r>
        <w:rPr>
          <w:lang w:val="en-NA"/>
        </w:rPr>
        <w:t>(c)</w:t>
      </w:r>
      <w:r>
        <w:rPr>
          <w:lang w:val="en-NA"/>
        </w:rPr>
        <w:tab/>
      </w:r>
      <w:r w:rsidR="00C73862" w:rsidRPr="00C73862">
        <w:rPr>
          <w:lang w:val="en-NA"/>
        </w:rPr>
        <w:t xml:space="preserve">the alteration of the birth registration record is properly recorded in the Birth Register and Ministry files for future reference. </w:t>
      </w:r>
    </w:p>
    <w:p w14:paraId="2BFC6CCF" w14:textId="77777777" w:rsidR="00C73862" w:rsidRPr="00C73862" w:rsidRDefault="00C73862" w:rsidP="001C207C">
      <w:pPr>
        <w:pStyle w:val="AS-Pa"/>
        <w:rPr>
          <w:lang w:val="en-NA"/>
        </w:rPr>
      </w:pPr>
      <w:r w:rsidRPr="00C73862">
        <w:rPr>
          <w:b/>
          <w:lang w:val="en-NA"/>
        </w:rPr>
        <w:t xml:space="preserve"> </w:t>
      </w:r>
    </w:p>
    <w:p w14:paraId="0DE70B62" w14:textId="58B975EA" w:rsidR="00C73862" w:rsidRPr="00C73862" w:rsidRDefault="00C73862" w:rsidP="001C207C">
      <w:pPr>
        <w:pStyle w:val="AS-P1"/>
        <w:rPr>
          <w:lang w:val="en-NA"/>
        </w:rPr>
      </w:pPr>
      <w:r w:rsidRPr="00C73862">
        <w:rPr>
          <w:lang w:val="en-NA"/>
        </w:rPr>
        <w:t xml:space="preserve">(6) </w:t>
      </w:r>
      <w:r w:rsidRPr="00C73862">
        <w:rPr>
          <w:lang w:val="en-NA"/>
        </w:rPr>
        <w:tab/>
        <w:t xml:space="preserve">A person’s date of birth may not be altered - </w:t>
      </w:r>
    </w:p>
    <w:p w14:paraId="73AC5B55" w14:textId="77777777" w:rsidR="00C73862" w:rsidRPr="00C73862" w:rsidRDefault="00C73862" w:rsidP="00C73862">
      <w:pPr>
        <w:pStyle w:val="AS-P0"/>
        <w:rPr>
          <w:lang w:val="en-NA"/>
        </w:rPr>
      </w:pPr>
      <w:r w:rsidRPr="00C73862">
        <w:rPr>
          <w:lang w:val="en-NA"/>
        </w:rPr>
        <w:t xml:space="preserve"> </w:t>
      </w:r>
    </w:p>
    <w:p w14:paraId="3638B694" w14:textId="705DC22C" w:rsidR="00C73862" w:rsidRPr="00C73862" w:rsidRDefault="001C207C" w:rsidP="001C207C">
      <w:pPr>
        <w:pStyle w:val="AS-Pa"/>
        <w:rPr>
          <w:lang w:val="en-NA"/>
        </w:rPr>
      </w:pPr>
      <w:r>
        <w:rPr>
          <w:lang w:val="en-NA"/>
        </w:rPr>
        <w:t>(a)</w:t>
      </w:r>
      <w:r>
        <w:rPr>
          <w:lang w:val="en-NA"/>
        </w:rPr>
        <w:tab/>
      </w:r>
      <w:r w:rsidR="00C73862" w:rsidRPr="00C73862">
        <w:rPr>
          <w:lang w:val="en-NA"/>
        </w:rPr>
        <w:t xml:space="preserve">if that person is -  </w:t>
      </w:r>
    </w:p>
    <w:p w14:paraId="38C1186B" w14:textId="77777777" w:rsidR="00C73862" w:rsidRPr="00C73862" w:rsidRDefault="00C73862" w:rsidP="00C73862">
      <w:pPr>
        <w:pStyle w:val="AS-P0"/>
        <w:rPr>
          <w:lang w:val="en-NA"/>
        </w:rPr>
      </w:pPr>
      <w:r w:rsidRPr="00C73862">
        <w:rPr>
          <w:lang w:val="en-NA"/>
        </w:rPr>
        <w:t xml:space="preserve"> </w:t>
      </w:r>
    </w:p>
    <w:p w14:paraId="62D293BD" w14:textId="28F2401A" w:rsidR="00C73862" w:rsidRPr="00C73862" w:rsidRDefault="001C207C" w:rsidP="001C207C">
      <w:pPr>
        <w:pStyle w:val="AS-Pi"/>
        <w:rPr>
          <w:lang w:val="en-NA"/>
        </w:rPr>
      </w:pPr>
      <w:r>
        <w:rPr>
          <w:lang w:val="en-NA"/>
        </w:rPr>
        <w:t>(i)</w:t>
      </w:r>
      <w:r>
        <w:rPr>
          <w:lang w:val="en-NA"/>
        </w:rPr>
        <w:tab/>
      </w:r>
      <w:r w:rsidR="00C73862" w:rsidRPr="00C73862">
        <w:rPr>
          <w:lang w:val="en-NA"/>
        </w:rPr>
        <w:t xml:space="preserve">above the </w:t>
      </w:r>
      <w:r w:rsidR="00C73862" w:rsidRPr="00C73862">
        <w:t>minimum age</w:t>
      </w:r>
      <w:r w:rsidR="00C73862" w:rsidRPr="00C73862">
        <w:rPr>
          <w:lang w:val="en-NA"/>
        </w:rPr>
        <w:t xml:space="preserve">; </w:t>
      </w:r>
    </w:p>
    <w:p w14:paraId="437AB5D1" w14:textId="77777777" w:rsidR="00C73862" w:rsidRPr="00C73862" w:rsidRDefault="00C73862" w:rsidP="00C73862">
      <w:pPr>
        <w:pStyle w:val="AS-P0"/>
        <w:rPr>
          <w:lang w:val="en-NA"/>
        </w:rPr>
      </w:pPr>
      <w:r w:rsidRPr="00C73862">
        <w:rPr>
          <w:lang w:val="en-NA"/>
        </w:rPr>
        <w:t xml:space="preserve"> </w:t>
      </w:r>
    </w:p>
    <w:p w14:paraId="559DEBF1" w14:textId="13FCEE63" w:rsidR="00C73862" w:rsidRPr="00C73862" w:rsidRDefault="001C207C" w:rsidP="001C207C">
      <w:pPr>
        <w:pStyle w:val="AS-Pi"/>
        <w:rPr>
          <w:lang w:val="en-NA"/>
        </w:rPr>
      </w:pPr>
      <w:r>
        <w:rPr>
          <w:lang w:val="en-NA"/>
        </w:rPr>
        <w:t>(ii)</w:t>
      </w:r>
      <w:r>
        <w:rPr>
          <w:lang w:val="en-NA"/>
        </w:rPr>
        <w:tab/>
      </w:r>
      <w:r w:rsidR="00C73862" w:rsidRPr="00C73862">
        <w:rPr>
          <w:lang w:val="en-NA"/>
        </w:rPr>
        <w:t xml:space="preserve">has been registered with the current date of birth for at least five years; and  </w:t>
      </w:r>
    </w:p>
    <w:p w14:paraId="26714E4D" w14:textId="69521312" w:rsidR="00C73862" w:rsidRPr="00C73862" w:rsidRDefault="00C73862" w:rsidP="001C207C">
      <w:pPr>
        <w:pStyle w:val="AS-Pi"/>
        <w:rPr>
          <w:lang w:val="en-NA"/>
        </w:rPr>
      </w:pPr>
    </w:p>
    <w:p w14:paraId="63D599F7" w14:textId="4D5272BF" w:rsidR="00C73862" w:rsidRPr="00C73862" w:rsidRDefault="001C207C" w:rsidP="001C207C">
      <w:pPr>
        <w:pStyle w:val="AS-Pi"/>
        <w:rPr>
          <w:lang w:val="en-NA"/>
        </w:rPr>
      </w:pPr>
      <w:r>
        <w:rPr>
          <w:lang w:val="en-NA"/>
        </w:rPr>
        <w:t>(iii)</w:t>
      </w:r>
      <w:r>
        <w:rPr>
          <w:lang w:val="en-NA"/>
        </w:rPr>
        <w:tab/>
      </w:r>
      <w:r w:rsidR="00C73862" w:rsidRPr="00C73862">
        <w:rPr>
          <w:lang w:val="en-NA"/>
        </w:rPr>
        <w:t xml:space="preserve">has not previously raised any objection to the birth date in question with the Ministry; or  </w:t>
      </w:r>
    </w:p>
    <w:p w14:paraId="14808933" w14:textId="77777777" w:rsidR="00C73862" w:rsidRPr="00C73862" w:rsidRDefault="00C73862" w:rsidP="00C73862">
      <w:pPr>
        <w:pStyle w:val="AS-P0"/>
        <w:rPr>
          <w:lang w:val="en-NA"/>
        </w:rPr>
      </w:pPr>
      <w:r w:rsidRPr="00C73862">
        <w:rPr>
          <w:lang w:val="en-NA"/>
        </w:rPr>
        <w:t xml:space="preserve"> </w:t>
      </w:r>
    </w:p>
    <w:p w14:paraId="221C35A8" w14:textId="5287E9E3" w:rsidR="00C73862" w:rsidRPr="00C73862" w:rsidRDefault="001C207C" w:rsidP="001C207C">
      <w:pPr>
        <w:pStyle w:val="AS-Pa"/>
        <w:rPr>
          <w:lang w:val="en-NA"/>
        </w:rPr>
      </w:pPr>
      <w:r>
        <w:rPr>
          <w:lang w:val="en-NA"/>
        </w:rPr>
        <w:t>(b)</w:t>
      </w:r>
      <w:r>
        <w:rPr>
          <w:lang w:val="en-NA"/>
        </w:rPr>
        <w:tab/>
      </w:r>
      <w:r w:rsidR="00C73862" w:rsidRPr="00C73862">
        <w:rPr>
          <w:lang w:val="en-NA"/>
        </w:rPr>
        <w:t xml:space="preserve">in any circumstances, more than one time after the initial registration of birth.  </w:t>
      </w:r>
    </w:p>
    <w:p w14:paraId="2F43367D" w14:textId="77777777" w:rsidR="00C73862" w:rsidRPr="00C73862" w:rsidRDefault="00C73862" w:rsidP="00C73862">
      <w:pPr>
        <w:pStyle w:val="AS-P0"/>
        <w:rPr>
          <w:lang w:val="en-NA"/>
        </w:rPr>
      </w:pPr>
    </w:p>
    <w:p w14:paraId="408E25B0" w14:textId="77777777" w:rsidR="00C73862" w:rsidRPr="00C73862" w:rsidRDefault="00C73862" w:rsidP="005E6856">
      <w:pPr>
        <w:pStyle w:val="AS-P1"/>
        <w:rPr>
          <w:lang w:val="en-NA"/>
        </w:rPr>
      </w:pPr>
      <w:r w:rsidRPr="00C73862">
        <w:rPr>
          <w:lang w:val="en-NA"/>
        </w:rPr>
        <w:t xml:space="preserve">(7) </w:t>
      </w:r>
      <w:r w:rsidRPr="00C73862">
        <w:rPr>
          <w:lang w:val="en-NA"/>
        </w:rPr>
        <w:tab/>
        <w:t xml:space="preserve">Subsection (6) does not apply if the alteration of a person’s date of birth -  </w:t>
      </w:r>
    </w:p>
    <w:p w14:paraId="2848A755" w14:textId="462ABDC4" w:rsidR="00C73862" w:rsidRPr="00C73862" w:rsidRDefault="00C73862" w:rsidP="005E6856">
      <w:pPr>
        <w:pStyle w:val="AS-Pa"/>
        <w:rPr>
          <w:lang w:val="en-NA"/>
        </w:rPr>
      </w:pPr>
    </w:p>
    <w:p w14:paraId="06482BEB" w14:textId="1DB8C373" w:rsidR="00C73862" w:rsidRPr="00C73862" w:rsidRDefault="005E6856" w:rsidP="005E6856">
      <w:pPr>
        <w:pStyle w:val="AS-Pa"/>
        <w:rPr>
          <w:lang w:val="en-NA"/>
        </w:rPr>
      </w:pPr>
      <w:r>
        <w:rPr>
          <w:lang w:val="en-NA"/>
        </w:rPr>
        <w:t>(a)</w:t>
      </w:r>
      <w:r>
        <w:rPr>
          <w:lang w:val="en-NA"/>
        </w:rPr>
        <w:tab/>
      </w:r>
      <w:r w:rsidR="00C73862" w:rsidRPr="00C73862">
        <w:rPr>
          <w:lang w:val="en-NA"/>
        </w:rPr>
        <w:t xml:space="preserve">is mandated by an order of court; </w:t>
      </w:r>
    </w:p>
    <w:p w14:paraId="19C98727" w14:textId="70BEE928" w:rsidR="00C73862" w:rsidRPr="00C73862" w:rsidRDefault="00C73862" w:rsidP="005E6856">
      <w:pPr>
        <w:pStyle w:val="AS-Pa"/>
        <w:rPr>
          <w:lang w:val="en-NA"/>
        </w:rPr>
      </w:pPr>
    </w:p>
    <w:p w14:paraId="6352A028" w14:textId="2BF39CA0" w:rsidR="00C73862" w:rsidRPr="00C73862" w:rsidRDefault="005E6856" w:rsidP="005E6856">
      <w:pPr>
        <w:pStyle w:val="AS-Pa"/>
        <w:rPr>
          <w:lang w:val="en-NA"/>
        </w:rPr>
      </w:pPr>
      <w:r>
        <w:rPr>
          <w:lang w:val="en-NA"/>
        </w:rPr>
        <w:t>(b)</w:t>
      </w:r>
      <w:r>
        <w:rPr>
          <w:lang w:val="en-NA"/>
        </w:rPr>
        <w:tab/>
      </w:r>
      <w:r w:rsidR="00C73862" w:rsidRPr="00C73862">
        <w:rPr>
          <w:lang w:val="en-NA"/>
        </w:rPr>
        <w:t xml:space="preserve">is a result of a change of identity in terms of witness protection laws of Namibia; or  </w:t>
      </w:r>
    </w:p>
    <w:p w14:paraId="73D71930" w14:textId="3BCC7181" w:rsidR="00C73862" w:rsidRPr="00C73862" w:rsidRDefault="00C73862" w:rsidP="005E6856">
      <w:pPr>
        <w:pStyle w:val="AS-Pa"/>
        <w:rPr>
          <w:lang w:val="en-NA"/>
        </w:rPr>
      </w:pPr>
    </w:p>
    <w:p w14:paraId="1DEE2D8B" w14:textId="5CE2CA35" w:rsidR="00C73862" w:rsidRPr="00C73862" w:rsidRDefault="005E6856" w:rsidP="005E6856">
      <w:pPr>
        <w:pStyle w:val="AS-Pa"/>
        <w:rPr>
          <w:lang w:val="en-NA"/>
        </w:rPr>
      </w:pPr>
      <w:r>
        <w:rPr>
          <w:lang w:val="en-NA"/>
        </w:rPr>
        <w:t>(c)</w:t>
      </w:r>
      <w:r>
        <w:rPr>
          <w:lang w:val="en-NA"/>
        </w:rPr>
        <w:tab/>
      </w:r>
      <w:r w:rsidR="00C73862" w:rsidRPr="00C73862">
        <w:rPr>
          <w:lang w:val="en-NA"/>
        </w:rPr>
        <w:t xml:space="preserve">if denied would, in the opinion of the Minister, result in undue hardship on grounds set out by the Minister in writing. </w:t>
      </w:r>
    </w:p>
    <w:p w14:paraId="5555DE93" w14:textId="77777777" w:rsidR="00C73862" w:rsidRPr="00C73862" w:rsidRDefault="00C73862" w:rsidP="00C73862">
      <w:pPr>
        <w:pStyle w:val="AS-P0"/>
        <w:rPr>
          <w:lang w:val="en-NA"/>
        </w:rPr>
      </w:pPr>
      <w:r w:rsidRPr="00C73862">
        <w:rPr>
          <w:lang w:val="en-NA"/>
        </w:rPr>
        <w:t xml:space="preserve"> </w:t>
      </w:r>
    </w:p>
    <w:p w14:paraId="5A488644" w14:textId="2D5DE087" w:rsidR="00C73862" w:rsidRPr="00C73862" w:rsidRDefault="00C73862" w:rsidP="005E6856">
      <w:pPr>
        <w:pStyle w:val="AS-P1"/>
        <w:rPr>
          <w:lang w:val="en-NA"/>
        </w:rPr>
      </w:pPr>
      <w:r w:rsidRPr="00C73862">
        <w:rPr>
          <w:lang w:val="en-NA"/>
        </w:rPr>
        <w:t>(8)</w:t>
      </w:r>
      <w:r w:rsidR="005E6856">
        <w:rPr>
          <w:lang w:val="en-NA"/>
        </w:rPr>
        <w:tab/>
      </w:r>
      <w:r w:rsidRPr="00C73862">
        <w:rPr>
          <w:lang w:val="en-NA"/>
        </w:rPr>
        <w:t xml:space="preserve">If the description of a person’s sex is altered in terms of subsection (2)(g) -  </w:t>
      </w:r>
    </w:p>
    <w:p w14:paraId="2B53C8E1" w14:textId="77777777" w:rsidR="00C73862" w:rsidRPr="00C73862" w:rsidRDefault="00C73862" w:rsidP="005E6856">
      <w:pPr>
        <w:pStyle w:val="AS-Pa"/>
        <w:rPr>
          <w:lang w:val="en-NA"/>
        </w:rPr>
      </w:pPr>
    </w:p>
    <w:p w14:paraId="484E21FA" w14:textId="6E5B0634" w:rsidR="00C73862" w:rsidRPr="00C73862" w:rsidRDefault="005E6856" w:rsidP="005E6856">
      <w:pPr>
        <w:pStyle w:val="AS-Pa"/>
        <w:rPr>
          <w:lang w:val="en-NA"/>
        </w:rPr>
      </w:pPr>
      <w:r>
        <w:rPr>
          <w:lang w:val="en-NA"/>
        </w:rPr>
        <w:lastRenderedPageBreak/>
        <w:t>(a)</w:t>
      </w:r>
      <w:r>
        <w:rPr>
          <w:lang w:val="en-NA"/>
        </w:rPr>
        <w:tab/>
      </w:r>
      <w:r w:rsidR="00C73862" w:rsidRPr="00C73862">
        <w:rPr>
          <w:lang w:val="en-NA"/>
        </w:rPr>
        <w:t>the</w:t>
      </w:r>
      <w:r w:rsidR="00C73862" w:rsidRPr="00C73862">
        <w:t xml:space="preserve"> intersex</w:t>
      </w:r>
      <w:r w:rsidR="00C73862" w:rsidRPr="00C73862">
        <w:rPr>
          <w:lang w:val="en-NA"/>
        </w:rPr>
        <w:t xml:space="preserve"> person in question must be considered for all purposes to be a person of the sex so altered as from the date of the alteration, but the alteration may not adversely affect any rights and obligations that accrued to or have been acquired by such a person before the date of the alteration; and  </w:t>
      </w:r>
    </w:p>
    <w:p w14:paraId="787A3D2C" w14:textId="4789CA0B" w:rsidR="00C73862" w:rsidRPr="00C73862" w:rsidRDefault="00C73862" w:rsidP="005E6856">
      <w:pPr>
        <w:pStyle w:val="AS-Pa"/>
        <w:rPr>
          <w:lang w:val="en-NA"/>
        </w:rPr>
      </w:pPr>
    </w:p>
    <w:p w14:paraId="0489BA86" w14:textId="6F22363F" w:rsidR="00C73862" w:rsidRPr="00C73862" w:rsidRDefault="005E6856" w:rsidP="005E6856">
      <w:pPr>
        <w:pStyle w:val="AS-Pa"/>
        <w:rPr>
          <w:lang w:val="en-NA"/>
        </w:rPr>
      </w:pPr>
      <w:r>
        <w:rPr>
          <w:lang w:val="en-NA"/>
        </w:rPr>
        <w:t>(b)</w:t>
      </w:r>
      <w:r>
        <w:rPr>
          <w:lang w:val="en-NA"/>
        </w:rPr>
        <w:tab/>
      </w:r>
      <w:r w:rsidR="00C73862" w:rsidRPr="00C73862">
        <w:rPr>
          <w:lang w:val="en-NA"/>
        </w:rPr>
        <w:t xml:space="preserve">the Registrar-General must ensure that this information is kept in a portion of the relevant personal profile to which only staff members </w:t>
      </w:r>
      <w:r w:rsidR="00C73862" w:rsidRPr="00C73862">
        <w:t>in</w:t>
      </w:r>
      <w:r w:rsidR="00C73862" w:rsidRPr="00C73862">
        <w:rPr>
          <w:lang w:val="en-NA"/>
        </w:rPr>
        <w:t xml:space="preserve"> positions </w:t>
      </w:r>
      <w:r w:rsidR="00C73862" w:rsidRPr="00C73862">
        <w:t>approved</w:t>
      </w:r>
      <w:r w:rsidR="00C73862" w:rsidRPr="00C73862">
        <w:rPr>
          <w:lang w:val="en-NA"/>
        </w:rPr>
        <w:t xml:space="preserve"> by the </w:t>
      </w:r>
      <w:r w:rsidR="00C73862" w:rsidRPr="00C73862">
        <w:t>Registrar-General</w:t>
      </w:r>
      <w:r w:rsidR="00C73862" w:rsidRPr="00C73862">
        <w:rPr>
          <w:lang w:val="en-NA"/>
        </w:rPr>
        <w:t xml:space="preserve"> have access and such staff members may not reveal the information to any other staff member of the Ministry or any other person without good reason. </w:t>
      </w:r>
    </w:p>
    <w:p w14:paraId="353BB975" w14:textId="77777777" w:rsidR="00C73862" w:rsidRDefault="00C73862" w:rsidP="00C73862">
      <w:pPr>
        <w:pStyle w:val="AS-P0"/>
      </w:pPr>
    </w:p>
    <w:p w14:paraId="36B87CA0" w14:textId="77777777" w:rsidR="00B91775" w:rsidRPr="0034102C" w:rsidRDefault="00B91775" w:rsidP="00B91775">
      <w:pPr>
        <w:autoSpaceDE w:val="0"/>
        <w:autoSpaceDN w:val="0"/>
        <w:adjustRightInd w:val="0"/>
        <w:jc w:val="center"/>
        <w:rPr>
          <w:rFonts w:ascii="TimesNewRomanPS-BoldMT" w:hAnsi="TimesNewRomanPS-BoldMT" w:cs="TimesNewRomanPS-BoldMT"/>
          <w:b/>
          <w:bCs/>
          <w:noProof w:val="0"/>
          <w:lang w:val="en-US"/>
        </w:rPr>
      </w:pPr>
      <w:r w:rsidRPr="0034102C">
        <w:rPr>
          <w:rFonts w:ascii="TimesNewRomanPS-BoldMT" w:hAnsi="TimesNewRomanPS-BoldMT" w:cs="TimesNewRomanPS-BoldMT"/>
          <w:b/>
          <w:bCs/>
          <w:noProof w:val="0"/>
          <w:lang w:val="en-US"/>
        </w:rPr>
        <w:t>PART 5</w:t>
      </w:r>
    </w:p>
    <w:p w14:paraId="204EEA34" w14:textId="5E91E429" w:rsidR="00B91775" w:rsidRDefault="00B91775" w:rsidP="00B91775">
      <w:pPr>
        <w:pStyle w:val="AS-P0"/>
        <w:jc w:val="center"/>
        <w:rPr>
          <w:rFonts w:ascii="TimesNewRomanPS-BoldMT" w:hAnsi="TimesNewRomanPS-BoldMT" w:cs="TimesNewRomanPS-BoldMT"/>
          <w:b/>
          <w:bCs/>
          <w:noProof w:val="0"/>
          <w:lang w:val="en-US"/>
        </w:rPr>
      </w:pPr>
      <w:r w:rsidRPr="0034102C">
        <w:rPr>
          <w:rFonts w:ascii="TimesNewRomanPS-BoldMT" w:hAnsi="TimesNewRomanPS-BoldMT" w:cs="TimesNewRomanPS-BoldMT"/>
          <w:b/>
          <w:bCs/>
          <w:noProof w:val="0"/>
          <w:lang w:val="en-US"/>
        </w:rPr>
        <w:t>NAME CHANGES</w:t>
      </w:r>
    </w:p>
    <w:p w14:paraId="19A0C7B4" w14:textId="77777777" w:rsidR="00B91775" w:rsidRDefault="00B91775" w:rsidP="00B91775">
      <w:pPr>
        <w:pStyle w:val="AS-P0"/>
      </w:pPr>
    </w:p>
    <w:p w14:paraId="27C5ED2E" w14:textId="77777777" w:rsidR="00382627" w:rsidRPr="00382627" w:rsidRDefault="00382627" w:rsidP="00382627">
      <w:pPr>
        <w:pStyle w:val="AS-P0"/>
        <w:rPr>
          <w:b/>
          <w:lang w:val="en-NA"/>
        </w:rPr>
      </w:pPr>
      <w:r w:rsidRPr="00382627">
        <w:rPr>
          <w:b/>
          <w:lang w:val="en-NA"/>
        </w:rPr>
        <w:t xml:space="preserve">Change of surname of person who is or was married </w:t>
      </w:r>
    </w:p>
    <w:p w14:paraId="6F28D1DA" w14:textId="77777777" w:rsidR="00382627" w:rsidRPr="00382627" w:rsidRDefault="00382627" w:rsidP="00382627">
      <w:pPr>
        <w:pStyle w:val="AS-P0"/>
        <w:rPr>
          <w:lang w:val="en-NA"/>
        </w:rPr>
      </w:pPr>
      <w:r w:rsidRPr="00382627">
        <w:rPr>
          <w:b/>
          <w:lang w:val="en-NA"/>
        </w:rPr>
        <w:t xml:space="preserve"> </w:t>
      </w:r>
    </w:p>
    <w:p w14:paraId="0C0797BA" w14:textId="77777777" w:rsidR="00382627" w:rsidRPr="00382627" w:rsidRDefault="00382627" w:rsidP="0034102C">
      <w:pPr>
        <w:pStyle w:val="AS-P1"/>
        <w:rPr>
          <w:lang w:val="en-NA"/>
        </w:rPr>
      </w:pPr>
      <w:r w:rsidRPr="00382627">
        <w:rPr>
          <w:b/>
          <w:lang w:val="en-NA"/>
        </w:rPr>
        <w:t>22.</w:t>
      </w:r>
      <w:r w:rsidRPr="00382627">
        <w:rPr>
          <w:lang w:val="en-NA"/>
        </w:rPr>
        <w:t xml:space="preserve"> </w:t>
      </w:r>
      <w:r w:rsidRPr="00382627">
        <w:rPr>
          <w:lang w:val="en-NA"/>
        </w:rPr>
        <w:tab/>
        <w:t>(1)</w:t>
      </w:r>
      <w:r w:rsidRPr="00382627">
        <w:rPr>
          <w:lang w:val="en-NA"/>
        </w:rPr>
        <w:tab/>
        <w:t xml:space="preserve">In this section, “spouse” means a </w:t>
      </w:r>
      <w:r w:rsidRPr="00382627">
        <w:t>spouse</w:t>
      </w:r>
      <w:r w:rsidRPr="00382627">
        <w:rPr>
          <w:lang w:val="en-NA"/>
        </w:rPr>
        <w:t xml:space="preserve"> in a civil marriage </w:t>
      </w:r>
      <w:r w:rsidRPr="00382627">
        <w:t xml:space="preserve">or customary marriage. </w:t>
      </w:r>
      <w:r w:rsidRPr="00382627">
        <w:rPr>
          <w:lang w:val="en-NA"/>
        </w:rPr>
        <w:t xml:space="preserve">  </w:t>
      </w:r>
    </w:p>
    <w:p w14:paraId="1A54740B" w14:textId="77777777" w:rsidR="00382627" w:rsidRPr="00382627" w:rsidRDefault="00382627" w:rsidP="00382627">
      <w:pPr>
        <w:pStyle w:val="AS-P0"/>
        <w:rPr>
          <w:lang w:val="en-NA"/>
        </w:rPr>
      </w:pPr>
      <w:r w:rsidRPr="00382627">
        <w:rPr>
          <w:lang w:val="en-NA"/>
        </w:rPr>
        <w:t xml:space="preserve"> </w:t>
      </w:r>
    </w:p>
    <w:p w14:paraId="34F489B0" w14:textId="77777777" w:rsidR="00382627" w:rsidRPr="00B019F9" w:rsidRDefault="00382627" w:rsidP="00B019F9">
      <w:pPr>
        <w:pStyle w:val="AS-P1"/>
      </w:pPr>
      <w:r w:rsidRPr="00B019F9">
        <w:t xml:space="preserve">(2) </w:t>
      </w:r>
      <w:r w:rsidRPr="00B019F9">
        <w:tab/>
        <w:t xml:space="preserve">A person who -  </w:t>
      </w:r>
    </w:p>
    <w:p w14:paraId="2452E78D" w14:textId="77777777" w:rsidR="00382627" w:rsidRPr="00382627" w:rsidRDefault="00382627" w:rsidP="00DD48C9">
      <w:pPr>
        <w:pStyle w:val="AS-Pa"/>
        <w:rPr>
          <w:lang w:val="en-NA"/>
        </w:rPr>
      </w:pPr>
      <w:r w:rsidRPr="00382627">
        <w:rPr>
          <w:lang w:val="en-NA"/>
        </w:rPr>
        <w:t xml:space="preserve"> </w:t>
      </w:r>
    </w:p>
    <w:p w14:paraId="1B89D20F" w14:textId="1F8D92BA" w:rsidR="00382627" w:rsidRPr="00382627" w:rsidRDefault="00DD48C9" w:rsidP="00DD48C9">
      <w:pPr>
        <w:pStyle w:val="AS-Pa"/>
        <w:rPr>
          <w:lang w:val="en-NA"/>
        </w:rPr>
      </w:pPr>
      <w:r>
        <w:rPr>
          <w:lang w:val="en-NA"/>
        </w:rPr>
        <w:t>(a)</w:t>
      </w:r>
      <w:r>
        <w:rPr>
          <w:lang w:val="en-NA"/>
        </w:rPr>
        <w:tab/>
      </w:r>
      <w:r w:rsidR="00382627" w:rsidRPr="00382627">
        <w:rPr>
          <w:lang w:val="en-NA"/>
        </w:rPr>
        <w:t>is a spouse wishing to assume -</w:t>
      </w:r>
    </w:p>
    <w:p w14:paraId="114C4804" w14:textId="77777777" w:rsidR="00382627" w:rsidRPr="00382627" w:rsidRDefault="00382627" w:rsidP="00DD48C9">
      <w:pPr>
        <w:pStyle w:val="AS-Pa"/>
        <w:rPr>
          <w:lang w:val="en-NA"/>
        </w:rPr>
      </w:pPr>
      <w:r w:rsidRPr="00382627">
        <w:rPr>
          <w:lang w:val="en-NA"/>
        </w:rPr>
        <w:t xml:space="preserve"> </w:t>
      </w:r>
    </w:p>
    <w:p w14:paraId="36738EA1" w14:textId="0B2895B7" w:rsidR="00382627" w:rsidRPr="00382627" w:rsidRDefault="00DD48C9" w:rsidP="00DD48C9">
      <w:pPr>
        <w:pStyle w:val="AS-Pi"/>
        <w:rPr>
          <w:lang w:val="en-NA"/>
        </w:rPr>
      </w:pPr>
      <w:r>
        <w:rPr>
          <w:lang w:val="en-NA"/>
        </w:rPr>
        <w:t>(i)</w:t>
      </w:r>
      <w:r>
        <w:rPr>
          <w:lang w:val="en-NA"/>
        </w:rPr>
        <w:tab/>
      </w:r>
      <w:r w:rsidR="00382627" w:rsidRPr="00382627">
        <w:rPr>
          <w:lang w:val="en-NA"/>
        </w:rPr>
        <w:t xml:space="preserve">the surname of his or her spouse;  </w:t>
      </w:r>
    </w:p>
    <w:p w14:paraId="0A3393C7" w14:textId="77777777" w:rsidR="00382627" w:rsidRPr="00382627" w:rsidRDefault="00382627" w:rsidP="00DD48C9">
      <w:pPr>
        <w:pStyle w:val="AS-Pi"/>
        <w:rPr>
          <w:lang w:val="en-NA"/>
        </w:rPr>
      </w:pPr>
      <w:r w:rsidRPr="00382627">
        <w:rPr>
          <w:lang w:val="en-NA"/>
        </w:rPr>
        <w:t xml:space="preserve"> </w:t>
      </w:r>
    </w:p>
    <w:p w14:paraId="77B8F23C" w14:textId="21FE0720" w:rsidR="00382627" w:rsidRPr="00382627" w:rsidRDefault="00DD48C9" w:rsidP="00DD48C9">
      <w:pPr>
        <w:pStyle w:val="AS-Pi"/>
        <w:rPr>
          <w:lang w:val="en-NA"/>
        </w:rPr>
      </w:pPr>
      <w:r>
        <w:rPr>
          <w:lang w:val="en-NA"/>
        </w:rPr>
        <w:t>(ii)</w:t>
      </w:r>
      <w:r>
        <w:rPr>
          <w:lang w:val="en-NA"/>
        </w:rPr>
        <w:tab/>
      </w:r>
      <w:r w:rsidR="00382627" w:rsidRPr="00382627">
        <w:rPr>
          <w:lang w:val="en-NA"/>
        </w:rPr>
        <w:t xml:space="preserve">a hyphenated surname of no more than two components combining the surnames of both spouses; or </w:t>
      </w:r>
    </w:p>
    <w:p w14:paraId="0D31E9CD" w14:textId="77777777" w:rsidR="00382627" w:rsidRPr="00382627" w:rsidRDefault="00382627" w:rsidP="00DD48C9">
      <w:pPr>
        <w:pStyle w:val="AS-Pi"/>
        <w:rPr>
          <w:lang w:val="en-NA"/>
        </w:rPr>
      </w:pPr>
      <w:r w:rsidRPr="00382627">
        <w:rPr>
          <w:lang w:val="en-NA"/>
        </w:rPr>
        <w:t xml:space="preserve"> </w:t>
      </w:r>
    </w:p>
    <w:p w14:paraId="4EE316A4" w14:textId="55ED16B8" w:rsidR="00382627" w:rsidRPr="00382627" w:rsidRDefault="00DD48C9" w:rsidP="00DD48C9">
      <w:pPr>
        <w:pStyle w:val="AS-Pi"/>
        <w:rPr>
          <w:lang w:val="en-NA"/>
        </w:rPr>
      </w:pPr>
      <w:r>
        <w:rPr>
          <w:lang w:val="en-NA"/>
        </w:rPr>
        <w:t>(iii)</w:t>
      </w:r>
      <w:r>
        <w:rPr>
          <w:lang w:val="en-NA"/>
        </w:rPr>
        <w:tab/>
      </w:r>
      <w:r w:rsidR="00382627" w:rsidRPr="00382627">
        <w:rPr>
          <w:lang w:val="en-NA"/>
        </w:rPr>
        <w:t xml:space="preserve">a hyphenated surname of no more than two components which includes a portion of a hyphenated surname of one or both spouses; </w:t>
      </w:r>
    </w:p>
    <w:p w14:paraId="78E8821E" w14:textId="77777777" w:rsidR="00382627" w:rsidRPr="00382627" w:rsidRDefault="00382627" w:rsidP="00DD48C9">
      <w:pPr>
        <w:pStyle w:val="AS-Pi"/>
        <w:rPr>
          <w:lang w:val="en-NA"/>
        </w:rPr>
      </w:pPr>
    </w:p>
    <w:p w14:paraId="0AD4B25C" w14:textId="0F8CE950" w:rsidR="00382627" w:rsidRPr="00382627" w:rsidRDefault="00DD48C9" w:rsidP="00DD48C9">
      <w:pPr>
        <w:pStyle w:val="AS-Pa"/>
        <w:rPr>
          <w:lang w:val="en-NA"/>
        </w:rPr>
      </w:pPr>
      <w:r>
        <w:rPr>
          <w:lang w:val="en-NA"/>
        </w:rPr>
        <w:t>(b)</w:t>
      </w:r>
      <w:r>
        <w:rPr>
          <w:lang w:val="en-NA"/>
        </w:rPr>
        <w:tab/>
      </w:r>
      <w:r w:rsidR="00382627" w:rsidRPr="00382627">
        <w:rPr>
          <w:lang w:val="en-NA"/>
        </w:rPr>
        <w:t>after the dissolution of that person’s marriage by death</w:t>
      </w:r>
      <w:r w:rsidR="00382627" w:rsidRPr="00382627">
        <w:t>,</w:t>
      </w:r>
      <w:r w:rsidR="00382627" w:rsidRPr="00382627">
        <w:rPr>
          <w:lang w:val="en-NA"/>
        </w:rPr>
        <w:t xml:space="preserve"> divorce</w:t>
      </w:r>
      <w:r w:rsidR="00382627" w:rsidRPr="00382627">
        <w:t xml:space="preserve"> or </w:t>
      </w:r>
      <w:r w:rsidR="00382627" w:rsidRPr="00382627">
        <w:rPr>
          <w:lang w:val="en-NA"/>
        </w:rPr>
        <w:t xml:space="preserve">other marital severance wishes to revert to the surname appearing on his or her birth certificate or to another prior surname; or </w:t>
      </w:r>
    </w:p>
    <w:p w14:paraId="1CCB37D5" w14:textId="77777777" w:rsidR="00382627" w:rsidRPr="00382627" w:rsidRDefault="00382627" w:rsidP="00DD48C9">
      <w:pPr>
        <w:pStyle w:val="AS-Pa"/>
        <w:rPr>
          <w:lang w:val="en-NA"/>
        </w:rPr>
      </w:pPr>
      <w:r w:rsidRPr="00382627">
        <w:rPr>
          <w:lang w:val="en-NA"/>
        </w:rPr>
        <w:t xml:space="preserve"> </w:t>
      </w:r>
    </w:p>
    <w:p w14:paraId="3B29BA00" w14:textId="00340D29" w:rsidR="00382627" w:rsidRPr="00382627" w:rsidRDefault="00DD48C9" w:rsidP="00DD48C9">
      <w:pPr>
        <w:pStyle w:val="AS-Pa"/>
        <w:rPr>
          <w:lang w:val="en-NA"/>
        </w:rPr>
      </w:pPr>
      <w:r>
        <w:rPr>
          <w:lang w:val="en-NA"/>
        </w:rPr>
        <w:t>(c)</w:t>
      </w:r>
      <w:r>
        <w:rPr>
          <w:lang w:val="en-NA"/>
        </w:rPr>
        <w:tab/>
      </w:r>
      <w:r w:rsidR="00382627" w:rsidRPr="00382627">
        <w:rPr>
          <w:lang w:val="en-NA"/>
        </w:rPr>
        <w:t xml:space="preserve">wishes to assume a name or surname attaching to a title to which he or she succeeded by inheritance, </w:t>
      </w:r>
    </w:p>
    <w:p w14:paraId="4AD160C0" w14:textId="77777777" w:rsidR="00382627" w:rsidRPr="00382627" w:rsidRDefault="00382627" w:rsidP="00382627">
      <w:pPr>
        <w:pStyle w:val="AS-P0"/>
        <w:rPr>
          <w:lang w:val="en-NA"/>
        </w:rPr>
      </w:pPr>
      <w:r w:rsidRPr="00382627">
        <w:rPr>
          <w:lang w:val="en-NA"/>
        </w:rPr>
        <w:t xml:space="preserve"> </w:t>
      </w:r>
    </w:p>
    <w:p w14:paraId="5D797BEB" w14:textId="77777777" w:rsidR="00382627" w:rsidRPr="00382627" w:rsidRDefault="00382627" w:rsidP="00382627">
      <w:pPr>
        <w:pStyle w:val="AS-P0"/>
        <w:rPr>
          <w:lang w:val="en-NA"/>
        </w:rPr>
      </w:pPr>
      <w:r w:rsidRPr="00382627">
        <w:rPr>
          <w:lang w:val="en-NA"/>
        </w:rPr>
        <w:t xml:space="preserve">may submit the prescribed form in person to the registrar at any civil registration point and the </w:t>
      </w:r>
      <w:r w:rsidRPr="00382627">
        <w:t>Registrar-General</w:t>
      </w:r>
      <w:r w:rsidRPr="00382627">
        <w:rPr>
          <w:lang w:val="en-NA"/>
        </w:rPr>
        <w:t xml:space="preserve"> must without further requirements or payment of a fee, if the documentation is in order, issue to that person a certificate of name change in the prescribed form. </w:t>
      </w:r>
    </w:p>
    <w:p w14:paraId="1893BBDE" w14:textId="77777777" w:rsidR="00382627" w:rsidRPr="00382627" w:rsidRDefault="00382627" w:rsidP="00382627">
      <w:pPr>
        <w:pStyle w:val="AS-P0"/>
        <w:rPr>
          <w:lang w:val="en-NA"/>
        </w:rPr>
      </w:pPr>
      <w:r w:rsidRPr="00382627">
        <w:rPr>
          <w:lang w:val="en-NA"/>
        </w:rPr>
        <w:t xml:space="preserve"> </w:t>
      </w:r>
    </w:p>
    <w:p w14:paraId="769AF0C9" w14:textId="20DBF030" w:rsidR="00382627" w:rsidRPr="00382627" w:rsidRDefault="00B019F9" w:rsidP="00B019F9">
      <w:pPr>
        <w:pStyle w:val="AS-P1"/>
        <w:rPr>
          <w:lang w:val="en-NA"/>
        </w:rPr>
      </w:pPr>
      <w:r>
        <w:rPr>
          <w:lang w:val="en-NA"/>
        </w:rPr>
        <w:t>(3)</w:t>
      </w:r>
      <w:r>
        <w:rPr>
          <w:lang w:val="en-NA"/>
        </w:rPr>
        <w:tab/>
      </w:r>
      <w:r w:rsidR="00382627" w:rsidRPr="00382627">
        <w:rPr>
          <w:lang w:val="en-NA"/>
        </w:rPr>
        <w:t xml:space="preserve">If a person wishes to assume a prior surname other than the one appearing on his or her birth certificate in terms of subsection (2)(b), the registrar must direct the application to the Registrar-General and the applicant must motivate the application to the Registrar-General, who may grant or refuse the application after investigation, which may include interviews or requests for documentary evidence of any relevant issues.  </w:t>
      </w:r>
    </w:p>
    <w:p w14:paraId="3114579D" w14:textId="77777777" w:rsidR="00382627" w:rsidRPr="00382627" w:rsidRDefault="00382627" w:rsidP="00B019F9">
      <w:pPr>
        <w:pStyle w:val="AS-P1"/>
        <w:rPr>
          <w:lang w:val="en-NA"/>
        </w:rPr>
      </w:pPr>
      <w:r w:rsidRPr="00382627">
        <w:rPr>
          <w:lang w:val="en-NA"/>
        </w:rPr>
        <w:t xml:space="preserve"> </w:t>
      </w:r>
    </w:p>
    <w:p w14:paraId="747200F7" w14:textId="36D0B1BD" w:rsidR="00382627" w:rsidRPr="00382627" w:rsidRDefault="00B019F9" w:rsidP="00B019F9">
      <w:pPr>
        <w:pStyle w:val="AS-P1"/>
        <w:rPr>
          <w:lang w:val="en-NA"/>
        </w:rPr>
      </w:pPr>
      <w:r>
        <w:rPr>
          <w:lang w:val="en-NA"/>
        </w:rPr>
        <w:t>(4)</w:t>
      </w:r>
      <w:r>
        <w:rPr>
          <w:lang w:val="en-NA"/>
        </w:rPr>
        <w:tab/>
      </w:r>
      <w:r w:rsidR="00382627" w:rsidRPr="00382627">
        <w:rPr>
          <w:lang w:val="en-NA"/>
        </w:rPr>
        <w:t xml:space="preserve">A spouse who assumes a surname under subsection (2)(a) is entitled to retain that surname after dissolution of the marriage if he or she so wishes, regardless of any objection by the other spouse or the other spouse’s family members.  </w:t>
      </w:r>
    </w:p>
    <w:p w14:paraId="549C0940" w14:textId="77777777" w:rsidR="00382627" w:rsidRPr="00382627" w:rsidRDefault="00382627" w:rsidP="00382627">
      <w:pPr>
        <w:pStyle w:val="AS-P0"/>
        <w:rPr>
          <w:b/>
          <w:lang w:val="en-NA"/>
        </w:rPr>
      </w:pPr>
    </w:p>
    <w:p w14:paraId="011BD078" w14:textId="77777777" w:rsidR="00382627" w:rsidRPr="00382627" w:rsidRDefault="00382627" w:rsidP="00382627">
      <w:pPr>
        <w:pStyle w:val="AS-P0"/>
        <w:rPr>
          <w:b/>
          <w:lang w:val="en-NA"/>
        </w:rPr>
      </w:pPr>
      <w:r w:rsidRPr="00382627">
        <w:rPr>
          <w:b/>
          <w:lang w:val="en-NA"/>
        </w:rPr>
        <w:t xml:space="preserve">Name change in respect of child below minimum age </w:t>
      </w:r>
    </w:p>
    <w:p w14:paraId="23193482" w14:textId="77777777" w:rsidR="00382627" w:rsidRPr="00382627" w:rsidRDefault="00382627" w:rsidP="00382627">
      <w:pPr>
        <w:pStyle w:val="AS-P0"/>
        <w:rPr>
          <w:lang w:val="en-NA"/>
        </w:rPr>
      </w:pPr>
      <w:r w:rsidRPr="00382627">
        <w:rPr>
          <w:lang w:val="en-NA"/>
        </w:rPr>
        <w:t xml:space="preserve"> </w:t>
      </w:r>
    </w:p>
    <w:p w14:paraId="19001973" w14:textId="77777777" w:rsidR="00382627" w:rsidRPr="00382627" w:rsidRDefault="00382627" w:rsidP="00EB05B6">
      <w:pPr>
        <w:pStyle w:val="AS-P1"/>
        <w:rPr>
          <w:lang w:val="en-NA"/>
        </w:rPr>
      </w:pPr>
      <w:r w:rsidRPr="00382627">
        <w:rPr>
          <w:b/>
          <w:lang w:val="en-NA"/>
        </w:rPr>
        <w:lastRenderedPageBreak/>
        <w:t>23.</w:t>
      </w:r>
      <w:r w:rsidRPr="00382627">
        <w:rPr>
          <w:lang w:val="en-NA"/>
        </w:rPr>
        <w:tab/>
        <w:t>(1)</w:t>
      </w:r>
      <w:r w:rsidRPr="00382627">
        <w:rPr>
          <w:lang w:val="en-NA"/>
        </w:rPr>
        <w:tab/>
        <w:t xml:space="preserve">In this section, “spouse” means a </w:t>
      </w:r>
      <w:r w:rsidRPr="00382627">
        <w:t>spouse</w:t>
      </w:r>
      <w:r w:rsidRPr="00382627">
        <w:rPr>
          <w:lang w:val="en-NA"/>
        </w:rPr>
        <w:t xml:space="preserve"> in a civil marriage</w:t>
      </w:r>
      <w:r w:rsidRPr="00382627">
        <w:t xml:space="preserve"> or customary marriage. </w:t>
      </w:r>
    </w:p>
    <w:p w14:paraId="33DD14ED" w14:textId="77777777" w:rsidR="00382627" w:rsidRPr="00382627" w:rsidRDefault="00382627" w:rsidP="00EB05B6">
      <w:pPr>
        <w:pStyle w:val="AS-P1"/>
        <w:rPr>
          <w:lang w:val="en-NA"/>
        </w:rPr>
      </w:pPr>
      <w:r w:rsidRPr="00382627">
        <w:rPr>
          <w:lang w:val="en-NA"/>
        </w:rPr>
        <w:t xml:space="preserve"> </w:t>
      </w:r>
    </w:p>
    <w:p w14:paraId="43789683" w14:textId="60A01B5E" w:rsidR="00382627" w:rsidRPr="00382627" w:rsidRDefault="00EB05B6" w:rsidP="000D035B">
      <w:pPr>
        <w:pStyle w:val="AS-P1"/>
        <w:rPr>
          <w:lang w:val="en-NA"/>
        </w:rPr>
      </w:pPr>
      <w:r>
        <w:rPr>
          <w:lang w:val="en-NA"/>
        </w:rPr>
        <w:t>(2)</w:t>
      </w:r>
      <w:r>
        <w:rPr>
          <w:lang w:val="en-NA"/>
        </w:rPr>
        <w:tab/>
      </w:r>
      <w:r w:rsidR="00382627" w:rsidRPr="00382627">
        <w:rPr>
          <w:lang w:val="en-NA"/>
        </w:rPr>
        <w:t xml:space="preserve">A parent or parents wishing to change the first name or a surname of his or her or their child, if the child is below the minimum age, </w:t>
      </w:r>
      <w:r>
        <w:rPr>
          <w:rFonts w:ascii="TimesNewRomanPSMT" w:hAnsi="TimesNewRomanPSMT" w:cs="TimesNewRomanPSMT"/>
          <w:noProof w:val="0"/>
          <w:lang w:val="en-US"/>
        </w:rPr>
        <w:t xml:space="preserve">whose particulars appear in the Birth Register, </w:t>
      </w:r>
      <w:r w:rsidR="00382627" w:rsidRPr="00382627">
        <w:rPr>
          <w:lang w:val="en-NA"/>
        </w:rPr>
        <w:t xml:space="preserve">may apply in the prescribed form together with any other prescribed information to a registrar at any civil registration point for decision by the Registrar-General.  </w:t>
      </w:r>
    </w:p>
    <w:p w14:paraId="0432E996" w14:textId="77777777" w:rsidR="00382627" w:rsidRPr="00382627" w:rsidRDefault="00382627" w:rsidP="00EB05B6">
      <w:pPr>
        <w:pStyle w:val="AS-P1"/>
        <w:rPr>
          <w:lang w:val="en-NA"/>
        </w:rPr>
      </w:pPr>
    </w:p>
    <w:p w14:paraId="3037CDF3" w14:textId="0BFC4782" w:rsidR="00382627" w:rsidRPr="00382627" w:rsidRDefault="00EB05B6" w:rsidP="00EB05B6">
      <w:pPr>
        <w:pStyle w:val="AS-P1"/>
        <w:rPr>
          <w:lang w:val="en-NA"/>
        </w:rPr>
      </w:pPr>
      <w:r>
        <w:rPr>
          <w:lang w:val="en-NA"/>
        </w:rPr>
        <w:t>(3)</w:t>
      </w:r>
      <w:r>
        <w:rPr>
          <w:lang w:val="en-NA"/>
        </w:rPr>
        <w:tab/>
      </w:r>
      <w:r w:rsidR="00382627" w:rsidRPr="00382627">
        <w:rPr>
          <w:lang w:val="en-NA"/>
        </w:rPr>
        <w:t xml:space="preserve">If - </w:t>
      </w:r>
    </w:p>
    <w:p w14:paraId="67E4AE6E" w14:textId="77777777" w:rsidR="00382627" w:rsidRPr="00382627" w:rsidRDefault="00382627" w:rsidP="00382627">
      <w:pPr>
        <w:pStyle w:val="AS-P0"/>
        <w:rPr>
          <w:lang w:val="en-NA"/>
        </w:rPr>
      </w:pPr>
      <w:r w:rsidRPr="00382627">
        <w:rPr>
          <w:lang w:val="en-NA"/>
        </w:rPr>
        <w:t xml:space="preserve"> </w:t>
      </w:r>
    </w:p>
    <w:p w14:paraId="4B0492EB" w14:textId="0F31DC93" w:rsidR="00382627" w:rsidRPr="00382627" w:rsidRDefault="008A441A" w:rsidP="008A441A">
      <w:pPr>
        <w:pStyle w:val="AS-Pa"/>
        <w:rPr>
          <w:lang w:val="en-NA"/>
        </w:rPr>
      </w:pPr>
      <w:r>
        <w:rPr>
          <w:lang w:val="en-NA"/>
        </w:rPr>
        <w:t>(a)</w:t>
      </w:r>
      <w:r>
        <w:rPr>
          <w:lang w:val="en-NA"/>
        </w:rPr>
        <w:tab/>
      </w:r>
      <w:r w:rsidR="00382627" w:rsidRPr="00382627">
        <w:rPr>
          <w:lang w:val="en-NA"/>
        </w:rPr>
        <w:t xml:space="preserve">both parents signed the original application for registration of birth; </w:t>
      </w:r>
    </w:p>
    <w:p w14:paraId="09851CDD" w14:textId="77777777" w:rsidR="00382627" w:rsidRPr="00382627" w:rsidRDefault="00382627" w:rsidP="008A441A">
      <w:pPr>
        <w:pStyle w:val="AS-Pa"/>
        <w:rPr>
          <w:lang w:val="en-NA"/>
        </w:rPr>
      </w:pPr>
      <w:r w:rsidRPr="00382627">
        <w:rPr>
          <w:lang w:val="en-NA"/>
        </w:rPr>
        <w:t xml:space="preserve"> </w:t>
      </w:r>
    </w:p>
    <w:p w14:paraId="52B0F571" w14:textId="084F2CF3" w:rsidR="00382627" w:rsidRPr="00382627" w:rsidRDefault="008A441A" w:rsidP="008A441A">
      <w:pPr>
        <w:pStyle w:val="AS-Pa"/>
        <w:rPr>
          <w:lang w:val="en-NA"/>
        </w:rPr>
      </w:pPr>
      <w:r>
        <w:rPr>
          <w:lang w:val="en-NA"/>
        </w:rPr>
        <w:t>(b)</w:t>
      </w:r>
      <w:r>
        <w:rPr>
          <w:lang w:val="en-NA"/>
        </w:rPr>
        <w:tab/>
      </w:r>
      <w:r w:rsidR="00382627" w:rsidRPr="00382627">
        <w:rPr>
          <w:lang w:val="en-NA"/>
        </w:rPr>
        <w:t xml:space="preserve">one of the parents signed the original application for registration of birth and the other parent subsequently participated in confirming or altering such registration; or </w:t>
      </w:r>
    </w:p>
    <w:p w14:paraId="69C4E1DD" w14:textId="77777777" w:rsidR="00382627" w:rsidRPr="00382627" w:rsidRDefault="00382627" w:rsidP="008A441A">
      <w:pPr>
        <w:pStyle w:val="AS-Pa"/>
        <w:rPr>
          <w:lang w:val="en-NA"/>
        </w:rPr>
      </w:pPr>
      <w:r w:rsidRPr="00382627">
        <w:rPr>
          <w:lang w:val="en-NA"/>
        </w:rPr>
        <w:t xml:space="preserve"> </w:t>
      </w:r>
    </w:p>
    <w:p w14:paraId="4119D81E" w14:textId="4B0C8946" w:rsidR="00382627" w:rsidRPr="00382627" w:rsidRDefault="008A441A" w:rsidP="008A441A">
      <w:pPr>
        <w:pStyle w:val="AS-Pa"/>
        <w:rPr>
          <w:lang w:val="en-NA"/>
        </w:rPr>
      </w:pPr>
      <w:r>
        <w:rPr>
          <w:lang w:val="en-NA"/>
        </w:rPr>
        <w:t>(c)</w:t>
      </w:r>
      <w:r>
        <w:rPr>
          <w:lang w:val="en-NA"/>
        </w:rPr>
        <w:tab/>
      </w:r>
      <w:r w:rsidR="00382627" w:rsidRPr="00382627">
        <w:rPr>
          <w:lang w:val="en-NA"/>
        </w:rPr>
        <w:t xml:space="preserve">neither parent signed the original application for registration of birth but both subsequently participated in confirming or altering such registration, </w:t>
      </w:r>
    </w:p>
    <w:p w14:paraId="1784C1E8" w14:textId="77777777" w:rsidR="00382627" w:rsidRPr="00382627" w:rsidRDefault="00382627" w:rsidP="00382627">
      <w:pPr>
        <w:pStyle w:val="AS-P0"/>
        <w:rPr>
          <w:lang w:val="en-NA"/>
        </w:rPr>
      </w:pPr>
      <w:r w:rsidRPr="00382627">
        <w:rPr>
          <w:lang w:val="en-NA"/>
        </w:rPr>
        <w:t xml:space="preserve"> </w:t>
      </w:r>
    </w:p>
    <w:p w14:paraId="5B0F8DF0" w14:textId="77777777" w:rsidR="00382627" w:rsidRPr="00382627" w:rsidRDefault="00382627" w:rsidP="00382627">
      <w:pPr>
        <w:pStyle w:val="AS-P0"/>
        <w:rPr>
          <w:lang w:val="en-NA"/>
        </w:rPr>
      </w:pPr>
      <w:r w:rsidRPr="00382627">
        <w:rPr>
          <w:lang w:val="en-NA"/>
        </w:rPr>
        <w:t xml:space="preserve">the application for change in terms of subsection (2) must be consented to by both parents subject to the exceptions in subsection (4). </w:t>
      </w:r>
    </w:p>
    <w:p w14:paraId="7EC513EA" w14:textId="77777777" w:rsidR="00382627" w:rsidRPr="00382627" w:rsidRDefault="00382627" w:rsidP="00382627">
      <w:pPr>
        <w:pStyle w:val="AS-P0"/>
        <w:rPr>
          <w:lang w:val="en-NA"/>
        </w:rPr>
      </w:pPr>
      <w:r w:rsidRPr="00382627">
        <w:rPr>
          <w:lang w:val="en-NA"/>
        </w:rPr>
        <w:t xml:space="preserve"> </w:t>
      </w:r>
    </w:p>
    <w:p w14:paraId="6999EF24" w14:textId="77777777" w:rsidR="00382627" w:rsidRPr="008A441A" w:rsidRDefault="00382627" w:rsidP="008A441A">
      <w:pPr>
        <w:pStyle w:val="AS-P1"/>
      </w:pPr>
      <w:r w:rsidRPr="008A441A">
        <w:t xml:space="preserve">(4) </w:t>
      </w:r>
      <w:r w:rsidRPr="008A441A">
        <w:tab/>
        <w:t xml:space="preserve">The consent of both parents is required for change of a first name or a surname under subsection (3), unless - </w:t>
      </w:r>
    </w:p>
    <w:p w14:paraId="51783116" w14:textId="77777777" w:rsidR="00382627" w:rsidRPr="00382627" w:rsidRDefault="00382627" w:rsidP="00382627">
      <w:pPr>
        <w:pStyle w:val="AS-P0"/>
        <w:rPr>
          <w:lang w:val="en-NA"/>
        </w:rPr>
      </w:pPr>
      <w:r w:rsidRPr="00382627">
        <w:rPr>
          <w:lang w:val="en-NA"/>
        </w:rPr>
        <w:t xml:space="preserve"> </w:t>
      </w:r>
    </w:p>
    <w:p w14:paraId="0B00003F" w14:textId="0627C5F7" w:rsidR="00382627" w:rsidRPr="00382627" w:rsidRDefault="008A441A" w:rsidP="008A441A">
      <w:pPr>
        <w:pStyle w:val="AS-Pa"/>
        <w:rPr>
          <w:lang w:val="en-NA"/>
        </w:rPr>
      </w:pPr>
      <w:r>
        <w:rPr>
          <w:lang w:val="en-NA"/>
        </w:rPr>
        <w:t>(a)</w:t>
      </w:r>
      <w:r>
        <w:rPr>
          <w:lang w:val="en-NA"/>
        </w:rPr>
        <w:tab/>
      </w:r>
      <w:r w:rsidR="00382627" w:rsidRPr="00382627">
        <w:rPr>
          <w:lang w:val="en-NA"/>
        </w:rPr>
        <w:t xml:space="preserve">one parent is deceased, incapable of giving consent, cannot be found after the prescribed efforts have been made or has been consulted and is in the opinion of the registrar unreasonably refusing consent to the proposed alteration; or  </w:t>
      </w:r>
    </w:p>
    <w:p w14:paraId="1A162FE7" w14:textId="77777777" w:rsidR="00382627" w:rsidRPr="00382627" w:rsidRDefault="00382627" w:rsidP="008A441A">
      <w:pPr>
        <w:pStyle w:val="AS-Pa"/>
        <w:rPr>
          <w:lang w:val="en-NA"/>
        </w:rPr>
      </w:pPr>
      <w:r w:rsidRPr="00382627">
        <w:rPr>
          <w:lang w:val="en-NA"/>
        </w:rPr>
        <w:t xml:space="preserve"> </w:t>
      </w:r>
    </w:p>
    <w:p w14:paraId="6038818A" w14:textId="38F65A6D" w:rsidR="00382627" w:rsidRPr="00382627" w:rsidRDefault="008A441A" w:rsidP="008A441A">
      <w:pPr>
        <w:pStyle w:val="AS-Pa"/>
        <w:rPr>
          <w:lang w:val="en-NA"/>
        </w:rPr>
      </w:pPr>
      <w:r>
        <w:rPr>
          <w:lang w:val="en-NA"/>
        </w:rPr>
        <w:t>(b)</w:t>
      </w:r>
      <w:r>
        <w:rPr>
          <w:lang w:val="en-NA"/>
        </w:rPr>
        <w:tab/>
      </w:r>
      <w:r w:rsidR="00382627" w:rsidRPr="00382627">
        <w:rPr>
          <w:lang w:val="en-NA"/>
        </w:rPr>
        <w:t xml:space="preserve">the parent making the application can demonstrate that he or she is the child’s sole legal guardian by means of a certificate of guardianship, a court order or an agreement registered with a children’s court as contemplated in section 99(3) of the Child Care and Protection Act. </w:t>
      </w:r>
    </w:p>
    <w:p w14:paraId="72CE760D" w14:textId="77777777" w:rsidR="00382627" w:rsidRPr="00382627" w:rsidRDefault="00382627" w:rsidP="00382627">
      <w:pPr>
        <w:pStyle w:val="AS-P0"/>
        <w:rPr>
          <w:lang w:val="en-NA"/>
        </w:rPr>
      </w:pPr>
      <w:r w:rsidRPr="00382627">
        <w:rPr>
          <w:lang w:val="en-NA"/>
        </w:rPr>
        <w:t xml:space="preserve"> </w:t>
      </w:r>
    </w:p>
    <w:p w14:paraId="7593D8A4" w14:textId="0ED77EE2" w:rsidR="00382627" w:rsidRPr="00382627" w:rsidRDefault="00382627" w:rsidP="000D035B">
      <w:pPr>
        <w:pStyle w:val="AS-P1"/>
        <w:rPr>
          <w:lang w:val="en-NA"/>
        </w:rPr>
      </w:pPr>
      <w:r w:rsidRPr="00382627">
        <w:rPr>
          <w:lang w:val="en-NA"/>
        </w:rPr>
        <w:t>(5)</w:t>
      </w:r>
      <w:r w:rsidRPr="00382627">
        <w:rPr>
          <w:lang w:val="en-NA"/>
        </w:rPr>
        <w:tab/>
        <w:t xml:space="preserve">An application contemplated in subsection (2) may be lodged by a primary caretaker, a custodian or a guardian of the child other than a parent, if - </w:t>
      </w:r>
    </w:p>
    <w:p w14:paraId="43EAF899" w14:textId="77777777" w:rsidR="00382627" w:rsidRPr="00382627" w:rsidRDefault="00382627" w:rsidP="00382627">
      <w:pPr>
        <w:pStyle w:val="AS-P0"/>
        <w:rPr>
          <w:lang w:val="en-NA"/>
        </w:rPr>
      </w:pPr>
      <w:r w:rsidRPr="00382627">
        <w:rPr>
          <w:lang w:val="en-NA"/>
        </w:rPr>
        <w:t xml:space="preserve"> </w:t>
      </w:r>
    </w:p>
    <w:p w14:paraId="284FEA83" w14:textId="51AAF270" w:rsidR="00382627" w:rsidRPr="00382627" w:rsidRDefault="000D035B" w:rsidP="000D035B">
      <w:pPr>
        <w:pStyle w:val="AS-Pa"/>
        <w:rPr>
          <w:lang w:val="en-NA"/>
        </w:rPr>
      </w:pPr>
      <w:r>
        <w:rPr>
          <w:lang w:val="en-NA"/>
        </w:rPr>
        <w:t>(a)</w:t>
      </w:r>
      <w:r>
        <w:rPr>
          <w:lang w:val="en-NA"/>
        </w:rPr>
        <w:tab/>
      </w:r>
      <w:r w:rsidR="00382627" w:rsidRPr="00382627">
        <w:rPr>
          <w:lang w:val="en-NA"/>
        </w:rPr>
        <w:t>the change of a first name or a surname would not, in the opinion of the Registrar</w:t>
      </w:r>
      <w:r w:rsidR="00382627" w:rsidRPr="00382627">
        <w:t>-</w:t>
      </w:r>
      <w:r w:rsidR="00382627" w:rsidRPr="00382627">
        <w:rPr>
          <w:lang w:val="en-NA"/>
        </w:rPr>
        <w:t xml:space="preserve">General, be contrary to the best interests of the child; </w:t>
      </w:r>
    </w:p>
    <w:p w14:paraId="1CE470C5" w14:textId="77777777" w:rsidR="00382627" w:rsidRPr="00382627" w:rsidRDefault="00382627" w:rsidP="000D035B">
      <w:pPr>
        <w:pStyle w:val="AS-Pa"/>
        <w:rPr>
          <w:lang w:val="en-NA"/>
        </w:rPr>
      </w:pPr>
      <w:r w:rsidRPr="00382627">
        <w:rPr>
          <w:lang w:val="en-NA"/>
        </w:rPr>
        <w:t xml:space="preserve"> </w:t>
      </w:r>
    </w:p>
    <w:p w14:paraId="02C6EC7E" w14:textId="0D09B02B" w:rsidR="00382627" w:rsidRPr="00382627" w:rsidRDefault="000D035B" w:rsidP="000D035B">
      <w:pPr>
        <w:pStyle w:val="AS-Pa"/>
        <w:rPr>
          <w:lang w:val="en-NA"/>
        </w:rPr>
      </w:pPr>
      <w:r>
        <w:rPr>
          <w:lang w:val="en-NA"/>
        </w:rPr>
        <w:t>(b)</w:t>
      </w:r>
      <w:r>
        <w:rPr>
          <w:lang w:val="en-NA"/>
        </w:rPr>
        <w:tab/>
      </w:r>
      <w:r w:rsidR="00382627" w:rsidRPr="00382627">
        <w:rPr>
          <w:lang w:val="en-NA"/>
        </w:rPr>
        <w:t>parental consent has been obtained from the parent or parents who participated in the registration of the child’s birth in any manner described in subsection (2);</w:t>
      </w:r>
    </w:p>
    <w:p w14:paraId="246B56B9" w14:textId="77777777" w:rsidR="00382627" w:rsidRPr="00382627" w:rsidRDefault="00382627" w:rsidP="000D035B">
      <w:pPr>
        <w:pStyle w:val="AS-Pa"/>
        <w:rPr>
          <w:lang w:val="en-NA"/>
        </w:rPr>
      </w:pPr>
      <w:r w:rsidRPr="00382627">
        <w:rPr>
          <w:lang w:val="en-NA"/>
        </w:rPr>
        <w:t xml:space="preserve"> </w:t>
      </w:r>
    </w:p>
    <w:p w14:paraId="44EAAC7C" w14:textId="52896FF1" w:rsidR="00382627" w:rsidRPr="00382627" w:rsidRDefault="000D035B" w:rsidP="000D035B">
      <w:pPr>
        <w:pStyle w:val="AS-Pa"/>
        <w:rPr>
          <w:lang w:val="en-NA"/>
        </w:rPr>
      </w:pPr>
      <w:r>
        <w:rPr>
          <w:lang w:val="en-NA"/>
        </w:rPr>
        <w:t>(c)</w:t>
      </w:r>
      <w:r>
        <w:rPr>
          <w:lang w:val="en-NA"/>
        </w:rPr>
        <w:tab/>
      </w:r>
      <w:r w:rsidR="00382627" w:rsidRPr="00382627">
        <w:rPr>
          <w:lang w:val="en-NA"/>
        </w:rPr>
        <w:t xml:space="preserve">the applicant can demonstrate that he or she is the child’s sole legal guardian by means of a certificate of guardianship or a court order; or </w:t>
      </w:r>
    </w:p>
    <w:p w14:paraId="79E7E124" w14:textId="77777777" w:rsidR="00382627" w:rsidRPr="00382627" w:rsidRDefault="00382627" w:rsidP="000D035B">
      <w:pPr>
        <w:pStyle w:val="AS-Pa"/>
        <w:rPr>
          <w:lang w:val="en-NA"/>
        </w:rPr>
      </w:pPr>
      <w:r w:rsidRPr="00382627">
        <w:rPr>
          <w:lang w:val="en-NA"/>
        </w:rPr>
        <w:t xml:space="preserve"> </w:t>
      </w:r>
    </w:p>
    <w:p w14:paraId="4FB528F3" w14:textId="2390349B" w:rsidR="00382627" w:rsidRPr="00382627" w:rsidRDefault="000D035B" w:rsidP="000D035B">
      <w:pPr>
        <w:pStyle w:val="AS-Pa"/>
        <w:rPr>
          <w:lang w:val="en-NA"/>
        </w:rPr>
      </w:pPr>
      <w:r>
        <w:rPr>
          <w:lang w:val="en-NA"/>
        </w:rPr>
        <w:t>(d)</w:t>
      </w:r>
      <w:r>
        <w:rPr>
          <w:lang w:val="en-NA"/>
        </w:rPr>
        <w:tab/>
      </w:r>
      <w:r w:rsidR="00382627" w:rsidRPr="00382627">
        <w:rPr>
          <w:lang w:val="en-NA"/>
        </w:rPr>
        <w:t xml:space="preserve">the parent or parents who participated in the registration of the child’s birth in any manner described in subsection (2) are incapable of giving consent, cannot be found after the prescribed efforts have been made or have been consulted and are unreasonably refusing consent to the proposed alteration. </w:t>
      </w:r>
    </w:p>
    <w:p w14:paraId="73F0CA51" w14:textId="77777777" w:rsidR="00382627" w:rsidRPr="00382627" w:rsidRDefault="00382627" w:rsidP="000D035B">
      <w:pPr>
        <w:pStyle w:val="AS-Pa"/>
        <w:rPr>
          <w:lang w:val="en-NA"/>
        </w:rPr>
      </w:pPr>
      <w:r w:rsidRPr="00382627">
        <w:rPr>
          <w:lang w:val="en-NA"/>
        </w:rPr>
        <w:t xml:space="preserve"> </w:t>
      </w:r>
    </w:p>
    <w:p w14:paraId="778E6FAC" w14:textId="65870551" w:rsidR="00382627" w:rsidRPr="00382627" w:rsidRDefault="000D035B" w:rsidP="000D035B">
      <w:pPr>
        <w:pStyle w:val="AS-P1"/>
        <w:rPr>
          <w:lang w:val="en-NA"/>
        </w:rPr>
      </w:pPr>
      <w:r>
        <w:rPr>
          <w:lang w:val="en-NA"/>
        </w:rPr>
        <w:t>(6)</w:t>
      </w:r>
      <w:r>
        <w:rPr>
          <w:lang w:val="en-NA"/>
        </w:rPr>
        <w:tab/>
      </w:r>
      <w:r w:rsidR="00382627" w:rsidRPr="00382627">
        <w:rPr>
          <w:lang w:val="en-NA"/>
        </w:rPr>
        <w:t xml:space="preserve">The Registrar-General may charge a prescribed fee for name or surname changes in terms of this section or may dispense with any fee if satisfied that the proposed alteration would be in the best interests of the child.  </w:t>
      </w:r>
    </w:p>
    <w:p w14:paraId="2E5F0934" w14:textId="31717EE1" w:rsidR="00382627" w:rsidRPr="00382627" w:rsidRDefault="00382627" w:rsidP="00382627">
      <w:pPr>
        <w:pStyle w:val="AS-P0"/>
        <w:rPr>
          <w:lang w:val="en-NA"/>
        </w:rPr>
      </w:pPr>
    </w:p>
    <w:p w14:paraId="7CDA90AB" w14:textId="093C6159" w:rsidR="00BA4FCA" w:rsidRDefault="000D035B" w:rsidP="00BA4FCA">
      <w:pPr>
        <w:pStyle w:val="AS-P1"/>
        <w:rPr>
          <w:lang w:val="en-NA"/>
        </w:rPr>
      </w:pPr>
      <w:r>
        <w:t>(7)</w:t>
      </w:r>
      <w:r>
        <w:tab/>
      </w:r>
      <w:r w:rsidR="00382627" w:rsidRPr="00382627">
        <w:rPr>
          <w:lang w:val="en-NA"/>
        </w:rPr>
        <w:t xml:space="preserve">A change of the surname of a child in terms of this section is limited to - </w:t>
      </w:r>
    </w:p>
    <w:p w14:paraId="4A4687FC" w14:textId="7EBEE816" w:rsidR="00382627" w:rsidRPr="00382627" w:rsidRDefault="00382627" w:rsidP="00BA4FCA">
      <w:pPr>
        <w:pStyle w:val="AS-P1"/>
        <w:rPr>
          <w:lang w:val="en-NA"/>
        </w:rPr>
      </w:pPr>
      <w:r w:rsidRPr="00382627">
        <w:rPr>
          <w:lang w:val="en-NA"/>
        </w:rPr>
        <w:lastRenderedPageBreak/>
        <w:t xml:space="preserve"> </w:t>
      </w:r>
    </w:p>
    <w:p w14:paraId="0EDBB953" w14:textId="054738AA" w:rsidR="00382627" w:rsidRPr="00382627" w:rsidRDefault="00D22DC8" w:rsidP="00D22DC8">
      <w:pPr>
        <w:pStyle w:val="AS-Pa"/>
        <w:rPr>
          <w:lang w:val="en-NA"/>
        </w:rPr>
      </w:pPr>
      <w:r>
        <w:rPr>
          <w:lang w:val="en-NA"/>
        </w:rPr>
        <w:t>(a)</w:t>
      </w:r>
      <w:r>
        <w:rPr>
          <w:lang w:val="en-NA"/>
        </w:rPr>
        <w:tab/>
      </w:r>
      <w:r w:rsidR="00382627" w:rsidRPr="00382627">
        <w:rPr>
          <w:lang w:val="en-NA"/>
        </w:rPr>
        <w:t xml:space="preserve">a surname which the child could have been given at birth;  </w:t>
      </w:r>
    </w:p>
    <w:p w14:paraId="1E615269" w14:textId="77777777" w:rsidR="00382627" w:rsidRPr="00382627" w:rsidRDefault="00382627" w:rsidP="00D22DC8">
      <w:pPr>
        <w:pStyle w:val="AS-Pa"/>
        <w:rPr>
          <w:lang w:val="en-NA"/>
        </w:rPr>
      </w:pPr>
      <w:r w:rsidRPr="00382627">
        <w:rPr>
          <w:lang w:val="en-NA"/>
        </w:rPr>
        <w:t xml:space="preserve"> </w:t>
      </w:r>
    </w:p>
    <w:p w14:paraId="12FCAB5D" w14:textId="189BF0CC" w:rsidR="00382627" w:rsidRPr="00382627" w:rsidRDefault="00D22DC8" w:rsidP="00D22DC8">
      <w:pPr>
        <w:pStyle w:val="AS-Pa"/>
        <w:rPr>
          <w:lang w:val="en-NA"/>
        </w:rPr>
      </w:pPr>
      <w:r>
        <w:rPr>
          <w:lang w:val="en-NA"/>
        </w:rPr>
        <w:t>(b)</w:t>
      </w:r>
      <w:r>
        <w:rPr>
          <w:lang w:val="en-NA"/>
        </w:rPr>
        <w:tab/>
      </w:r>
      <w:r w:rsidR="00382627" w:rsidRPr="00382627">
        <w:rPr>
          <w:lang w:val="en-NA"/>
        </w:rPr>
        <w:t>a surname which the child could have been given at birth, if any subsequent</w:t>
      </w:r>
      <w:r>
        <w:rPr>
          <w:lang w:val="en-NA"/>
        </w:rPr>
        <w:t xml:space="preserve"> </w:t>
      </w:r>
      <w:r w:rsidR="00382627" w:rsidRPr="00382627">
        <w:rPr>
          <w:lang w:val="en-NA"/>
        </w:rPr>
        <w:t>alterations to the child’s birth certificate had been in place at that time;</w:t>
      </w:r>
    </w:p>
    <w:p w14:paraId="0246BDEB" w14:textId="77777777" w:rsidR="00382627" w:rsidRPr="00382627" w:rsidRDefault="00382627" w:rsidP="00D22DC8">
      <w:pPr>
        <w:pStyle w:val="AS-Pa"/>
        <w:rPr>
          <w:lang w:val="en-NA"/>
        </w:rPr>
      </w:pPr>
      <w:r w:rsidRPr="00382627">
        <w:rPr>
          <w:lang w:val="en-NA"/>
        </w:rPr>
        <w:t xml:space="preserve"> </w:t>
      </w:r>
    </w:p>
    <w:p w14:paraId="6EF09D83" w14:textId="6BDB0251" w:rsidR="00382627" w:rsidRPr="00382627" w:rsidRDefault="00D22DC8" w:rsidP="00D22DC8">
      <w:pPr>
        <w:pStyle w:val="AS-Pa"/>
        <w:rPr>
          <w:lang w:val="en-NA"/>
        </w:rPr>
      </w:pPr>
      <w:r>
        <w:rPr>
          <w:lang w:val="en-NA"/>
        </w:rPr>
        <w:t>(c)</w:t>
      </w:r>
      <w:r>
        <w:rPr>
          <w:lang w:val="en-NA"/>
        </w:rPr>
        <w:tab/>
      </w:r>
      <w:r w:rsidR="00382627" w:rsidRPr="00382627">
        <w:rPr>
          <w:lang w:val="en-NA"/>
        </w:rPr>
        <w:t xml:space="preserve">the surname of the spouse of one of the child’s parents, if this spouse has given written consent; or  </w:t>
      </w:r>
    </w:p>
    <w:p w14:paraId="1FD78CD3" w14:textId="77777777" w:rsidR="00382627" w:rsidRPr="00382627" w:rsidRDefault="00382627" w:rsidP="00D22DC8">
      <w:pPr>
        <w:pStyle w:val="AS-Pa"/>
        <w:rPr>
          <w:lang w:val="en-NA"/>
        </w:rPr>
      </w:pPr>
      <w:r w:rsidRPr="00382627">
        <w:rPr>
          <w:lang w:val="en-NA"/>
        </w:rPr>
        <w:t xml:space="preserve"> </w:t>
      </w:r>
    </w:p>
    <w:p w14:paraId="2B424A27" w14:textId="2053E571" w:rsidR="00382627" w:rsidRPr="00382627" w:rsidRDefault="00D22DC8" w:rsidP="00D22DC8">
      <w:pPr>
        <w:pStyle w:val="AS-Pa"/>
        <w:rPr>
          <w:lang w:val="en-NA"/>
        </w:rPr>
      </w:pPr>
      <w:r>
        <w:rPr>
          <w:lang w:val="en-NA"/>
        </w:rPr>
        <w:t>(d)</w:t>
      </w:r>
      <w:r>
        <w:rPr>
          <w:lang w:val="en-NA"/>
        </w:rPr>
        <w:tab/>
      </w:r>
      <w:r w:rsidR="00382627" w:rsidRPr="00382627">
        <w:rPr>
          <w:lang w:val="en-NA"/>
        </w:rPr>
        <w:t xml:space="preserve">a surname other than those provided for in subparagraphs (a), (b) or (c) if that surname would be in the child’s best interest because of some exceptional circumstance. </w:t>
      </w:r>
    </w:p>
    <w:p w14:paraId="2923894B" w14:textId="77777777" w:rsidR="00382627" w:rsidRPr="00382627" w:rsidRDefault="00382627" w:rsidP="00D22DC8">
      <w:pPr>
        <w:pStyle w:val="AS-Pa"/>
        <w:rPr>
          <w:lang w:val="en-NA"/>
        </w:rPr>
      </w:pPr>
    </w:p>
    <w:p w14:paraId="5356D4E4" w14:textId="2ACA9498" w:rsidR="00382627" w:rsidRPr="00382627" w:rsidRDefault="002E0E73" w:rsidP="002E0E73">
      <w:pPr>
        <w:pStyle w:val="AS-P1"/>
        <w:rPr>
          <w:lang w:val="en-NA"/>
        </w:rPr>
      </w:pPr>
      <w:r>
        <w:rPr>
          <w:lang w:val="en-NA"/>
        </w:rPr>
        <w:t>(8)</w:t>
      </w:r>
      <w:r>
        <w:rPr>
          <w:lang w:val="en-NA"/>
        </w:rPr>
        <w:tab/>
      </w:r>
      <w:r w:rsidR="00382627" w:rsidRPr="00382627">
        <w:rPr>
          <w:lang w:val="en-NA"/>
        </w:rPr>
        <w:t xml:space="preserve">The reference in subsection (7)(a) and (b) to a surname which a child could have been given at birth must be interpreted as if this Act had been in force at the time, regardless of the date of the child’s birth.  </w:t>
      </w:r>
    </w:p>
    <w:p w14:paraId="45321614" w14:textId="77777777" w:rsidR="00382627" w:rsidRPr="00382627" w:rsidRDefault="00382627" w:rsidP="002E0E73">
      <w:pPr>
        <w:pStyle w:val="AS-P1"/>
        <w:rPr>
          <w:lang w:val="en-NA"/>
        </w:rPr>
      </w:pPr>
      <w:r w:rsidRPr="00382627">
        <w:rPr>
          <w:lang w:val="en-NA"/>
        </w:rPr>
        <w:t xml:space="preserve"> </w:t>
      </w:r>
    </w:p>
    <w:p w14:paraId="2D85E2A5" w14:textId="141264C9" w:rsidR="00382627" w:rsidRPr="00382627" w:rsidRDefault="002E0E73" w:rsidP="002E0E73">
      <w:pPr>
        <w:pStyle w:val="AS-P1"/>
        <w:rPr>
          <w:lang w:val="en-NA"/>
        </w:rPr>
      </w:pPr>
      <w:r>
        <w:rPr>
          <w:lang w:val="en-NA"/>
        </w:rPr>
        <w:t>(9)</w:t>
      </w:r>
      <w:r>
        <w:rPr>
          <w:lang w:val="en-NA"/>
        </w:rPr>
        <w:tab/>
      </w:r>
      <w:r w:rsidR="00382627" w:rsidRPr="00382627">
        <w:rPr>
          <w:lang w:val="en-NA"/>
        </w:rPr>
        <w:t>If a change of a first name or a surname in terms of this section involves a child</w:t>
      </w:r>
      <w:r w:rsidR="00382627" w:rsidRPr="00382627">
        <w:t xml:space="preserve"> </w:t>
      </w:r>
      <w:r w:rsidR="00382627" w:rsidRPr="00382627">
        <w:rPr>
          <w:lang w:val="en-NA"/>
        </w:rPr>
        <w:t xml:space="preserve">who is 10 years of age or older, the Registrar-General must afford the child an opportunity to express his or her views on the proposed change if the Registrar-General considers that the child is of sufficient maturity and development to do so.  </w:t>
      </w:r>
    </w:p>
    <w:p w14:paraId="0454A491" w14:textId="77777777" w:rsidR="00382627" w:rsidRPr="00382627" w:rsidRDefault="00382627" w:rsidP="002E0E73">
      <w:pPr>
        <w:pStyle w:val="AS-P1"/>
        <w:rPr>
          <w:lang w:val="en-NA"/>
        </w:rPr>
      </w:pPr>
      <w:r w:rsidRPr="00382627">
        <w:rPr>
          <w:lang w:val="en-NA"/>
        </w:rPr>
        <w:t xml:space="preserve"> </w:t>
      </w:r>
    </w:p>
    <w:p w14:paraId="3E3A133C" w14:textId="010712BF" w:rsidR="00382627" w:rsidRPr="00382627" w:rsidRDefault="002E0E73" w:rsidP="002E0E73">
      <w:pPr>
        <w:pStyle w:val="AS-P1"/>
        <w:rPr>
          <w:lang w:val="en-NA"/>
        </w:rPr>
      </w:pPr>
      <w:r>
        <w:rPr>
          <w:lang w:val="en-NA"/>
        </w:rPr>
        <w:t>(10)</w:t>
      </w:r>
      <w:r>
        <w:rPr>
          <w:lang w:val="en-NA"/>
        </w:rPr>
        <w:tab/>
      </w:r>
      <w:r w:rsidR="00382627" w:rsidRPr="00382627">
        <w:rPr>
          <w:lang w:val="en-NA"/>
        </w:rPr>
        <w:t xml:space="preserve">The Registrar-General must approve the application for a change of first name or a surname under this section if the applicant complies with the requirements of this section and must issue to the applicant a certificate of name change and a new birth certificate.  </w:t>
      </w:r>
    </w:p>
    <w:p w14:paraId="5500C65A" w14:textId="77777777" w:rsidR="00382627" w:rsidRPr="00382627" w:rsidRDefault="00382627" w:rsidP="00382627">
      <w:pPr>
        <w:pStyle w:val="AS-P0"/>
        <w:rPr>
          <w:lang w:val="en-NA"/>
        </w:rPr>
      </w:pPr>
      <w:r w:rsidRPr="00382627">
        <w:rPr>
          <w:lang w:val="en-NA"/>
        </w:rPr>
        <w:t xml:space="preserve"> </w:t>
      </w:r>
    </w:p>
    <w:p w14:paraId="19C65792" w14:textId="77777777" w:rsidR="00382627" w:rsidRPr="00382627" w:rsidRDefault="00382627" w:rsidP="00382627">
      <w:pPr>
        <w:pStyle w:val="AS-P0"/>
        <w:rPr>
          <w:b/>
          <w:lang w:val="en-NA"/>
        </w:rPr>
      </w:pPr>
      <w:r w:rsidRPr="00592A5A">
        <w:rPr>
          <w:b/>
          <w:lang w:val="en-NA"/>
        </w:rPr>
        <w:t>Name change in respect of person who has reached minimum age</w:t>
      </w:r>
      <w:r w:rsidRPr="00382627">
        <w:rPr>
          <w:b/>
          <w:lang w:val="en-NA"/>
        </w:rPr>
        <w:t xml:space="preserve"> </w:t>
      </w:r>
    </w:p>
    <w:p w14:paraId="691A2C97" w14:textId="77777777" w:rsidR="00382627" w:rsidRPr="00382627" w:rsidRDefault="00382627" w:rsidP="00382627">
      <w:pPr>
        <w:pStyle w:val="AS-P0"/>
        <w:rPr>
          <w:lang w:val="en-NA"/>
        </w:rPr>
      </w:pPr>
      <w:r w:rsidRPr="00382627">
        <w:rPr>
          <w:lang w:val="en-NA"/>
        </w:rPr>
        <w:t xml:space="preserve"> </w:t>
      </w:r>
    </w:p>
    <w:p w14:paraId="2C2D91AC" w14:textId="77777777" w:rsidR="00382627" w:rsidRPr="00382627" w:rsidRDefault="00382627" w:rsidP="002F30FA">
      <w:pPr>
        <w:pStyle w:val="AS-P1"/>
        <w:rPr>
          <w:lang w:val="en-NA"/>
        </w:rPr>
      </w:pPr>
      <w:r w:rsidRPr="00382627">
        <w:rPr>
          <w:b/>
          <w:lang w:val="en-NA"/>
        </w:rPr>
        <w:t>24.</w:t>
      </w:r>
      <w:r w:rsidRPr="00382627">
        <w:rPr>
          <w:lang w:val="en-NA"/>
        </w:rPr>
        <w:t xml:space="preserve"> </w:t>
      </w:r>
      <w:r w:rsidRPr="00382627">
        <w:rPr>
          <w:lang w:val="en-NA"/>
        </w:rPr>
        <w:tab/>
        <w:t xml:space="preserve">(1) </w:t>
      </w:r>
      <w:r w:rsidRPr="00382627">
        <w:rPr>
          <w:lang w:val="en-NA"/>
        </w:rPr>
        <w:tab/>
        <w:t xml:space="preserve">In this section, “spouse” means a </w:t>
      </w:r>
      <w:r w:rsidRPr="00382627">
        <w:t>spouse</w:t>
      </w:r>
      <w:r w:rsidRPr="00382627">
        <w:rPr>
          <w:lang w:val="en-NA"/>
        </w:rPr>
        <w:t xml:space="preserve"> in a civil marriage</w:t>
      </w:r>
      <w:r w:rsidRPr="00382627">
        <w:t xml:space="preserve"> or a customary marriage</w:t>
      </w:r>
      <w:r w:rsidRPr="00382627">
        <w:rPr>
          <w:lang w:val="en-NA"/>
        </w:rPr>
        <w:t xml:space="preserve">. </w:t>
      </w:r>
    </w:p>
    <w:p w14:paraId="6B3A2DC7" w14:textId="77777777" w:rsidR="00382627" w:rsidRPr="00382627" w:rsidRDefault="00382627" w:rsidP="00382627">
      <w:pPr>
        <w:pStyle w:val="AS-P0"/>
        <w:rPr>
          <w:lang w:val="en-NA"/>
        </w:rPr>
      </w:pPr>
      <w:r w:rsidRPr="00382627">
        <w:rPr>
          <w:lang w:val="en-NA"/>
        </w:rPr>
        <w:t xml:space="preserve"> </w:t>
      </w:r>
    </w:p>
    <w:p w14:paraId="31FB1146" w14:textId="00771C13" w:rsidR="00382627" w:rsidRPr="00382627" w:rsidRDefault="00444FF1" w:rsidP="002F30FA">
      <w:pPr>
        <w:pStyle w:val="AS-P1"/>
        <w:rPr>
          <w:lang w:val="en-NA"/>
        </w:rPr>
      </w:pPr>
      <w:r>
        <w:rPr>
          <w:lang w:val="en-NA"/>
        </w:rPr>
        <w:t>(2)</w:t>
      </w:r>
      <w:r>
        <w:rPr>
          <w:lang w:val="en-NA"/>
        </w:rPr>
        <w:tab/>
      </w:r>
      <w:r w:rsidR="00382627" w:rsidRPr="00382627">
        <w:rPr>
          <w:lang w:val="en-NA"/>
        </w:rPr>
        <w:t xml:space="preserve">A person who has reached the minimum age and whose particulars appear in the </w:t>
      </w:r>
      <w:r w:rsidR="00382627" w:rsidRPr="00444FF1">
        <w:rPr>
          <w:lang w:val="en-NA"/>
        </w:rPr>
        <w:t xml:space="preserve">Civil Register </w:t>
      </w:r>
      <w:r w:rsidR="00382627" w:rsidRPr="00592A5A">
        <w:rPr>
          <w:lang w:val="en-NA"/>
        </w:rPr>
        <w:t>may subject</w:t>
      </w:r>
      <w:r w:rsidR="00382627" w:rsidRPr="00382627">
        <w:rPr>
          <w:lang w:val="en-NA"/>
        </w:rPr>
        <w:t xml:space="preserve"> to subsection (3), apply to change his or her first name or names or surname, in the prescribed form together with the prescribed requirements</w:t>
      </w:r>
      <w:r w:rsidR="00382627" w:rsidRPr="00382627">
        <w:t xml:space="preserve"> and reason for the change of name</w:t>
      </w:r>
      <w:r w:rsidR="00382627" w:rsidRPr="00382627">
        <w:rPr>
          <w:lang w:val="en-NA"/>
        </w:rPr>
        <w:t xml:space="preserve">, to a registrar at any civil registration point for a decision by the Registrar-General.  </w:t>
      </w:r>
    </w:p>
    <w:p w14:paraId="07D26627" w14:textId="77777777" w:rsidR="00382627" w:rsidRDefault="00382627" w:rsidP="002F30FA">
      <w:pPr>
        <w:pStyle w:val="AS-P1"/>
        <w:rPr>
          <w:lang w:val="en-NA"/>
        </w:rPr>
      </w:pPr>
      <w:r w:rsidRPr="00382627">
        <w:rPr>
          <w:lang w:val="en-NA"/>
        </w:rPr>
        <w:t xml:space="preserve"> </w:t>
      </w:r>
    </w:p>
    <w:p w14:paraId="58C87621" w14:textId="2D7D7354" w:rsidR="00592A5A" w:rsidRDefault="00592A5A" w:rsidP="00592A5A">
      <w:pPr>
        <w:pStyle w:val="AS-P-Amend"/>
      </w:pPr>
      <w:r>
        <w:t xml:space="preserve">[There should be a comma before the phrase “subject to </w:t>
      </w:r>
      <w:r w:rsidR="00043590">
        <w:br/>
      </w:r>
      <w:r>
        <w:t>subsection (3)” to offset that phrase properly.]</w:t>
      </w:r>
    </w:p>
    <w:p w14:paraId="555BC3C3" w14:textId="77777777" w:rsidR="00592A5A" w:rsidRPr="00382627" w:rsidRDefault="00592A5A" w:rsidP="002F30FA">
      <w:pPr>
        <w:pStyle w:val="AS-P1"/>
        <w:rPr>
          <w:lang w:val="en-NA"/>
        </w:rPr>
      </w:pPr>
    </w:p>
    <w:p w14:paraId="2DA590BB" w14:textId="3917E0D1" w:rsidR="00382627" w:rsidRPr="00382627" w:rsidRDefault="00CE62BF" w:rsidP="002F30FA">
      <w:pPr>
        <w:pStyle w:val="AS-P1"/>
        <w:rPr>
          <w:lang w:val="en-NA"/>
        </w:rPr>
      </w:pPr>
      <w:r>
        <w:rPr>
          <w:lang w:val="en-NA"/>
        </w:rPr>
        <w:t>(3)</w:t>
      </w:r>
      <w:r>
        <w:rPr>
          <w:lang w:val="en-NA"/>
        </w:rPr>
        <w:tab/>
      </w:r>
      <w:r w:rsidR="00382627" w:rsidRPr="00382627">
        <w:rPr>
          <w:lang w:val="en-NA"/>
        </w:rPr>
        <w:t xml:space="preserve">A person who is below the age of majority must be assisted by a parent or guardian to make an application in terms of subsection (2).  </w:t>
      </w:r>
    </w:p>
    <w:p w14:paraId="43AE1001" w14:textId="77777777" w:rsidR="00382627" w:rsidRPr="00382627" w:rsidRDefault="00382627" w:rsidP="002F30FA">
      <w:pPr>
        <w:pStyle w:val="AS-P1"/>
        <w:rPr>
          <w:lang w:val="en-NA"/>
        </w:rPr>
      </w:pPr>
      <w:r w:rsidRPr="00382627">
        <w:rPr>
          <w:lang w:val="en-NA"/>
        </w:rPr>
        <w:t xml:space="preserve"> </w:t>
      </w:r>
    </w:p>
    <w:p w14:paraId="07A8C771" w14:textId="75426FA7" w:rsidR="00382627" w:rsidRPr="00382627" w:rsidRDefault="00CE62BF" w:rsidP="002F30FA">
      <w:pPr>
        <w:pStyle w:val="AS-P1"/>
        <w:rPr>
          <w:lang w:val="en-NA"/>
        </w:rPr>
      </w:pPr>
      <w:r>
        <w:rPr>
          <w:lang w:val="en-NA"/>
        </w:rPr>
        <w:t>(4)</w:t>
      </w:r>
      <w:r>
        <w:rPr>
          <w:lang w:val="en-NA"/>
        </w:rPr>
        <w:tab/>
      </w:r>
      <w:r w:rsidR="00382627" w:rsidRPr="00382627">
        <w:rPr>
          <w:lang w:val="en-NA"/>
        </w:rPr>
        <w:t>An application in terms of subsection (2) may be made on behalf of a person who is incapacitated for any reason</w:t>
      </w:r>
      <w:r>
        <w:rPr>
          <w:lang w:val="en-NA"/>
        </w:rPr>
        <w:t>,</w:t>
      </w:r>
      <w:r w:rsidR="00382627" w:rsidRPr="00382627">
        <w:rPr>
          <w:lang w:val="en-NA"/>
        </w:rPr>
        <w:t xml:space="preserve"> by his or her parent or spouse or </w:t>
      </w:r>
      <w:r w:rsidR="00382627" w:rsidRPr="00592A5A">
        <w:rPr>
          <w:lang w:val="en-NA"/>
        </w:rPr>
        <w:t>by other person</w:t>
      </w:r>
      <w:r w:rsidR="00382627" w:rsidRPr="00382627">
        <w:rPr>
          <w:lang w:val="en-NA"/>
        </w:rPr>
        <w:t xml:space="preserve"> who has reached the age of majority and who is responsible for the care of that person.  </w:t>
      </w:r>
    </w:p>
    <w:p w14:paraId="70F7DBB1" w14:textId="77777777" w:rsidR="00382627" w:rsidRDefault="00382627" w:rsidP="002F30FA">
      <w:pPr>
        <w:pStyle w:val="AS-P1"/>
        <w:rPr>
          <w:lang w:val="en-NA"/>
        </w:rPr>
      </w:pPr>
      <w:r w:rsidRPr="00382627">
        <w:rPr>
          <w:lang w:val="en-NA"/>
        </w:rPr>
        <w:t xml:space="preserve"> </w:t>
      </w:r>
    </w:p>
    <w:p w14:paraId="6753075A" w14:textId="49CFB0E8" w:rsidR="00592A5A" w:rsidRDefault="00592A5A" w:rsidP="00592A5A">
      <w:pPr>
        <w:pStyle w:val="AS-P-Amend"/>
      </w:pPr>
      <w:r>
        <w:t>[The word “other” should be “another” or “any other</w:t>
      </w:r>
      <w:r w:rsidR="00043590">
        <w:t>”</w:t>
      </w:r>
      <w:r>
        <w:t xml:space="preserve"> to fit the sentence structure.]</w:t>
      </w:r>
    </w:p>
    <w:p w14:paraId="7C80769B" w14:textId="77777777" w:rsidR="00592A5A" w:rsidRPr="00382627" w:rsidRDefault="00592A5A" w:rsidP="002F30FA">
      <w:pPr>
        <w:pStyle w:val="AS-P1"/>
        <w:rPr>
          <w:lang w:val="en-NA"/>
        </w:rPr>
      </w:pPr>
    </w:p>
    <w:p w14:paraId="6FB4047E" w14:textId="4C2DEEE7" w:rsidR="00382627" w:rsidRPr="00382627" w:rsidRDefault="004B6ECE" w:rsidP="002F30FA">
      <w:pPr>
        <w:pStyle w:val="AS-P1"/>
        <w:rPr>
          <w:lang w:val="en-NA"/>
        </w:rPr>
      </w:pPr>
      <w:r>
        <w:rPr>
          <w:lang w:val="en-NA"/>
        </w:rPr>
        <w:t>(5)</w:t>
      </w:r>
      <w:r>
        <w:rPr>
          <w:lang w:val="en-NA"/>
        </w:rPr>
        <w:tab/>
      </w:r>
      <w:r w:rsidR="00382627" w:rsidRPr="00382627">
        <w:rPr>
          <w:lang w:val="en-NA"/>
        </w:rPr>
        <w:t xml:space="preserve">An application made in terms of this section must be accompanied by the prescribed fee.  </w:t>
      </w:r>
    </w:p>
    <w:p w14:paraId="681D44E4" w14:textId="77777777" w:rsidR="00382627" w:rsidRPr="00382627" w:rsidRDefault="00382627" w:rsidP="002F30FA">
      <w:pPr>
        <w:pStyle w:val="AS-P1"/>
        <w:rPr>
          <w:lang w:val="en-NA"/>
        </w:rPr>
      </w:pPr>
      <w:r w:rsidRPr="00382627">
        <w:rPr>
          <w:lang w:val="en-NA"/>
        </w:rPr>
        <w:t xml:space="preserve"> </w:t>
      </w:r>
    </w:p>
    <w:p w14:paraId="45E8C70E" w14:textId="6BA69CE7" w:rsidR="00382627" w:rsidRPr="00382627" w:rsidRDefault="004B6ECE" w:rsidP="002F30FA">
      <w:pPr>
        <w:pStyle w:val="AS-P1"/>
        <w:rPr>
          <w:lang w:val="en-NA"/>
        </w:rPr>
      </w:pPr>
      <w:r>
        <w:rPr>
          <w:lang w:val="en-NA"/>
        </w:rPr>
        <w:t>(6)</w:t>
      </w:r>
      <w:r>
        <w:rPr>
          <w:lang w:val="en-NA"/>
        </w:rPr>
        <w:tab/>
      </w:r>
      <w:r w:rsidR="00382627" w:rsidRPr="00382627">
        <w:rPr>
          <w:lang w:val="en-NA"/>
        </w:rPr>
        <w:t xml:space="preserve">The applicant for change of name or surname under this section must publish the </w:t>
      </w:r>
      <w:r w:rsidR="00382627" w:rsidRPr="00382627">
        <w:t xml:space="preserve">proposed </w:t>
      </w:r>
      <w:r w:rsidR="00382627" w:rsidRPr="00382627">
        <w:rPr>
          <w:lang w:val="en-NA"/>
        </w:rPr>
        <w:t xml:space="preserve">change of name or surname in the prescribed manner unless such publication would, in </w:t>
      </w:r>
      <w:r w:rsidR="00382627" w:rsidRPr="00382627">
        <w:rPr>
          <w:lang w:val="en-NA"/>
        </w:rPr>
        <w:lastRenderedPageBreak/>
        <w:t xml:space="preserve">the opinion of the </w:t>
      </w:r>
      <w:r w:rsidR="00382627" w:rsidRPr="00382627">
        <w:t>Registrar-General</w:t>
      </w:r>
      <w:r w:rsidR="00382627" w:rsidRPr="00382627">
        <w:rPr>
          <w:lang w:val="en-NA"/>
        </w:rPr>
        <w:t xml:space="preserve">, endanger the personal security of the person whose name or surname is proposed to be changed. </w:t>
      </w:r>
    </w:p>
    <w:p w14:paraId="0E2930F7" w14:textId="77777777" w:rsidR="00382627" w:rsidRPr="00382627" w:rsidRDefault="00382627" w:rsidP="002F30FA">
      <w:pPr>
        <w:pStyle w:val="AS-P1"/>
        <w:rPr>
          <w:lang w:val="en-NA"/>
        </w:rPr>
      </w:pPr>
      <w:r w:rsidRPr="00382627">
        <w:rPr>
          <w:lang w:val="en-NA"/>
        </w:rPr>
        <w:t xml:space="preserve"> </w:t>
      </w:r>
    </w:p>
    <w:p w14:paraId="5D483524" w14:textId="45C836B9" w:rsidR="00382627" w:rsidRPr="00382627" w:rsidRDefault="004B6ECE" w:rsidP="002F30FA">
      <w:pPr>
        <w:pStyle w:val="AS-P1"/>
        <w:rPr>
          <w:lang w:val="en-NA"/>
        </w:rPr>
      </w:pPr>
      <w:r>
        <w:rPr>
          <w:lang w:val="en-NA"/>
        </w:rPr>
        <w:t>(7)</w:t>
      </w:r>
      <w:r>
        <w:rPr>
          <w:lang w:val="en-NA"/>
        </w:rPr>
        <w:tab/>
      </w:r>
      <w:r w:rsidR="00382627" w:rsidRPr="00382627">
        <w:rPr>
          <w:lang w:val="en-NA"/>
        </w:rPr>
        <w:t xml:space="preserve">The applicant for change of name or surname under this section must provide the registrar with evidence of the publication required in terms of subsection (6) at least 30 days prior to a decision regarding the change of name or surname. </w:t>
      </w:r>
    </w:p>
    <w:p w14:paraId="362B95DF" w14:textId="77777777" w:rsidR="00382627" w:rsidRPr="00382627" w:rsidRDefault="00382627" w:rsidP="002F30FA">
      <w:pPr>
        <w:pStyle w:val="AS-P1"/>
        <w:rPr>
          <w:lang w:val="en-NA"/>
        </w:rPr>
      </w:pPr>
      <w:r w:rsidRPr="00382627">
        <w:rPr>
          <w:lang w:val="en-NA"/>
        </w:rPr>
        <w:t xml:space="preserve"> </w:t>
      </w:r>
    </w:p>
    <w:p w14:paraId="41216627" w14:textId="30618A59" w:rsidR="00382627" w:rsidRPr="00382627" w:rsidRDefault="004B6ECE" w:rsidP="002F30FA">
      <w:pPr>
        <w:pStyle w:val="AS-P1"/>
        <w:rPr>
          <w:lang w:val="en-NA"/>
        </w:rPr>
      </w:pPr>
      <w:r>
        <w:rPr>
          <w:lang w:val="en-NA"/>
        </w:rPr>
        <w:t>(8)</w:t>
      </w:r>
      <w:r>
        <w:rPr>
          <w:lang w:val="en-NA"/>
        </w:rPr>
        <w:tab/>
      </w:r>
      <w:r w:rsidR="00382627" w:rsidRPr="00382627">
        <w:rPr>
          <w:lang w:val="en-NA"/>
        </w:rPr>
        <w:t xml:space="preserve">The publication in terms of subsection (6) must call for objections to the proposed name or surname change to be submitted to the Registrar within 30 days of the publication.  </w:t>
      </w:r>
    </w:p>
    <w:p w14:paraId="3958AD5A" w14:textId="77777777" w:rsidR="00382627" w:rsidRPr="00382627" w:rsidRDefault="00382627" w:rsidP="002F30FA">
      <w:pPr>
        <w:pStyle w:val="AS-P1"/>
        <w:rPr>
          <w:lang w:val="en-NA"/>
        </w:rPr>
      </w:pPr>
      <w:r w:rsidRPr="00382627">
        <w:rPr>
          <w:lang w:val="en-NA"/>
        </w:rPr>
        <w:t xml:space="preserve"> </w:t>
      </w:r>
    </w:p>
    <w:p w14:paraId="19FF1E9A" w14:textId="06664912" w:rsidR="00382627" w:rsidRPr="00382627" w:rsidRDefault="0023485A" w:rsidP="002F30FA">
      <w:pPr>
        <w:pStyle w:val="AS-P1"/>
        <w:rPr>
          <w:lang w:val="en-NA"/>
        </w:rPr>
      </w:pPr>
      <w:r>
        <w:t>(9)</w:t>
      </w:r>
      <w:r>
        <w:tab/>
      </w:r>
      <w:r w:rsidR="00382627" w:rsidRPr="00382627">
        <w:t>The Registrar-General</w:t>
      </w:r>
      <w:r w:rsidR="00382627" w:rsidRPr="00382627">
        <w:rPr>
          <w:lang w:val="en-NA"/>
        </w:rPr>
        <w:t xml:space="preserve"> may not approve a name change applied for in terms of this section unless the applicant provides a sworn statement that he or she - </w:t>
      </w:r>
    </w:p>
    <w:p w14:paraId="6B45C9AB" w14:textId="77777777" w:rsidR="00382627" w:rsidRPr="00382627" w:rsidRDefault="00382627" w:rsidP="002F30FA">
      <w:pPr>
        <w:pStyle w:val="AS-P1"/>
        <w:rPr>
          <w:lang w:val="en-NA"/>
        </w:rPr>
      </w:pPr>
      <w:r w:rsidRPr="00382627">
        <w:rPr>
          <w:lang w:val="en-NA"/>
        </w:rPr>
        <w:t xml:space="preserve"> </w:t>
      </w:r>
    </w:p>
    <w:p w14:paraId="6F568926" w14:textId="315C1DE7" w:rsidR="00382627" w:rsidRPr="00382627" w:rsidRDefault="0023485A" w:rsidP="0023485A">
      <w:pPr>
        <w:pStyle w:val="AS-Pa"/>
        <w:rPr>
          <w:lang w:val="en-NA"/>
        </w:rPr>
      </w:pPr>
      <w:r>
        <w:rPr>
          <w:lang w:val="en-NA"/>
        </w:rPr>
        <w:t>(a)</w:t>
      </w:r>
      <w:r>
        <w:rPr>
          <w:lang w:val="en-NA"/>
        </w:rPr>
        <w:tab/>
      </w:r>
      <w:r w:rsidR="00382627" w:rsidRPr="00382627">
        <w:rPr>
          <w:lang w:val="en-NA"/>
        </w:rPr>
        <w:t xml:space="preserve">is not a party to a pending court case, whether civil or criminal; </w:t>
      </w:r>
    </w:p>
    <w:p w14:paraId="65D86386" w14:textId="77777777" w:rsidR="00382627" w:rsidRPr="00382627" w:rsidRDefault="00382627" w:rsidP="0023485A">
      <w:pPr>
        <w:pStyle w:val="AS-Pa"/>
        <w:rPr>
          <w:lang w:val="en-NA"/>
        </w:rPr>
      </w:pPr>
      <w:r w:rsidRPr="00382627">
        <w:rPr>
          <w:lang w:val="en-NA"/>
        </w:rPr>
        <w:t xml:space="preserve"> </w:t>
      </w:r>
    </w:p>
    <w:p w14:paraId="396EFB19" w14:textId="52E4C8FA" w:rsidR="00382627" w:rsidRPr="00382627" w:rsidRDefault="0023485A" w:rsidP="0023485A">
      <w:pPr>
        <w:pStyle w:val="AS-Pa"/>
        <w:rPr>
          <w:lang w:val="en-NA"/>
        </w:rPr>
      </w:pPr>
      <w:r>
        <w:rPr>
          <w:lang w:val="en-NA"/>
        </w:rPr>
        <w:t>(b)</w:t>
      </w:r>
      <w:r>
        <w:rPr>
          <w:lang w:val="en-NA"/>
        </w:rPr>
        <w:tab/>
      </w:r>
      <w:r w:rsidR="00382627" w:rsidRPr="00382627">
        <w:rPr>
          <w:lang w:val="en-NA"/>
        </w:rPr>
        <w:t xml:space="preserve">is not involved in insolvency proceedings; </w:t>
      </w:r>
    </w:p>
    <w:p w14:paraId="71A3CBBD" w14:textId="77777777" w:rsidR="00382627" w:rsidRPr="00382627" w:rsidRDefault="00382627" w:rsidP="0023485A">
      <w:pPr>
        <w:pStyle w:val="AS-Pa"/>
        <w:rPr>
          <w:lang w:val="en-NA"/>
        </w:rPr>
      </w:pPr>
      <w:r w:rsidRPr="00382627">
        <w:rPr>
          <w:lang w:val="en-NA"/>
        </w:rPr>
        <w:t xml:space="preserve"> </w:t>
      </w:r>
    </w:p>
    <w:p w14:paraId="33CC13D0" w14:textId="2ADB5527" w:rsidR="00382627" w:rsidRPr="00382627" w:rsidRDefault="0023485A" w:rsidP="0023485A">
      <w:pPr>
        <w:pStyle w:val="AS-Pa"/>
        <w:rPr>
          <w:lang w:val="en-NA"/>
        </w:rPr>
      </w:pPr>
      <w:r>
        <w:rPr>
          <w:lang w:val="en-NA"/>
        </w:rPr>
        <w:t>(c)</w:t>
      </w:r>
      <w:r>
        <w:rPr>
          <w:lang w:val="en-NA"/>
        </w:rPr>
        <w:tab/>
      </w:r>
      <w:r w:rsidR="00382627" w:rsidRPr="00382627">
        <w:rPr>
          <w:lang w:val="en-NA"/>
        </w:rPr>
        <w:t xml:space="preserve">is not wanted for </w:t>
      </w:r>
      <w:r w:rsidR="00382627" w:rsidRPr="00382627">
        <w:t xml:space="preserve">the </w:t>
      </w:r>
      <w:r w:rsidR="00382627" w:rsidRPr="00382627">
        <w:rPr>
          <w:lang w:val="en-NA"/>
        </w:rPr>
        <w:t xml:space="preserve">commission of any crime; or </w:t>
      </w:r>
    </w:p>
    <w:p w14:paraId="3720D9AC" w14:textId="77777777" w:rsidR="00382627" w:rsidRPr="00382627" w:rsidRDefault="00382627" w:rsidP="0023485A">
      <w:pPr>
        <w:pStyle w:val="AS-Pa"/>
        <w:rPr>
          <w:lang w:val="en-NA"/>
        </w:rPr>
      </w:pPr>
      <w:r w:rsidRPr="00382627">
        <w:rPr>
          <w:lang w:val="en-NA"/>
        </w:rPr>
        <w:t xml:space="preserve"> </w:t>
      </w:r>
    </w:p>
    <w:p w14:paraId="024B5D6D" w14:textId="0C3AA6D2" w:rsidR="00382627" w:rsidRPr="00382627" w:rsidRDefault="0023485A" w:rsidP="0023485A">
      <w:pPr>
        <w:pStyle w:val="AS-Pa"/>
        <w:rPr>
          <w:lang w:val="en-NA"/>
        </w:rPr>
      </w:pPr>
      <w:r>
        <w:rPr>
          <w:lang w:val="en-NA"/>
        </w:rPr>
        <w:t>(d)</w:t>
      </w:r>
      <w:r>
        <w:rPr>
          <w:lang w:val="en-NA"/>
        </w:rPr>
        <w:tab/>
      </w:r>
      <w:r w:rsidR="00382627" w:rsidRPr="00382627">
        <w:rPr>
          <w:lang w:val="en-NA"/>
        </w:rPr>
        <w:t>has no criminal conviction for any crime involving an element of fraud or corruption</w:t>
      </w:r>
      <w:r w:rsidR="00382627" w:rsidRPr="00382627">
        <w:t xml:space="preserve">, </w:t>
      </w:r>
    </w:p>
    <w:p w14:paraId="204BCC15" w14:textId="77777777" w:rsidR="00382627" w:rsidRPr="00382627" w:rsidRDefault="00382627" w:rsidP="00382627">
      <w:pPr>
        <w:pStyle w:val="AS-P0"/>
        <w:rPr>
          <w:lang w:val="en-NA"/>
        </w:rPr>
      </w:pPr>
    </w:p>
    <w:p w14:paraId="16E0FEED" w14:textId="77777777" w:rsidR="00382627" w:rsidRPr="00382627" w:rsidRDefault="00382627" w:rsidP="00382627">
      <w:pPr>
        <w:pStyle w:val="AS-P0"/>
        <w:rPr>
          <w:lang w:val="en-NA"/>
        </w:rPr>
      </w:pPr>
      <w:r w:rsidRPr="00382627">
        <w:rPr>
          <w:lang w:val="en-NA"/>
        </w:rPr>
        <w:t xml:space="preserve">unless a court directs otherwise.  </w:t>
      </w:r>
    </w:p>
    <w:p w14:paraId="50A0848B" w14:textId="77777777" w:rsidR="00382627" w:rsidRPr="00382627" w:rsidRDefault="00382627" w:rsidP="00382627">
      <w:pPr>
        <w:pStyle w:val="AS-P0"/>
        <w:rPr>
          <w:lang w:val="en-NA"/>
        </w:rPr>
      </w:pPr>
      <w:r w:rsidRPr="00382627">
        <w:rPr>
          <w:lang w:val="en-NA"/>
        </w:rPr>
        <w:t xml:space="preserve"> </w:t>
      </w:r>
    </w:p>
    <w:p w14:paraId="3909960C" w14:textId="77777777" w:rsidR="00382627" w:rsidRPr="00382627" w:rsidRDefault="00382627" w:rsidP="00D96E46">
      <w:pPr>
        <w:pStyle w:val="AS-P1"/>
        <w:rPr>
          <w:lang w:val="en-NA"/>
        </w:rPr>
      </w:pPr>
      <w:r w:rsidRPr="00382627">
        <w:rPr>
          <w:lang w:val="en-NA"/>
        </w:rPr>
        <w:t xml:space="preserve">(10) </w:t>
      </w:r>
      <w:r w:rsidRPr="00382627">
        <w:rPr>
          <w:lang w:val="en-NA"/>
        </w:rPr>
        <w:tab/>
      </w:r>
      <w:r w:rsidRPr="00382627">
        <w:t>The Registrar-General</w:t>
      </w:r>
      <w:r w:rsidRPr="00382627">
        <w:rPr>
          <w:lang w:val="en-NA"/>
        </w:rPr>
        <w:t xml:space="preserve"> may approve an application for a name or surname change in terms of this section only after the Inspector-General of Police has verified that there are no -  </w:t>
      </w:r>
    </w:p>
    <w:p w14:paraId="3FCE2420" w14:textId="77777777" w:rsidR="00382627" w:rsidRPr="00382627" w:rsidRDefault="00382627" w:rsidP="00D96E46">
      <w:pPr>
        <w:pStyle w:val="AS-P1"/>
        <w:rPr>
          <w:lang w:val="en-NA"/>
        </w:rPr>
      </w:pPr>
      <w:r w:rsidRPr="00382627">
        <w:rPr>
          <w:lang w:val="en-NA"/>
        </w:rPr>
        <w:t xml:space="preserve"> </w:t>
      </w:r>
    </w:p>
    <w:p w14:paraId="624CAA54" w14:textId="22B4EC8F" w:rsidR="00382627" w:rsidRPr="00382627" w:rsidRDefault="00D96E46" w:rsidP="00D96E46">
      <w:pPr>
        <w:pStyle w:val="AS-Pa"/>
        <w:rPr>
          <w:lang w:val="en-NA"/>
        </w:rPr>
      </w:pPr>
      <w:r>
        <w:rPr>
          <w:lang w:val="en-NA"/>
        </w:rPr>
        <w:t>(a)</w:t>
      </w:r>
      <w:r>
        <w:rPr>
          <w:lang w:val="en-NA"/>
        </w:rPr>
        <w:tab/>
      </w:r>
      <w:r w:rsidR="00382627" w:rsidRPr="00382627">
        <w:rPr>
          <w:lang w:val="en-NA"/>
        </w:rPr>
        <w:t xml:space="preserve">outstanding warrants of arrest for the applicant in Namibia or elsewhere; and  </w:t>
      </w:r>
    </w:p>
    <w:p w14:paraId="322F3607" w14:textId="77777777" w:rsidR="00382627" w:rsidRPr="00382627" w:rsidRDefault="00382627" w:rsidP="00D96E46">
      <w:pPr>
        <w:pStyle w:val="AS-Pa"/>
        <w:rPr>
          <w:lang w:val="en-NA"/>
        </w:rPr>
      </w:pPr>
      <w:r w:rsidRPr="00382627">
        <w:rPr>
          <w:lang w:val="en-NA"/>
        </w:rPr>
        <w:t xml:space="preserve"> </w:t>
      </w:r>
    </w:p>
    <w:p w14:paraId="58387864" w14:textId="3EC00CBE" w:rsidR="00382627" w:rsidRPr="00382627" w:rsidRDefault="00D96E46" w:rsidP="00D96E46">
      <w:pPr>
        <w:pStyle w:val="AS-Pa"/>
        <w:rPr>
          <w:lang w:val="en-NA"/>
        </w:rPr>
      </w:pPr>
      <w:r>
        <w:rPr>
          <w:lang w:val="en-NA"/>
        </w:rPr>
        <w:t>(b)</w:t>
      </w:r>
      <w:r>
        <w:rPr>
          <w:lang w:val="en-NA"/>
        </w:rPr>
        <w:tab/>
      </w:r>
      <w:r w:rsidR="00382627" w:rsidRPr="00382627">
        <w:rPr>
          <w:lang w:val="en-NA"/>
        </w:rPr>
        <w:t xml:space="preserve">records of criminal convictions of the applicant for any crime involving an element of fraud or corruption.   </w:t>
      </w:r>
    </w:p>
    <w:p w14:paraId="096F89F8" w14:textId="77777777" w:rsidR="00382627" w:rsidRPr="00382627" w:rsidRDefault="00382627" w:rsidP="00D96E46">
      <w:pPr>
        <w:pStyle w:val="AS-P1"/>
        <w:rPr>
          <w:lang w:val="en-NA"/>
        </w:rPr>
      </w:pPr>
      <w:r w:rsidRPr="00382627">
        <w:rPr>
          <w:lang w:val="en-NA"/>
        </w:rPr>
        <w:t xml:space="preserve"> </w:t>
      </w:r>
    </w:p>
    <w:p w14:paraId="170CA951" w14:textId="79F3073D" w:rsidR="00382627" w:rsidRPr="00382627" w:rsidRDefault="00D96E46" w:rsidP="00D96E46">
      <w:pPr>
        <w:pStyle w:val="AS-P1"/>
        <w:rPr>
          <w:lang w:val="en-NA"/>
        </w:rPr>
      </w:pPr>
      <w:r>
        <w:t>(11)</w:t>
      </w:r>
      <w:r>
        <w:tab/>
      </w:r>
      <w:r w:rsidR="00382627" w:rsidRPr="00382627">
        <w:t>The Registrar-General</w:t>
      </w:r>
      <w:r w:rsidR="00382627" w:rsidRPr="00382627">
        <w:rPr>
          <w:lang w:val="en-NA"/>
        </w:rPr>
        <w:t xml:space="preserve"> must publish all name and surname changes which he or she has approved in terms of this section in the </w:t>
      </w:r>
      <w:r w:rsidR="00382627" w:rsidRPr="00382627">
        <w:rPr>
          <w:i/>
          <w:lang w:val="en-NA"/>
        </w:rPr>
        <w:t>Gazette</w:t>
      </w:r>
      <w:r w:rsidR="00382627" w:rsidRPr="00382627">
        <w:rPr>
          <w:lang w:val="en-NA"/>
        </w:rPr>
        <w:t xml:space="preserve"> and in such other publication as the registrar considers necessary, unless such publication would, in the opinion of the registrar, endanger the personal security of the person whose name or surname has been changed. </w:t>
      </w:r>
    </w:p>
    <w:p w14:paraId="5BC84112" w14:textId="77777777" w:rsidR="00382627" w:rsidRPr="00382627" w:rsidRDefault="00382627" w:rsidP="00D96E46">
      <w:pPr>
        <w:pStyle w:val="AS-P1"/>
        <w:rPr>
          <w:lang w:val="en-NA"/>
        </w:rPr>
      </w:pPr>
      <w:r w:rsidRPr="00382627">
        <w:rPr>
          <w:lang w:val="en-NA"/>
        </w:rPr>
        <w:t xml:space="preserve"> </w:t>
      </w:r>
    </w:p>
    <w:p w14:paraId="2C7535AB" w14:textId="498437A6" w:rsidR="00382627" w:rsidRPr="00382627" w:rsidRDefault="00CA1518" w:rsidP="00CA1518">
      <w:pPr>
        <w:pStyle w:val="AS-P1"/>
        <w:rPr>
          <w:lang w:val="en-NA"/>
        </w:rPr>
      </w:pPr>
      <w:r>
        <w:rPr>
          <w:lang w:val="en-NA"/>
        </w:rPr>
        <w:t>(12)</w:t>
      </w:r>
      <w:r>
        <w:rPr>
          <w:lang w:val="en-NA"/>
        </w:rPr>
        <w:tab/>
      </w:r>
      <w:r w:rsidR="00382627" w:rsidRPr="00382627">
        <w:rPr>
          <w:lang w:val="en-NA"/>
        </w:rPr>
        <w:t xml:space="preserve">If a name or surname change is approved under this section, the Registrar-General must issue a certificate of name change to the person who made the application. </w:t>
      </w:r>
    </w:p>
    <w:p w14:paraId="2798AAB4" w14:textId="77777777" w:rsidR="00382627" w:rsidRPr="00382627" w:rsidRDefault="00382627" w:rsidP="00CA1518">
      <w:pPr>
        <w:pStyle w:val="AS-P1"/>
        <w:rPr>
          <w:lang w:val="en-NA"/>
        </w:rPr>
      </w:pPr>
      <w:r w:rsidRPr="00382627">
        <w:rPr>
          <w:lang w:val="en-NA"/>
        </w:rPr>
        <w:t xml:space="preserve"> </w:t>
      </w:r>
    </w:p>
    <w:p w14:paraId="26D97D1B" w14:textId="19905F74" w:rsidR="00382627" w:rsidRPr="00382627" w:rsidRDefault="00CA1518" w:rsidP="00CA1518">
      <w:pPr>
        <w:pStyle w:val="AS-P1"/>
        <w:rPr>
          <w:lang w:val="en-NA"/>
        </w:rPr>
      </w:pPr>
      <w:r>
        <w:rPr>
          <w:lang w:val="en-NA"/>
        </w:rPr>
        <w:t>(13)</w:t>
      </w:r>
      <w:r>
        <w:rPr>
          <w:lang w:val="en-NA"/>
        </w:rPr>
        <w:tab/>
      </w:r>
      <w:r w:rsidR="00382627" w:rsidRPr="00382627">
        <w:rPr>
          <w:lang w:val="en-NA"/>
        </w:rPr>
        <w:t xml:space="preserve">Name or surname changes in terms of the section are limited to one change in any 12-month period and a maximum of two changes in a lifetime.  </w:t>
      </w:r>
    </w:p>
    <w:p w14:paraId="00A133C1" w14:textId="77777777" w:rsidR="00382627" w:rsidRPr="00382627" w:rsidRDefault="00382627" w:rsidP="00CA1518">
      <w:pPr>
        <w:pStyle w:val="AS-P1"/>
        <w:rPr>
          <w:lang w:val="en-NA"/>
        </w:rPr>
      </w:pPr>
      <w:r w:rsidRPr="00382627">
        <w:rPr>
          <w:lang w:val="en-NA"/>
        </w:rPr>
        <w:t xml:space="preserve"> </w:t>
      </w:r>
    </w:p>
    <w:p w14:paraId="434B1668" w14:textId="39235310" w:rsidR="00382627" w:rsidRPr="00382627" w:rsidRDefault="00CA1518" w:rsidP="00CA1518">
      <w:pPr>
        <w:pStyle w:val="AS-P1"/>
        <w:rPr>
          <w:lang w:val="en-NA"/>
        </w:rPr>
      </w:pPr>
      <w:r>
        <w:rPr>
          <w:lang w:val="en-NA"/>
        </w:rPr>
        <w:t>(14)</w:t>
      </w:r>
      <w:r>
        <w:rPr>
          <w:lang w:val="en-NA"/>
        </w:rPr>
        <w:tab/>
      </w:r>
      <w:r w:rsidR="00382627" w:rsidRPr="00382627">
        <w:rPr>
          <w:lang w:val="en-NA"/>
        </w:rPr>
        <w:t xml:space="preserve">A change of name or surname made in terms of section 22 or 23 does not count towards the maximum number of name changes set out in subsection (13). </w:t>
      </w:r>
    </w:p>
    <w:p w14:paraId="32A75C77" w14:textId="77777777" w:rsidR="00382627" w:rsidRPr="00382627" w:rsidRDefault="00382627" w:rsidP="00382627">
      <w:pPr>
        <w:pStyle w:val="AS-P0"/>
        <w:rPr>
          <w:lang w:val="en-NA"/>
        </w:rPr>
      </w:pPr>
      <w:r w:rsidRPr="00382627">
        <w:rPr>
          <w:b/>
          <w:lang w:val="en-NA"/>
        </w:rPr>
        <w:t xml:space="preserve"> </w:t>
      </w:r>
    </w:p>
    <w:p w14:paraId="59930783" w14:textId="77777777" w:rsidR="00382627" w:rsidRPr="00382627" w:rsidRDefault="00382627" w:rsidP="00382627">
      <w:pPr>
        <w:pStyle w:val="AS-P0"/>
        <w:rPr>
          <w:b/>
          <w:lang w:val="en-NA"/>
        </w:rPr>
      </w:pPr>
      <w:r w:rsidRPr="00382627">
        <w:rPr>
          <w:b/>
          <w:lang w:val="en-NA"/>
        </w:rPr>
        <w:t xml:space="preserve">Name changes occurring outside Namibia  </w:t>
      </w:r>
    </w:p>
    <w:p w14:paraId="789414F6" w14:textId="77777777" w:rsidR="00382627" w:rsidRPr="00382627" w:rsidRDefault="00382627" w:rsidP="00382627">
      <w:pPr>
        <w:pStyle w:val="AS-P0"/>
        <w:rPr>
          <w:lang w:val="en-NA"/>
        </w:rPr>
      </w:pPr>
      <w:r w:rsidRPr="00382627">
        <w:rPr>
          <w:lang w:val="en-NA"/>
        </w:rPr>
        <w:t xml:space="preserve"> </w:t>
      </w:r>
    </w:p>
    <w:p w14:paraId="63F5228B" w14:textId="77777777" w:rsidR="00382627" w:rsidRPr="00382627" w:rsidRDefault="00382627" w:rsidP="00C90434">
      <w:pPr>
        <w:pStyle w:val="AS-P1"/>
      </w:pPr>
      <w:r w:rsidRPr="00382627">
        <w:rPr>
          <w:b/>
          <w:lang w:val="en-NA"/>
        </w:rPr>
        <w:t>25.</w:t>
      </w:r>
      <w:r w:rsidRPr="00382627">
        <w:rPr>
          <w:lang w:val="en-NA"/>
        </w:rPr>
        <w:t xml:space="preserve"> </w:t>
      </w:r>
      <w:r w:rsidRPr="00382627">
        <w:rPr>
          <w:lang w:val="en-NA"/>
        </w:rPr>
        <w:tab/>
        <w:t xml:space="preserve">(1) </w:t>
      </w:r>
      <w:r w:rsidRPr="00382627">
        <w:rPr>
          <w:lang w:val="en-NA"/>
        </w:rPr>
        <w:tab/>
      </w:r>
      <w:r w:rsidRPr="00382627">
        <w:t>In this section, the phrase “a marriage solemnised in a foreign jurisdiction”, does not include a union which is not capable of being concluded in Namibia in terms of the laws governing marriages in Namibia.</w:t>
      </w:r>
    </w:p>
    <w:p w14:paraId="4E3B0E07" w14:textId="77777777" w:rsidR="00382627" w:rsidRPr="00382627" w:rsidRDefault="00382627" w:rsidP="00C90434">
      <w:pPr>
        <w:pStyle w:val="AS-P1"/>
        <w:rPr>
          <w:lang w:val="en-NA"/>
        </w:rPr>
      </w:pPr>
    </w:p>
    <w:p w14:paraId="4A961316" w14:textId="77777777" w:rsidR="00382627" w:rsidRPr="00382627" w:rsidRDefault="00382627" w:rsidP="00C90434">
      <w:pPr>
        <w:pStyle w:val="AS-P1"/>
        <w:rPr>
          <w:lang w:val="en-NA"/>
        </w:rPr>
      </w:pPr>
      <w:r w:rsidRPr="00382627">
        <w:t>(2)</w:t>
      </w:r>
      <w:r w:rsidRPr="00382627">
        <w:tab/>
      </w:r>
      <w:r w:rsidRPr="00382627">
        <w:rPr>
          <w:lang w:val="en-NA"/>
        </w:rPr>
        <w:t xml:space="preserve">A Namibian citizen or permanent resident or person in any other prescribed category of persons included in the Civil Register who changes his or her first name or a surname in a foreign jurisdiction, including a change to his or her surname resulting from a marriage </w:t>
      </w:r>
      <w:r w:rsidRPr="00382627">
        <w:rPr>
          <w:lang w:val="en-NA"/>
        </w:rPr>
        <w:lastRenderedPageBreak/>
        <w:t>solemnised in a foreign jurisdiction</w:t>
      </w:r>
      <w:r w:rsidRPr="00382627">
        <w:t xml:space="preserve">, </w:t>
      </w:r>
      <w:r w:rsidRPr="00382627">
        <w:rPr>
          <w:lang w:val="en-NA"/>
        </w:rPr>
        <w:t xml:space="preserve">must notify the Registrar-General or the head of a Namibian foreign mission. </w:t>
      </w:r>
    </w:p>
    <w:p w14:paraId="7A670616" w14:textId="77777777" w:rsidR="00382627" w:rsidRPr="00382627" w:rsidRDefault="00382627" w:rsidP="00C90434">
      <w:pPr>
        <w:pStyle w:val="AS-P1"/>
        <w:rPr>
          <w:lang w:val="en-NA"/>
        </w:rPr>
      </w:pPr>
      <w:r w:rsidRPr="00382627">
        <w:rPr>
          <w:lang w:val="en-NA"/>
        </w:rPr>
        <w:t xml:space="preserve"> </w:t>
      </w:r>
    </w:p>
    <w:p w14:paraId="5D6164B0" w14:textId="77777777" w:rsidR="00382627" w:rsidRPr="00382627" w:rsidRDefault="00382627" w:rsidP="00C90434">
      <w:pPr>
        <w:pStyle w:val="AS-P1"/>
        <w:rPr>
          <w:lang w:val="en-NA"/>
        </w:rPr>
      </w:pPr>
      <w:r w:rsidRPr="00382627">
        <w:t>(3)</w:t>
      </w:r>
      <w:r w:rsidRPr="00382627">
        <w:tab/>
      </w:r>
      <w:r w:rsidRPr="00382627">
        <w:rPr>
          <w:lang w:val="en-NA"/>
        </w:rPr>
        <w:t>The person giving notice in terms of subsection (</w:t>
      </w:r>
      <w:r w:rsidRPr="00382627">
        <w:t>2</w:t>
      </w:r>
      <w:r w:rsidRPr="00382627">
        <w:rPr>
          <w:lang w:val="en-NA"/>
        </w:rPr>
        <w:t xml:space="preserve">) must do so in person or by registered post to the Registrar-General without delay and within six months of the date of the change, in the prescribed manner. </w:t>
      </w:r>
    </w:p>
    <w:p w14:paraId="7C60A6F3" w14:textId="77777777" w:rsidR="00382627" w:rsidRPr="00382627" w:rsidRDefault="00382627" w:rsidP="00C90434">
      <w:pPr>
        <w:pStyle w:val="AS-P1"/>
        <w:rPr>
          <w:lang w:val="en-NA"/>
        </w:rPr>
      </w:pPr>
    </w:p>
    <w:p w14:paraId="22F1B183" w14:textId="5F7BFC59" w:rsidR="00382627" w:rsidRPr="00382627" w:rsidRDefault="00B2003F" w:rsidP="00C90434">
      <w:pPr>
        <w:pStyle w:val="AS-P1"/>
        <w:rPr>
          <w:lang w:val="en-NA"/>
        </w:rPr>
      </w:pPr>
      <w:r>
        <w:rPr>
          <w:lang w:val="en-NA"/>
        </w:rPr>
        <w:t>(4)</w:t>
      </w:r>
      <w:r>
        <w:rPr>
          <w:lang w:val="en-NA"/>
        </w:rPr>
        <w:tab/>
      </w:r>
      <w:r w:rsidR="00382627" w:rsidRPr="00382627">
        <w:rPr>
          <w:lang w:val="en-NA"/>
        </w:rPr>
        <w:t>A person giving a notice in terms of subsection (</w:t>
      </w:r>
      <w:r w:rsidR="00382627" w:rsidRPr="00382627">
        <w:t>2</w:t>
      </w:r>
      <w:r w:rsidR="00382627" w:rsidRPr="00382627">
        <w:rPr>
          <w:lang w:val="en-NA"/>
        </w:rPr>
        <w:t xml:space="preserve">) must include - </w:t>
      </w:r>
    </w:p>
    <w:p w14:paraId="2D33C489" w14:textId="77777777" w:rsidR="00382627" w:rsidRPr="00382627" w:rsidRDefault="00382627" w:rsidP="00C90434">
      <w:pPr>
        <w:pStyle w:val="AS-P1"/>
        <w:rPr>
          <w:lang w:val="en-NA"/>
        </w:rPr>
      </w:pPr>
      <w:r w:rsidRPr="00382627">
        <w:rPr>
          <w:lang w:val="en-NA"/>
        </w:rPr>
        <w:t xml:space="preserve"> </w:t>
      </w:r>
    </w:p>
    <w:p w14:paraId="36077C5C" w14:textId="41C67493" w:rsidR="00382627" w:rsidRPr="00382627" w:rsidRDefault="00B2003F" w:rsidP="00B2003F">
      <w:pPr>
        <w:pStyle w:val="AS-Pa"/>
        <w:rPr>
          <w:lang w:val="en-NA"/>
        </w:rPr>
      </w:pPr>
      <w:r>
        <w:rPr>
          <w:lang w:val="en-NA"/>
        </w:rPr>
        <w:t>(a)</w:t>
      </w:r>
      <w:r>
        <w:rPr>
          <w:lang w:val="en-NA"/>
        </w:rPr>
        <w:tab/>
      </w:r>
      <w:r w:rsidR="00382627" w:rsidRPr="00382627">
        <w:rPr>
          <w:lang w:val="en-NA"/>
        </w:rPr>
        <w:t xml:space="preserve">a certified copy of the name change certificate, or the relevant marriage certificate; </w:t>
      </w:r>
    </w:p>
    <w:p w14:paraId="583A9EED" w14:textId="77777777" w:rsidR="00382627" w:rsidRPr="00382627" w:rsidRDefault="00382627" w:rsidP="00B2003F">
      <w:pPr>
        <w:pStyle w:val="AS-Pa"/>
        <w:rPr>
          <w:lang w:val="en-NA"/>
        </w:rPr>
      </w:pPr>
      <w:r w:rsidRPr="00382627">
        <w:rPr>
          <w:lang w:val="en-NA"/>
        </w:rPr>
        <w:t xml:space="preserve"> </w:t>
      </w:r>
    </w:p>
    <w:p w14:paraId="5BEFCB34" w14:textId="72532860" w:rsidR="00382627" w:rsidRPr="00382627" w:rsidRDefault="00B2003F" w:rsidP="00B2003F">
      <w:pPr>
        <w:pStyle w:val="AS-Pa"/>
        <w:rPr>
          <w:lang w:val="en-NA"/>
        </w:rPr>
      </w:pPr>
      <w:r>
        <w:rPr>
          <w:lang w:val="en-NA"/>
        </w:rPr>
        <w:t>(b)</w:t>
      </w:r>
      <w:r>
        <w:rPr>
          <w:lang w:val="en-NA"/>
        </w:rPr>
        <w:tab/>
      </w:r>
      <w:r w:rsidR="00382627" w:rsidRPr="00382627">
        <w:rPr>
          <w:lang w:val="en-NA"/>
        </w:rPr>
        <w:t xml:space="preserve">a sworn English translation of the name change certificate or marriage certificate if it is in a language other than English; and </w:t>
      </w:r>
    </w:p>
    <w:p w14:paraId="19537351" w14:textId="6E7632FB" w:rsidR="00382627" w:rsidRPr="00382627" w:rsidRDefault="00382627" w:rsidP="00B2003F">
      <w:pPr>
        <w:pStyle w:val="AS-Pa"/>
        <w:rPr>
          <w:lang w:val="en-NA"/>
        </w:rPr>
      </w:pPr>
    </w:p>
    <w:p w14:paraId="317BB3B5" w14:textId="7405A729" w:rsidR="00382627" w:rsidRPr="00382627" w:rsidRDefault="00B2003F" w:rsidP="00B2003F">
      <w:pPr>
        <w:pStyle w:val="AS-Pa"/>
        <w:rPr>
          <w:lang w:val="en-NA"/>
        </w:rPr>
      </w:pPr>
      <w:r>
        <w:rPr>
          <w:lang w:val="en-NA"/>
        </w:rPr>
        <w:t>(c)</w:t>
      </w:r>
      <w:r>
        <w:rPr>
          <w:lang w:val="en-NA"/>
        </w:rPr>
        <w:tab/>
      </w:r>
      <w:r w:rsidR="00382627" w:rsidRPr="00382627">
        <w:rPr>
          <w:lang w:val="en-NA"/>
        </w:rPr>
        <w:t xml:space="preserve">any other relevant documents as the Minister may prescribe. </w:t>
      </w:r>
    </w:p>
    <w:p w14:paraId="71A9F2F4" w14:textId="14A08E0D" w:rsidR="00382627" w:rsidRPr="00382627" w:rsidRDefault="00382627" w:rsidP="00B2003F">
      <w:pPr>
        <w:pStyle w:val="AS-P1"/>
        <w:rPr>
          <w:lang w:val="en-NA"/>
        </w:rPr>
      </w:pPr>
    </w:p>
    <w:p w14:paraId="1FDA706E" w14:textId="4BC60FD0" w:rsidR="00382627" w:rsidRPr="00382627" w:rsidRDefault="00382627" w:rsidP="00B2003F">
      <w:pPr>
        <w:pStyle w:val="AS-P1"/>
        <w:rPr>
          <w:lang w:val="en-NA"/>
        </w:rPr>
      </w:pPr>
      <w:r w:rsidRPr="00382627">
        <w:rPr>
          <w:lang w:val="en-NA"/>
        </w:rPr>
        <w:t>(</w:t>
      </w:r>
      <w:r w:rsidRPr="00382627">
        <w:t>5</w:t>
      </w:r>
      <w:r w:rsidRPr="00382627">
        <w:rPr>
          <w:lang w:val="en-NA"/>
        </w:rPr>
        <w:t>)</w:t>
      </w:r>
      <w:r w:rsidRPr="00382627">
        <w:rPr>
          <w:lang w:val="en-NA"/>
        </w:rPr>
        <w:tab/>
        <w:t>The head of a Namibian foreign mission who receives a notice in terms of subsection (</w:t>
      </w:r>
      <w:r w:rsidRPr="00382627">
        <w:t>2</w:t>
      </w:r>
      <w:r w:rsidRPr="00382627">
        <w:rPr>
          <w:lang w:val="en-NA"/>
        </w:rPr>
        <w:t xml:space="preserve">) must transmit it without delay to the Registrar-General in the prescribed manner.  </w:t>
      </w:r>
    </w:p>
    <w:p w14:paraId="1A17F41F" w14:textId="77777777" w:rsidR="00382627" w:rsidRPr="00382627" w:rsidRDefault="00382627" w:rsidP="00382627">
      <w:pPr>
        <w:pStyle w:val="AS-P0"/>
        <w:rPr>
          <w:lang w:val="en-NA"/>
        </w:rPr>
      </w:pPr>
      <w:r w:rsidRPr="00382627">
        <w:rPr>
          <w:lang w:val="en-NA"/>
        </w:rPr>
        <w:t xml:space="preserve"> </w:t>
      </w:r>
    </w:p>
    <w:p w14:paraId="23FCF9AB" w14:textId="77777777" w:rsidR="00382627" w:rsidRPr="00382627" w:rsidRDefault="00382627" w:rsidP="00382627">
      <w:pPr>
        <w:pStyle w:val="AS-P0"/>
        <w:rPr>
          <w:b/>
          <w:lang w:val="en-NA"/>
        </w:rPr>
      </w:pPr>
      <w:r w:rsidRPr="00382627">
        <w:rPr>
          <w:b/>
          <w:lang w:val="en-NA"/>
        </w:rPr>
        <w:t xml:space="preserve">General provisions applicable to name changes </w:t>
      </w:r>
    </w:p>
    <w:p w14:paraId="3B02D5A3" w14:textId="77777777" w:rsidR="00382627" w:rsidRPr="00382627" w:rsidRDefault="00382627" w:rsidP="00382627">
      <w:pPr>
        <w:pStyle w:val="AS-P0"/>
        <w:rPr>
          <w:lang w:val="en-NA"/>
        </w:rPr>
      </w:pPr>
      <w:r w:rsidRPr="00382627">
        <w:rPr>
          <w:lang w:val="en-NA"/>
        </w:rPr>
        <w:t xml:space="preserve"> </w:t>
      </w:r>
    </w:p>
    <w:p w14:paraId="76CA90C0" w14:textId="77777777" w:rsidR="00382627" w:rsidRPr="00382627" w:rsidRDefault="00382627" w:rsidP="00E03931">
      <w:pPr>
        <w:pStyle w:val="AS-P1"/>
        <w:rPr>
          <w:lang w:val="en-NA"/>
        </w:rPr>
      </w:pPr>
      <w:r w:rsidRPr="00382627">
        <w:rPr>
          <w:b/>
          <w:lang w:val="en-NA"/>
        </w:rPr>
        <w:t>26.</w:t>
      </w:r>
      <w:r w:rsidRPr="00382627">
        <w:rPr>
          <w:b/>
          <w:lang w:val="en-NA"/>
        </w:rPr>
        <w:tab/>
      </w:r>
      <w:r w:rsidRPr="00382627">
        <w:rPr>
          <w:lang w:val="en-NA"/>
        </w:rPr>
        <w:t xml:space="preserve">(1) </w:t>
      </w:r>
      <w:r w:rsidRPr="00382627">
        <w:rPr>
          <w:lang w:val="en-NA"/>
        </w:rPr>
        <w:tab/>
        <w:t xml:space="preserve">The Registrar-General must capture any name change made in terms of sections 22, 23 or 24 in the Civil Register.  </w:t>
      </w:r>
    </w:p>
    <w:p w14:paraId="541FFAFA" w14:textId="77777777" w:rsidR="00382627" w:rsidRPr="00382627" w:rsidRDefault="00382627" w:rsidP="00E03931">
      <w:pPr>
        <w:pStyle w:val="AS-P1"/>
        <w:rPr>
          <w:lang w:val="en-NA"/>
        </w:rPr>
      </w:pPr>
      <w:r w:rsidRPr="00382627">
        <w:rPr>
          <w:lang w:val="en-NA"/>
        </w:rPr>
        <w:t xml:space="preserve"> </w:t>
      </w:r>
    </w:p>
    <w:p w14:paraId="69EC31F1" w14:textId="3962911C" w:rsidR="00382627" w:rsidRPr="00382627" w:rsidRDefault="00382627" w:rsidP="00E03931">
      <w:pPr>
        <w:pStyle w:val="AS-P1"/>
        <w:rPr>
          <w:lang w:val="en-NA"/>
        </w:rPr>
      </w:pPr>
      <w:r w:rsidRPr="00382627">
        <w:rPr>
          <w:lang w:val="en-NA"/>
        </w:rPr>
        <w:t>(2)</w:t>
      </w:r>
      <w:r w:rsidRPr="00382627">
        <w:rPr>
          <w:lang w:val="en-NA"/>
        </w:rPr>
        <w:tab/>
        <w:t xml:space="preserve">The Registrar-General must capture a name change which has taken place in </w:t>
      </w:r>
      <w:r w:rsidRPr="00382627">
        <w:t>a foreign jurisdiction and which must be</w:t>
      </w:r>
      <w:r w:rsidRPr="00382627">
        <w:rPr>
          <w:lang w:val="en-NA"/>
        </w:rPr>
        <w:t xml:space="preserve"> notified in terms of section 25 in the Civil Register as if it took place in Namibia if the person in question -  </w:t>
      </w:r>
    </w:p>
    <w:p w14:paraId="2544E4B0" w14:textId="77777777" w:rsidR="00382627" w:rsidRPr="00382627" w:rsidRDefault="00382627" w:rsidP="00382627">
      <w:pPr>
        <w:pStyle w:val="AS-P0"/>
        <w:rPr>
          <w:lang w:val="en-NA"/>
        </w:rPr>
      </w:pPr>
      <w:r w:rsidRPr="00382627">
        <w:rPr>
          <w:lang w:val="en-NA"/>
        </w:rPr>
        <w:t xml:space="preserve"> </w:t>
      </w:r>
    </w:p>
    <w:p w14:paraId="5F05EA42" w14:textId="5566C774" w:rsidR="00382627" w:rsidRPr="00382627" w:rsidRDefault="00E03931" w:rsidP="00E03931">
      <w:pPr>
        <w:pStyle w:val="AS-Pa"/>
        <w:rPr>
          <w:lang w:val="en-NA"/>
        </w:rPr>
      </w:pPr>
      <w:r>
        <w:rPr>
          <w:lang w:val="en-NA"/>
        </w:rPr>
        <w:t>(a)</w:t>
      </w:r>
      <w:r>
        <w:rPr>
          <w:lang w:val="en-NA"/>
        </w:rPr>
        <w:tab/>
      </w:r>
      <w:r w:rsidR="00382627" w:rsidRPr="00382627">
        <w:rPr>
          <w:lang w:val="en-NA"/>
        </w:rPr>
        <w:t xml:space="preserve">has an entry in the Civil Register; and  </w:t>
      </w:r>
    </w:p>
    <w:p w14:paraId="00F8DA45" w14:textId="77777777" w:rsidR="00382627" w:rsidRPr="00382627" w:rsidRDefault="00382627" w:rsidP="00E03931">
      <w:pPr>
        <w:pStyle w:val="AS-Pa"/>
        <w:rPr>
          <w:lang w:val="en-NA"/>
        </w:rPr>
      </w:pPr>
      <w:r w:rsidRPr="00382627">
        <w:rPr>
          <w:lang w:val="en-NA"/>
        </w:rPr>
        <w:t xml:space="preserve"> </w:t>
      </w:r>
    </w:p>
    <w:p w14:paraId="65DA38F2" w14:textId="03C0444B" w:rsidR="00382627" w:rsidRPr="00382627" w:rsidRDefault="00E03931" w:rsidP="00E03931">
      <w:pPr>
        <w:pStyle w:val="AS-Pa"/>
        <w:rPr>
          <w:lang w:val="en-NA"/>
        </w:rPr>
      </w:pPr>
      <w:r>
        <w:rPr>
          <w:lang w:val="en-NA"/>
        </w:rPr>
        <w:t>(b)</w:t>
      </w:r>
      <w:r>
        <w:rPr>
          <w:lang w:val="en-NA"/>
        </w:rPr>
        <w:tab/>
      </w:r>
      <w:r w:rsidR="00382627" w:rsidRPr="00382627">
        <w:rPr>
          <w:lang w:val="en-NA"/>
        </w:rPr>
        <w:t xml:space="preserve">provides proof of that change to the satisfaction of the Registrar-General, who may request additional information from the person in question for this purpose,  </w:t>
      </w:r>
    </w:p>
    <w:p w14:paraId="7FC77860" w14:textId="77777777" w:rsidR="00382627" w:rsidRPr="00382627" w:rsidRDefault="00382627" w:rsidP="00382627">
      <w:pPr>
        <w:pStyle w:val="AS-P0"/>
        <w:rPr>
          <w:lang w:val="en-NA"/>
        </w:rPr>
      </w:pPr>
      <w:r w:rsidRPr="00382627">
        <w:rPr>
          <w:lang w:val="en-NA"/>
        </w:rPr>
        <w:t xml:space="preserve"> </w:t>
      </w:r>
    </w:p>
    <w:p w14:paraId="2261E5BA" w14:textId="77777777" w:rsidR="00382627" w:rsidRPr="00382627" w:rsidRDefault="00382627" w:rsidP="00382627">
      <w:pPr>
        <w:pStyle w:val="AS-P0"/>
        <w:rPr>
          <w:lang w:val="en-NA"/>
        </w:rPr>
      </w:pPr>
      <w:r w:rsidRPr="00382627">
        <w:rPr>
          <w:lang w:val="en-NA"/>
        </w:rPr>
        <w:t xml:space="preserve">and must issue a certificate of name change to that person. </w:t>
      </w:r>
    </w:p>
    <w:p w14:paraId="20B6C4F3" w14:textId="77777777" w:rsidR="00382627" w:rsidRPr="00382627" w:rsidRDefault="00382627" w:rsidP="00382627">
      <w:pPr>
        <w:pStyle w:val="AS-P0"/>
        <w:rPr>
          <w:lang w:val="en-NA"/>
        </w:rPr>
      </w:pPr>
    </w:p>
    <w:p w14:paraId="1EAE507B" w14:textId="77777777" w:rsidR="00382627" w:rsidRPr="00382627" w:rsidRDefault="00382627" w:rsidP="00E03931">
      <w:pPr>
        <w:pStyle w:val="AS-P1"/>
        <w:rPr>
          <w:lang w:val="en-NA"/>
        </w:rPr>
      </w:pPr>
      <w:r w:rsidRPr="00382627">
        <w:rPr>
          <w:lang w:val="en-NA"/>
        </w:rPr>
        <w:t>(</w:t>
      </w:r>
      <w:r w:rsidRPr="00382627">
        <w:t>3</w:t>
      </w:r>
      <w:r w:rsidRPr="00382627">
        <w:rPr>
          <w:lang w:val="en-NA"/>
        </w:rPr>
        <w:t xml:space="preserve">) </w:t>
      </w:r>
      <w:r w:rsidRPr="00382627">
        <w:rPr>
          <w:lang w:val="en-NA"/>
        </w:rPr>
        <w:tab/>
        <w:t xml:space="preserve">After a name change has taken effect, it is the duty of - </w:t>
      </w:r>
    </w:p>
    <w:p w14:paraId="20524CFC" w14:textId="77777777" w:rsidR="00382627" w:rsidRPr="00382627" w:rsidRDefault="00382627" w:rsidP="00382627">
      <w:pPr>
        <w:pStyle w:val="AS-P0"/>
        <w:rPr>
          <w:lang w:val="en-NA"/>
        </w:rPr>
      </w:pPr>
      <w:r w:rsidRPr="00382627">
        <w:rPr>
          <w:lang w:val="en-NA"/>
        </w:rPr>
        <w:t xml:space="preserve"> </w:t>
      </w:r>
    </w:p>
    <w:p w14:paraId="10603245" w14:textId="37722094" w:rsidR="00382627" w:rsidRPr="00382627" w:rsidRDefault="00E03931" w:rsidP="00E03931">
      <w:pPr>
        <w:pStyle w:val="AS-Pa"/>
        <w:rPr>
          <w:lang w:val="en-NA"/>
        </w:rPr>
      </w:pPr>
      <w:r>
        <w:rPr>
          <w:lang w:val="en-NA"/>
        </w:rPr>
        <w:t>(a)</w:t>
      </w:r>
      <w:r>
        <w:rPr>
          <w:lang w:val="en-NA"/>
        </w:rPr>
        <w:tab/>
      </w:r>
      <w:r w:rsidR="00382627" w:rsidRPr="00382627">
        <w:rPr>
          <w:lang w:val="en-NA"/>
        </w:rPr>
        <w:t xml:space="preserve">the person whose name has been changed; or  </w:t>
      </w:r>
    </w:p>
    <w:p w14:paraId="557548EC" w14:textId="77777777" w:rsidR="00382627" w:rsidRPr="00382627" w:rsidRDefault="00382627" w:rsidP="00E03931">
      <w:pPr>
        <w:pStyle w:val="AS-Pa"/>
        <w:rPr>
          <w:lang w:val="en-NA"/>
        </w:rPr>
      </w:pPr>
      <w:r w:rsidRPr="00382627">
        <w:rPr>
          <w:lang w:val="en-NA"/>
        </w:rPr>
        <w:t xml:space="preserve"> </w:t>
      </w:r>
    </w:p>
    <w:p w14:paraId="0F7B66FF" w14:textId="47A54FD7" w:rsidR="00382627" w:rsidRPr="00382627" w:rsidRDefault="00E03931" w:rsidP="00E03931">
      <w:pPr>
        <w:pStyle w:val="AS-Pa"/>
        <w:rPr>
          <w:lang w:val="en-NA"/>
        </w:rPr>
      </w:pPr>
      <w:r>
        <w:rPr>
          <w:lang w:val="en-NA"/>
        </w:rPr>
        <w:t>(b)</w:t>
      </w:r>
      <w:r>
        <w:rPr>
          <w:lang w:val="en-NA"/>
        </w:rPr>
        <w:tab/>
      </w:r>
      <w:r w:rsidR="00382627" w:rsidRPr="00382627">
        <w:rPr>
          <w:lang w:val="en-NA"/>
        </w:rPr>
        <w:t xml:space="preserve">in the case of a minor, his or her parent or guardian,  </w:t>
      </w:r>
    </w:p>
    <w:p w14:paraId="0C2AEF46" w14:textId="77777777" w:rsidR="00382627" w:rsidRPr="00382627" w:rsidRDefault="00382627" w:rsidP="00382627">
      <w:pPr>
        <w:pStyle w:val="AS-P0"/>
        <w:rPr>
          <w:lang w:val="en-NA"/>
        </w:rPr>
      </w:pPr>
      <w:r w:rsidRPr="00382627">
        <w:rPr>
          <w:lang w:val="en-NA"/>
        </w:rPr>
        <w:t xml:space="preserve"> </w:t>
      </w:r>
    </w:p>
    <w:p w14:paraId="662A1177" w14:textId="77777777" w:rsidR="00382627" w:rsidRPr="00382627" w:rsidRDefault="00382627" w:rsidP="00382627">
      <w:pPr>
        <w:pStyle w:val="AS-P0"/>
        <w:rPr>
          <w:lang w:val="en-NA"/>
        </w:rPr>
      </w:pPr>
      <w:r w:rsidRPr="00382627">
        <w:rPr>
          <w:lang w:val="en-NA"/>
        </w:rPr>
        <w:t xml:space="preserve">to ensure that any passport or other national documents, including travel documents, relating to that person and bearing any different first name or surname have been aligned with the changed name within 60 days of the change.  </w:t>
      </w:r>
    </w:p>
    <w:p w14:paraId="76ECF58B" w14:textId="77777777" w:rsidR="00382627" w:rsidRPr="00382627" w:rsidRDefault="00382627" w:rsidP="00382627">
      <w:pPr>
        <w:pStyle w:val="AS-P0"/>
        <w:rPr>
          <w:lang w:val="en-NA"/>
        </w:rPr>
      </w:pPr>
      <w:r w:rsidRPr="00382627">
        <w:rPr>
          <w:lang w:val="en-NA"/>
        </w:rPr>
        <w:t xml:space="preserve"> </w:t>
      </w:r>
    </w:p>
    <w:p w14:paraId="7B94C43D" w14:textId="0E1C987A" w:rsidR="00382627" w:rsidRPr="00382627" w:rsidRDefault="0024733B" w:rsidP="0024733B">
      <w:pPr>
        <w:pStyle w:val="AS-P1"/>
        <w:rPr>
          <w:lang w:val="en-NA"/>
        </w:rPr>
      </w:pPr>
      <w:r>
        <w:rPr>
          <w:lang w:val="en-NA"/>
        </w:rPr>
        <w:t>(4)</w:t>
      </w:r>
      <w:r>
        <w:rPr>
          <w:lang w:val="en-NA"/>
        </w:rPr>
        <w:tab/>
      </w:r>
      <w:r w:rsidR="00382627" w:rsidRPr="00382627">
        <w:rPr>
          <w:lang w:val="en-NA"/>
        </w:rPr>
        <w:t>The Registrar-General or a registrar must inform the person referred to in subsection (</w:t>
      </w:r>
      <w:r w:rsidR="00382627" w:rsidRPr="00382627">
        <w:t>3</w:t>
      </w:r>
      <w:r w:rsidR="00382627" w:rsidRPr="00382627">
        <w:rPr>
          <w:lang w:val="en-NA"/>
        </w:rPr>
        <w:t>) that it is the person’s duty to align his or her passport or other national documents</w:t>
      </w:r>
      <w:bookmarkStart w:id="5" w:name="_Hlk187701155"/>
      <w:r w:rsidR="00382627" w:rsidRPr="00382627">
        <w:rPr>
          <w:lang w:val="en-NA"/>
        </w:rPr>
        <w:t xml:space="preserve">, including travel </w:t>
      </w:r>
      <w:r w:rsidR="00382627" w:rsidRPr="00592A5A">
        <w:rPr>
          <w:lang w:val="en-NA"/>
        </w:rPr>
        <w:t>documents</w:t>
      </w:r>
      <w:bookmarkEnd w:id="5"/>
      <w:r w:rsidR="00382627" w:rsidRPr="00592A5A">
        <w:rPr>
          <w:lang w:val="en-NA"/>
        </w:rPr>
        <w:t xml:space="preserve"> bearing</w:t>
      </w:r>
      <w:r w:rsidR="00382627" w:rsidRPr="00382627">
        <w:rPr>
          <w:lang w:val="en-NA"/>
        </w:rPr>
        <w:t xml:space="preserve"> any different first name or surname. </w:t>
      </w:r>
    </w:p>
    <w:p w14:paraId="7947C627" w14:textId="50E2CEDA" w:rsidR="00592A5A" w:rsidRPr="00382627" w:rsidRDefault="00382627" w:rsidP="0024733B">
      <w:pPr>
        <w:pStyle w:val="AS-P1"/>
        <w:rPr>
          <w:lang w:val="en-NA"/>
        </w:rPr>
      </w:pPr>
      <w:r w:rsidRPr="00382627">
        <w:rPr>
          <w:lang w:val="en-NA"/>
        </w:rPr>
        <w:t xml:space="preserve"> </w:t>
      </w:r>
    </w:p>
    <w:p w14:paraId="50F1DCB5" w14:textId="47CF296A" w:rsidR="00382627" w:rsidRPr="00382627" w:rsidRDefault="0024733B" w:rsidP="0024733B">
      <w:pPr>
        <w:pStyle w:val="AS-P1"/>
        <w:rPr>
          <w:lang w:val="en-NA"/>
        </w:rPr>
      </w:pPr>
      <w:r>
        <w:rPr>
          <w:lang w:val="en-NA"/>
        </w:rPr>
        <w:t>(5)</w:t>
      </w:r>
      <w:r>
        <w:rPr>
          <w:lang w:val="en-NA"/>
        </w:rPr>
        <w:tab/>
      </w:r>
      <w:r w:rsidR="00382627" w:rsidRPr="00382627">
        <w:rPr>
          <w:lang w:val="en-NA"/>
        </w:rPr>
        <w:t>A person who fails to align any passport or other national documents, including travel documents, relating to that person and bearing any different name as required by subsection (4), after having been informed of this duty by the Registrar-General or a registrar within 60 days after having been informed, commits an offence and is liable on conviction to a fine not exceeding N$5</w:t>
      </w:r>
      <w:r w:rsidR="00FF31DE">
        <w:rPr>
          <w:lang w:val="en-NA"/>
        </w:rPr>
        <w:t> </w:t>
      </w:r>
      <w:r w:rsidR="00382627" w:rsidRPr="00382627">
        <w:rPr>
          <w:lang w:val="en-NA"/>
        </w:rPr>
        <w:t>000</w:t>
      </w:r>
      <w:r w:rsidR="00382627" w:rsidRPr="00382627">
        <w:t xml:space="preserve"> or to imprisonment for a period not exceeding three months</w:t>
      </w:r>
      <w:r w:rsidR="00382627" w:rsidRPr="00382627">
        <w:rPr>
          <w:lang w:val="en-NA"/>
        </w:rPr>
        <w:t xml:space="preserve">. </w:t>
      </w:r>
    </w:p>
    <w:p w14:paraId="69ACF480" w14:textId="77777777" w:rsidR="00382627" w:rsidRPr="00382627" w:rsidRDefault="00382627" w:rsidP="00382627">
      <w:pPr>
        <w:pStyle w:val="AS-P0"/>
        <w:rPr>
          <w:lang w:val="en-NA"/>
        </w:rPr>
      </w:pPr>
    </w:p>
    <w:p w14:paraId="2B2CD028" w14:textId="302F6005" w:rsidR="00382627" w:rsidRPr="0089504F" w:rsidRDefault="00382627" w:rsidP="0089504F">
      <w:pPr>
        <w:pStyle w:val="AS-P0"/>
        <w:jc w:val="center"/>
        <w:rPr>
          <w:b/>
          <w:bCs/>
        </w:rPr>
      </w:pPr>
      <w:r w:rsidRPr="0089504F">
        <w:rPr>
          <w:b/>
          <w:bCs/>
        </w:rPr>
        <w:lastRenderedPageBreak/>
        <w:t>PART 6</w:t>
      </w:r>
    </w:p>
    <w:p w14:paraId="713A5975" w14:textId="2483656D" w:rsidR="00382627" w:rsidRPr="0089504F" w:rsidRDefault="00382627" w:rsidP="0089504F">
      <w:pPr>
        <w:pStyle w:val="AS-P0"/>
        <w:jc w:val="center"/>
        <w:rPr>
          <w:b/>
          <w:bCs/>
        </w:rPr>
      </w:pPr>
      <w:r w:rsidRPr="0089504F">
        <w:rPr>
          <w:b/>
          <w:bCs/>
        </w:rPr>
        <w:t>NOTIFICATION AND REGISTRATION OF DEATHS</w:t>
      </w:r>
    </w:p>
    <w:p w14:paraId="6686CFEB" w14:textId="77777777" w:rsidR="00382627" w:rsidRPr="00382627" w:rsidRDefault="00382627" w:rsidP="00382627">
      <w:pPr>
        <w:pStyle w:val="AS-P0"/>
        <w:rPr>
          <w:lang w:val="en-NA"/>
        </w:rPr>
      </w:pPr>
      <w:r w:rsidRPr="00382627">
        <w:rPr>
          <w:lang w:val="en-NA"/>
        </w:rPr>
        <w:t xml:space="preserve"> </w:t>
      </w:r>
    </w:p>
    <w:p w14:paraId="5CE3524C" w14:textId="77777777" w:rsidR="00382627" w:rsidRPr="00382627" w:rsidRDefault="00382627" w:rsidP="00382627">
      <w:pPr>
        <w:pStyle w:val="AS-P0"/>
        <w:rPr>
          <w:b/>
          <w:lang w:val="en-NA"/>
        </w:rPr>
      </w:pPr>
      <w:r w:rsidRPr="00382627">
        <w:rPr>
          <w:b/>
          <w:lang w:val="en-NA"/>
        </w:rPr>
        <w:t xml:space="preserve">E-notice of death  </w:t>
      </w:r>
    </w:p>
    <w:p w14:paraId="17D904FB" w14:textId="77777777" w:rsidR="00382627" w:rsidRPr="00382627" w:rsidRDefault="00382627" w:rsidP="00382627">
      <w:pPr>
        <w:pStyle w:val="AS-P0"/>
        <w:rPr>
          <w:lang w:val="en-NA"/>
        </w:rPr>
      </w:pPr>
      <w:r w:rsidRPr="00382627">
        <w:rPr>
          <w:b/>
          <w:lang w:val="en-NA"/>
        </w:rPr>
        <w:t xml:space="preserve"> </w:t>
      </w:r>
    </w:p>
    <w:p w14:paraId="7BA0BCB7" w14:textId="77777777" w:rsidR="00382627" w:rsidRPr="00382627" w:rsidRDefault="00382627" w:rsidP="0089504F">
      <w:pPr>
        <w:pStyle w:val="AS-P1"/>
        <w:rPr>
          <w:lang w:val="en-NA"/>
        </w:rPr>
      </w:pPr>
      <w:r w:rsidRPr="00382627">
        <w:rPr>
          <w:b/>
          <w:lang w:val="en-NA"/>
        </w:rPr>
        <w:t>27.</w:t>
      </w:r>
      <w:r w:rsidRPr="00382627">
        <w:rPr>
          <w:b/>
          <w:lang w:val="en-NA"/>
        </w:rPr>
        <w:tab/>
      </w:r>
      <w:r w:rsidRPr="00382627">
        <w:rPr>
          <w:lang w:val="en-NA"/>
        </w:rPr>
        <w:t>(1)</w:t>
      </w:r>
      <w:r w:rsidRPr="00382627">
        <w:rPr>
          <w:lang w:val="en-NA"/>
        </w:rPr>
        <w:tab/>
        <w:t xml:space="preserve">The death of every person which takes place in Namibia must be notified in accordance with this section. </w:t>
      </w:r>
    </w:p>
    <w:p w14:paraId="6074A6C6" w14:textId="77777777" w:rsidR="00382627" w:rsidRPr="00382627" w:rsidRDefault="00382627" w:rsidP="0089504F">
      <w:pPr>
        <w:pStyle w:val="AS-P1"/>
        <w:rPr>
          <w:lang w:val="en-NA"/>
        </w:rPr>
      </w:pPr>
      <w:r w:rsidRPr="00382627">
        <w:rPr>
          <w:lang w:val="en-NA"/>
        </w:rPr>
        <w:t xml:space="preserve"> </w:t>
      </w:r>
    </w:p>
    <w:p w14:paraId="762EE227" w14:textId="77777777" w:rsidR="00382627" w:rsidRPr="00382627" w:rsidRDefault="00382627" w:rsidP="0089504F">
      <w:pPr>
        <w:pStyle w:val="AS-P1"/>
        <w:rPr>
          <w:lang w:val="en-NA"/>
        </w:rPr>
      </w:pPr>
      <w:r w:rsidRPr="00382627">
        <w:rPr>
          <w:lang w:val="en-NA"/>
        </w:rPr>
        <w:t xml:space="preserve">(2) </w:t>
      </w:r>
      <w:r w:rsidRPr="00382627">
        <w:rPr>
          <w:lang w:val="en-NA"/>
        </w:rPr>
        <w:tab/>
        <w:t xml:space="preserve">If a death of a person takes place in an approved health facility, a person holding a position approved </w:t>
      </w:r>
      <w:r w:rsidRPr="00382627">
        <w:t>for submission of e-notices of death</w:t>
      </w:r>
      <w:r w:rsidRPr="00382627">
        <w:rPr>
          <w:lang w:val="en-NA"/>
        </w:rPr>
        <w:t xml:space="preserve"> -  </w:t>
      </w:r>
    </w:p>
    <w:p w14:paraId="7FA6E567" w14:textId="77777777" w:rsidR="00382627" w:rsidRPr="00382627" w:rsidRDefault="00382627" w:rsidP="00382627">
      <w:pPr>
        <w:pStyle w:val="AS-P0"/>
        <w:rPr>
          <w:lang w:val="en-NA"/>
        </w:rPr>
      </w:pPr>
      <w:r w:rsidRPr="00382627">
        <w:rPr>
          <w:lang w:val="en-NA"/>
        </w:rPr>
        <w:t xml:space="preserve"> </w:t>
      </w:r>
    </w:p>
    <w:p w14:paraId="40BBAEB5" w14:textId="21CD9953" w:rsidR="00382627" w:rsidRPr="00382627" w:rsidRDefault="0089504F" w:rsidP="0089504F">
      <w:pPr>
        <w:pStyle w:val="AS-Pa"/>
        <w:rPr>
          <w:lang w:val="en-NA"/>
        </w:rPr>
      </w:pPr>
      <w:r>
        <w:rPr>
          <w:lang w:val="en-NA"/>
        </w:rPr>
        <w:t>(a)</w:t>
      </w:r>
      <w:r>
        <w:rPr>
          <w:lang w:val="en-NA"/>
        </w:rPr>
        <w:tab/>
      </w:r>
      <w:r w:rsidR="00382627" w:rsidRPr="00382627">
        <w:rPr>
          <w:lang w:val="en-NA"/>
        </w:rPr>
        <w:t xml:space="preserve">must submit an e-notice of death within </w:t>
      </w:r>
      <w:r w:rsidR="00382627" w:rsidRPr="00382627">
        <w:t>48</w:t>
      </w:r>
      <w:r w:rsidR="00382627" w:rsidRPr="00382627">
        <w:rPr>
          <w:lang w:val="en-NA"/>
        </w:rPr>
        <w:t xml:space="preserve"> hours of the death; or </w:t>
      </w:r>
    </w:p>
    <w:p w14:paraId="7B2A2D31" w14:textId="77777777" w:rsidR="00382627" w:rsidRPr="00382627" w:rsidRDefault="00382627" w:rsidP="0089504F">
      <w:pPr>
        <w:pStyle w:val="AS-Pa"/>
        <w:rPr>
          <w:lang w:val="en-NA"/>
        </w:rPr>
      </w:pPr>
      <w:r w:rsidRPr="00382627">
        <w:rPr>
          <w:lang w:val="en-NA"/>
        </w:rPr>
        <w:t xml:space="preserve"> </w:t>
      </w:r>
    </w:p>
    <w:p w14:paraId="1C14B008" w14:textId="2C3922DB" w:rsidR="00382627" w:rsidRPr="00382627" w:rsidRDefault="0089504F" w:rsidP="0089504F">
      <w:pPr>
        <w:pStyle w:val="AS-Pa"/>
        <w:rPr>
          <w:lang w:val="en-NA"/>
        </w:rPr>
      </w:pPr>
      <w:r>
        <w:rPr>
          <w:lang w:val="en-NA"/>
        </w:rPr>
        <w:t>(b)</w:t>
      </w:r>
      <w:r>
        <w:rPr>
          <w:lang w:val="en-NA"/>
        </w:rPr>
        <w:tab/>
      </w:r>
      <w:r w:rsidR="00382627" w:rsidRPr="00382627">
        <w:rPr>
          <w:lang w:val="en-NA"/>
        </w:rPr>
        <w:t xml:space="preserve">if an e-notice is not possible, must make a manual notification in the prescribed manner </w:t>
      </w:r>
      <w:r w:rsidR="00382627" w:rsidRPr="00382627">
        <w:t>at</w:t>
      </w:r>
      <w:r w:rsidR="00382627" w:rsidRPr="00382627">
        <w:rPr>
          <w:lang w:val="en-NA"/>
        </w:rPr>
        <w:t xml:space="preserve"> the nearest civil registration point within three days of the death. </w:t>
      </w:r>
    </w:p>
    <w:p w14:paraId="60B1E6DD" w14:textId="77777777" w:rsidR="00382627" w:rsidRPr="00382627" w:rsidRDefault="00382627" w:rsidP="00382627">
      <w:pPr>
        <w:pStyle w:val="AS-P0"/>
        <w:rPr>
          <w:lang w:val="en-NA"/>
        </w:rPr>
      </w:pPr>
      <w:r w:rsidRPr="00382627">
        <w:rPr>
          <w:lang w:val="en-NA"/>
        </w:rPr>
        <w:t xml:space="preserve"> </w:t>
      </w:r>
    </w:p>
    <w:p w14:paraId="23F2A2D3" w14:textId="38ECEB0E" w:rsidR="00382627" w:rsidRPr="00382627" w:rsidRDefault="0089504F" w:rsidP="0089504F">
      <w:pPr>
        <w:pStyle w:val="AS-P1"/>
        <w:rPr>
          <w:lang w:val="en-NA"/>
        </w:rPr>
      </w:pPr>
      <w:r>
        <w:rPr>
          <w:lang w:val="en-NA"/>
        </w:rPr>
        <w:t>(3)</w:t>
      </w:r>
      <w:r>
        <w:rPr>
          <w:lang w:val="en-NA"/>
        </w:rPr>
        <w:tab/>
      </w:r>
      <w:r w:rsidR="00382627" w:rsidRPr="00382627">
        <w:rPr>
          <w:lang w:val="en-NA"/>
        </w:rPr>
        <w:t xml:space="preserve">If a manual notification is made in terms </w:t>
      </w:r>
      <w:r w:rsidR="00382627" w:rsidRPr="00382627">
        <w:t xml:space="preserve">of </w:t>
      </w:r>
      <w:r w:rsidR="00382627" w:rsidRPr="00382627">
        <w:rPr>
          <w:lang w:val="en-NA"/>
        </w:rPr>
        <w:t xml:space="preserve">subsection (2)(b), the registrar of the civil registration point at which the notification is made must submit the relevant e-notice of death within </w:t>
      </w:r>
      <w:r w:rsidR="00382627" w:rsidRPr="00382627">
        <w:t>48</w:t>
      </w:r>
      <w:r w:rsidR="00382627" w:rsidRPr="00382627">
        <w:rPr>
          <w:lang w:val="en-NA"/>
        </w:rPr>
        <w:t xml:space="preserve"> hours of receiving the manual notification. </w:t>
      </w:r>
    </w:p>
    <w:p w14:paraId="2E5D39C4" w14:textId="77777777" w:rsidR="00382627" w:rsidRPr="00382627" w:rsidRDefault="00382627" w:rsidP="0089504F">
      <w:pPr>
        <w:pStyle w:val="AS-P1"/>
        <w:rPr>
          <w:lang w:val="en-NA"/>
        </w:rPr>
      </w:pPr>
      <w:r w:rsidRPr="00382627">
        <w:rPr>
          <w:lang w:val="en-NA"/>
        </w:rPr>
        <w:t xml:space="preserve"> </w:t>
      </w:r>
    </w:p>
    <w:p w14:paraId="497DE81F" w14:textId="2BC247BC" w:rsidR="00382627" w:rsidRPr="00382627" w:rsidRDefault="00A91CB4" w:rsidP="0089504F">
      <w:pPr>
        <w:pStyle w:val="AS-P1"/>
        <w:rPr>
          <w:lang w:val="en-NA"/>
        </w:rPr>
      </w:pPr>
      <w:r>
        <w:rPr>
          <w:lang w:val="en-NA"/>
        </w:rPr>
        <w:t>(4)</w:t>
      </w:r>
      <w:r>
        <w:rPr>
          <w:lang w:val="en-NA"/>
        </w:rPr>
        <w:tab/>
      </w:r>
      <w:r w:rsidR="00382627" w:rsidRPr="00382627">
        <w:rPr>
          <w:lang w:val="en-NA"/>
        </w:rPr>
        <w:t xml:space="preserve">If the death of a person takes place in any place that is not a health facility, a member of the police must transport the body at State expense to the nearest police mortuary. </w:t>
      </w:r>
    </w:p>
    <w:p w14:paraId="7E3ED7E2" w14:textId="77777777" w:rsidR="00382627" w:rsidRPr="00382627" w:rsidRDefault="00382627" w:rsidP="0089504F">
      <w:pPr>
        <w:pStyle w:val="AS-P1"/>
        <w:rPr>
          <w:lang w:val="en-NA"/>
        </w:rPr>
      </w:pPr>
      <w:r w:rsidRPr="00382627">
        <w:rPr>
          <w:lang w:val="en-NA"/>
        </w:rPr>
        <w:t xml:space="preserve"> </w:t>
      </w:r>
    </w:p>
    <w:p w14:paraId="4BECE526" w14:textId="291A1DEE" w:rsidR="00382627" w:rsidRPr="00382627" w:rsidRDefault="00A91CB4" w:rsidP="0089504F">
      <w:pPr>
        <w:pStyle w:val="AS-P1"/>
        <w:rPr>
          <w:lang w:val="en-NA"/>
        </w:rPr>
      </w:pPr>
      <w:r>
        <w:rPr>
          <w:lang w:val="en-NA"/>
        </w:rPr>
        <w:t>(5)</w:t>
      </w:r>
      <w:r>
        <w:rPr>
          <w:lang w:val="en-NA"/>
        </w:rPr>
        <w:tab/>
      </w:r>
      <w:r w:rsidR="00382627" w:rsidRPr="00382627">
        <w:rPr>
          <w:lang w:val="en-NA"/>
        </w:rPr>
        <w:t xml:space="preserve">If the death of a person did not take place in a health facility, the person holding a position approved </w:t>
      </w:r>
      <w:r w:rsidR="00382627" w:rsidRPr="00382627">
        <w:t xml:space="preserve">for submission of e-notices of death </w:t>
      </w:r>
      <w:r w:rsidR="00382627" w:rsidRPr="00382627">
        <w:rPr>
          <w:lang w:val="en-NA"/>
        </w:rPr>
        <w:t xml:space="preserve">at the police mortuary that receives the body must submit an e-notice of death within 24 hours of the receipt of the body. </w:t>
      </w:r>
    </w:p>
    <w:p w14:paraId="5A1FB9F2" w14:textId="77777777" w:rsidR="00382627" w:rsidRPr="00382627" w:rsidRDefault="00382627" w:rsidP="0089504F">
      <w:pPr>
        <w:pStyle w:val="AS-P1"/>
        <w:rPr>
          <w:lang w:val="en-NA"/>
        </w:rPr>
      </w:pPr>
      <w:r w:rsidRPr="00382627">
        <w:rPr>
          <w:lang w:val="en-NA"/>
        </w:rPr>
        <w:t xml:space="preserve"> </w:t>
      </w:r>
    </w:p>
    <w:p w14:paraId="0E2D5C46" w14:textId="1E5B4E96" w:rsidR="00382627" w:rsidRPr="00382627" w:rsidRDefault="00A91CB4" w:rsidP="0089504F">
      <w:pPr>
        <w:pStyle w:val="AS-P1"/>
        <w:rPr>
          <w:lang w:val="en-NA"/>
        </w:rPr>
      </w:pPr>
      <w:r>
        <w:rPr>
          <w:lang w:val="en-NA"/>
        </w:rPr>
        <w:t>(6)</w:t>
      </w:r>
      <w:r>
        <w:rPr>
          <w:lang w:val="en-NA"/>
        </w:rPr>
        <w:tab/>
      </w:r>
      <w:r w:rsidR="00382627" w:rsidRPr="00382627">
        <w:rPr>
          <w:lang w:val="en-NA"/>
        </w:rPr>
        <w:t>An e-notice of a death submitted in terms of subsection (2), (3) or (5) is subject to any prescribed procedures for supervision of such e-notices to ensure that the information submitted is correct.</w:t>
      </w:r>
    </w:p>
    <w:p w14:paraId="7D39975B" w14:textId="77777777" w:rsidR="00382627" w:rsidRPr="00382627" w:rsidRDefault="00382627" w:rsidP="0089504F">
      <w:pPr>
        <w:pStyle w:val="AS-P1"/>
        <w:rPr>
          <w:lang w:val="en-NA"/>
        </w:rPr>
      </w:pPr>
      <w:r w:rsidRPr="00382627">
        <w:rPr>
          <w:lang w:val="en-NA"/>
        </w:rPr>
        <w:t xml:space="preserve"> </w:t>
      </w:r>
    </w:p>
    <w:p w14:paraId="25708B86" w14:textId="7D08ACA4" w:rsidR="00382627" w:rsidRPr="00382627" w:rsidRDefault="00A91CB4" w:rsidP="0089504F">
      <w:pPr>
        <w:pStyle w:val="AS-P1"/>
        <w:rPr>
          <w:lang w:val="en-NA"/>
        </w:rPr>
      </w:pPr>
      <w:r>
        <w:rPr>
          <w:lang w:val="en-NA"/>
        </w:rPr>
        <w:t>(7)</w:t>
      </w:r>
      <w:r>
        <w:rPr>
          <w:lang w:val="en-NA"/>
        </w:rPr>
        <w:tab/>
      </w:r>
      <w:r w:rsidR="00382627" w:rsidRPr="00382627">
        <w:rPr>
          <w:lang w:val="en-NA"/>
        </w:rPr>
        <w:t xml:space="preserve">The person in charge of a hospital mortuary or police mortuary may only release a body to be transferred to a private mortuary after -  </w:t>
      </w:r>
    </w:p>
    <w:p w14:paraId="69A56B1E" w14:textId="77777777" w:rsidR="00382627" w:rsidRPr="00382627" w:rsidRDefault="00382627" w:rsidP="00382627">
      <w:pPr>
        <w:pStyle w:val="AS-P0"/>
        <w:rPr>
          <w:lang w:val="en-NA"/>
        </w:rPr>
      </w:pPr>
      <w:r w:rsidRPr="00382627">
        <w:rPr>
          <w:lang w:val="en-NA"/>
        </w:rPr>
        <w:t xml:space="preserve"> </w:t>
      </w:r>
    </w:p>
    <w:p w14:paraId="0A0B5D21" w14:textId="5F0BB39F" w:rsidR="00382627" w:rsidRPr="00382627" w:rsidRDefault="008B02F0" w:rsidP="008B02F0">
      <w:pPr>
        <w:pStyle w:val="AS-Pa"/>
        <w:rPr>
          <w:lang w:val="en-NA"/>
        </w:rPr>
      </w:pPr>
      <w:r>
        <w:rPr>
          <w:lang w:val="en-NA"/>
        </w:rPr>
        <w:t>(a)</w:t>
      </w:r>
      <w:r>
        <w:rPr>
          <w:lang w:val="en-NA"/>
        </w:rPr>
        <w:tab/>
      </w:r>
      <w:r w:rsidR="00382627" w:rsidRPr="00382627">
        <w:rPr>
          <w:lang w:val="en-NA"/>
        </w:rPr>
        <w:t xml:space="preserve">an e-notice of death has been submitted in respect of the death;  </w:t>
      </w:r>
    </w:p>
    <w:p w14:paraId="71007ECC" w14:textId="77777777" w:rsidR="00382627" w:rsidRPr="00382627" w:rsidRDefault="00382627" w:rsidP="008B02F0">
      <w:pPr>
        <w:pStyle w:val="AS-Pa"/>
        <w:rPr>
          <w:lang w:val="en-NA"/>
        </w:rPr>
      </w:pPr>
      <w:r w:rsidRPr="00382627">
        <w:rPr>
          <w:lang w:val="en-NA"/>
        </w:rPr>
        <w:t xml:space="preserve"> </w:t>
      </w:r>
    </w:p>
    <w:p w14:paraId="3B0D40B6" w14:textId="688338B5" w:rsidR="00382627" w:rsidRPr="00382627" w:rsidRDefault="008B02F0" w:rsidP="008B02F0">
      <w:pPr>
        <w:pStyle w:val="AS-Pa"/>
        <w:rPr>
          <w:lang w:val="en-NA"/>
        </w:rPr>
      </w:pPr>
      <w:r>
        <w:rPr>
          <w:lang w:val="en-NA"/>
        </w:rPr>
        <w:t>(b)</w:t>
      </w:r>
      <w:r>
        <w:rPr>
          <w:lang w:val="en-NA"/>
        </w:rPr>
        <w:tab/>
      </w:r>
      <w:r w:rsidR="00382627" w:rsidRPr="00382627">
        <w:rPr>
          <w:lang w:val="en-NA"/>
        </w:rPr>
        <w:t xml:space="preserve">an official at a hospital mortuary or police mortuary in a position approved </w:t>
      </w:r>
      <w:r w:rsidR="00382627" w:rsidRPr="00382627">
        <w:t>for verifying receipt of a body in the e-notice system</w:t>
      </w:r>
      <w:r w:rsidR="00382627" w:rsidRPr="00382627">
        <w:rPr>
          <w:lang w:val="en-NA"/>
        </w:rPr>
        <w:t xml:space="preserve"> has confirmed receipt of the body in the electronic </w:t>
      </w:r>
      <w:r w:rsidR="00382627" w:rsidRPr="00382627">
        <w:t>notification</w:t>
      </w:r>
      <w:r w:rsidR="00382627" w:rsidRPr="00382627">
        <w:rPr>
          <w:lang w:val="en-NA"/>
        </w:rPr>
        <w:t xml:space="preserve"> system established for this purpose;  </w:t>
      </w:r>
    </w:p>
    <w:p w14:paraId="06784F7A" w14:textId="77777777" w:rsidR="00382627" w:rsidRPr="00382627" w:rsidRDefault="00382627" w:rsidP="00382627">
      <w:pPr>
        <w:pStyle w:val="AS-P0"/>
        <w:rPr>
          <w:lang w:val="en-NA"/>
        </w:rPr>
      </w:pPr>
      <w:r w:rsidRPr="00382627">
        <w:rPr>
          <w:lang w:val="en-NA"/>
        </w:rPr>
        <w:t xml:space="preserve"> </w:t>
      </w:r>
    </w:p>
    <w:p w14:paraId="508DA820" w14:textId="2AA5732B" w:rsidR="00382627" w:rsidRPr="00382627" w:rsidRDefault="008B02F0" w:rsidP="008B02F0">
      <w:pPr>
        <w:pStyle w:val="AS-Pa"/>
        <w:rPr>
          <w:lang w:val="en-NA"/>
        </w:rPr>
      </w:pPr>
      <w:r>
        <w:rPr>
          <w:lang w:val="en-NA"/>
        </w:rPr>
        <w:t>(c)</w:t>
      </w:r>
      <w:r>
        <w:rPr>
          <w:lang w:val="en-NA"/>
        </w:rPr>
        <w:tab/>
      </w:r>
      <w:r w:rsidR="00382627" w:rsidRPr="00382627">
        <w:rPr>
          <w:lang w:val="en-NA"/>
        </w:rPr>
        <w:t xml:space="preserve">a medical practitioner has certified that the death was due to natural causes or an inquest in respect of the death has been concluded and found that the death was due to natural causes; and </w:t>
      </w:r>
    </w:p>
    <w:p w14:paraId="6577C54A" w14:textId="77777777" w:rsidR="00382627" w:rsidRPr="00382627" w:rsidRDefault="00382627" w:rsidP="008B02F0">
      <w:pPr>
        <w:pStyle w:val="AS-Pa"/>
        <w:rPr>
          <w:lang w:val="en-NA"/>
        </w:rPr>
      </w:pPr>
      <w:r w:rsidRPr="00382627">
        <w:rPr>
          <w:lang w:val="en-NA"/>
        </w:rPr>
        <w:t xml:space="preserve"> </w:t>
      </w:r>
    </w:p>
    <w:p w14:paraId="3ED896C7" w14:textId="2DD19C25" w:rsidR="00382627" w:rsidRPr="00382627" w:rsidRDefault="008B02F0" w:rsidP="008B02F0">
      <w:pPr>
        <w:pStyle w:val="AS-Pa"/>
        <w:rPr>
          <w:lang w:val="en-NA"/>
        </w:rPr>
      </w:pPr>
      <w:r>
        <w:rPr>
          <w:lang w:val="en-NA"/>
        </w:rPr>
        <w:t>(d)</w:t>
      </w:r>
      <w:r>
        <w:rPr>
          <w:lang w:val="en-NA"/>
        </w:rPr>
        <w:tab/>
      </w:r>
      <w:r w:rsidR="00382627" w:rsidRPr="00382627">
        <w:rPr>
          <w:lang w:val="en-NA"/>
        </w:rPr>
        <w:t xml:space="preserve">the body is no longer necessary for the purpose of investigations where the cause of death was suspected or determined not to be of natural causes. </w:t>
      </w:r>
    </w:p>
    <w:p w14:paraId="161D238B" w14:textId="77777777" w:rsidR="00382627" w:rsidRPr="00382627" w:rsidRDefault="00382627" w:rsidP="00382627">
      <w:pPr>
        <w:pStyle w:val="AS-P0"/>
        <w:rPr>
          <w:lang w:val="en-NA"/>
        </w:rPr>
      </w:pPr>
      <w:r w:rsidRPr="00382627">
        <w:rPr>
          <w:lang w:val="en-NA"/>
        </w:rPr>
        <w:t xml:space="preserve"> </w:t>
      </w:r>
    </w:p>
    <w:p w14:paraId="76E93767" w14:textId="77777777" w:rsidR="00382627" w:rsidRPr="00382627" w:rsidRDefault="00382627" w:rsidP="00221EDE">
      <w:pPr>
        <w:pStyle w:val="AS-P1"/>
        <w:rPr>
          <w:lang w:val="en-NA"/>
        </w:rPr>
      </w:pPr>
      <w:r w:rsidRPr="00221EDE">
        <w:rPr>
          <w:rStyle w:val="AS-P1Char"/>
        </w:rPr>
        <w:t xml:space="preserve">(8) </w:t>
      </w:r>
      <w:r w:rsidRPr="00221EDE">
        <w:rPr>
          <w:rStyle w:val="AS-P1Char"/>
        </w:rPr>
        <w:tab/>
        <w:t>If the identity of the deceased whose death is to be notified in terms of this section is unknown</w:t>
      </w:r>
      <w:r w:rsidRPr="00382627">
        <w:rPr>
          <w:lang w:val="en-NA"/>
        </w:rPr>
        <w:t xml:space="preserve"> -  </w:t>
      </w:r>
    </w:p>
    <w:p w14:paraId="6BFF5530" w14:textId="77777777" w:rsidR="00382627" w:rsidRPr="00382627" w:rsidRDefault="00382627" w:rsidP="00221EDE">
      <w:pPr>
        <w:pStyle w:val="AS-P1"/>
        <w:rPr>
          <w:lang w:val="en-NA"/>
        </w:rPr>
      </w:pPr>
      <w:r w:rsidRPr="00382627">
        <w:rPr>
          <w:lang w:val="en-NA"/>
        </w:rPr>
        <w:t xml:space="preserve"> </w:t>
      </w:r>
    </w:p>
    <w:p w14:paraId="3D740C7F" w14:textId="37F7EDE2" w:rsidR="00382627" w:rsidRPr="00382627" w:rsidRDefault="00221EDE" w:rsidP="00221EDE">
      <w:pPr>
        <w:pStyle w:val="AS-Pa"/>
        <w:rPr>
          <w:lang w:val="en-NA"/>
        </w:rPr>
      </w:pPr>
      <w:r>
        <w:rPr>
          <w:lang w:val="en-NA"/>
        </w:rPr>
        <w:t>(a)</w:t>
      </w:r>
      <w:r>
        <w:rPr>
          <w:lang w:val="en-NA"/>
        </w:rPr>
        <w:tab/>
        <w:t>t</w:t>
      </w:r>
      <w:r w:rsidR="00382627" w:rsidRPr="00382627">
        <w:rPr>
          <w:lang w:val="en-NA"/>
        </w:rPr>
        <w:t xml:space="preserve">he person responsible for submitting the e-notice must submit the notice with a unique identifier in the prescribed form rather than with the name of the deceased;  </w:t>
      </w:r>
    </w:p>
    <w:p w14:paraId="281039EE" w14:textId="77777777" w:rsidR="00382627" w:rsidRPr="00382627" w:rsidRDefault="00382627" w:rsidP="00221EDE">
      <w:pPr>
        <w:pStyle w:val="AS-Pa"/>
        <w:rPr>
          <w:lang w:val="en-NA"/>
        </w:rPr>
      </w:pPr>
      <w:r w:rsidRPr="00382627">
        <w:rPr>
          <w:lang w:val="en-NA"/>
        </w:rPr>
        <w:t xml:space="preserve"> </w:t>
      </w:r>
    </w:p>
    <w:p w14:paraId="118B387B" w14:textId="5E6A709E" w:rsidR="00382627" w:rsidRPr="00382627" w:rsidRDefault="00221EDE" w:rsidP="00221EDE">
      <w:pPr>
        <w:pStyle w:val="AS-Pa"/>
        <w:rPr>
          <w:lang w:val="en-NA"/>
        </w:rPr>
      </w:pPr>
      <w:r>
        <w:rPr>
          <w:lang w:val="en-NA"/>
        </w:rPr>
        <w:t>(b)</w:t>
      </w:r>
      <w:r>
        <w:rPr>
          <w:lang w:val="en-NA"/>
        </w:rPr>
        <w:tab/>
      </w:r>
      <w:r w:rsidR="00382627" w:rsidRPr="00382627">
        <w:rPr>
          <w:lang w:val="en-NA"/>
        </w:rPr>
        <w:t>if the deceased is apparently older than the minimum age, a staff member in the public service</w:t>
      </w:r>
      <w:r w:rsidR="00382627" w:rsidRPr="00382627">
        <w:t xml:space="preserve"> falling under a category approved by the Minister</w:t>
      </w:r>
      <w:r w:rsidR="00382627" w:rsidRPr="00382627">
        <w:rPr>
          <w:lang w:val="en-NA"/>
        </w:rPr>
        <w:t xml:space="preserve"> that has had training </w:t>
      </w:r>
      <w:r w:rsidR="00382627" w:rsidRPr="00382627">
        <w:rPr>
          <w:lang w:val="en-NA"/>
        </w:rPr>
        <w:lastRenderedPageBreak/>
        <w:t>in the taking of fingerprints for the purpose of identification</w:t>
      </w:r>
      <w:r w:rsidR="00382627" w:rsidRPr="00382627">
        <w:t>,</w:t>
      </w:r>
      <w:r w:rsidR="00382627" w:rsidRPr="00382627">
        <w:rPr>
          <w:lang w:val="en-NA"/>
        </w:rPr>
        <w:t xml:space="preserve"> or a member of the police</w:t>
      </w:r>
      <w:r w:rsidR="00382627" w:rsidRPr="00382627">
        <w:t>,</w:t>
      </w:r>
      <w:r w:rsidR="00382627" w:rsidRPr="00382627">
        <w:rPr>
          <w:lang w:val="en-NA"/>
        </w:rPr>
        <w:t xml:space="preserve"> must take fingerprints from the body and submit them to the Registrar-General to search the Civil Register for a match; and </w:t>
      </w:r>
    </w:p>
    <w:p w14:paraId="25027212" w14:textId="77777777" w:rsidR="00382627" w:rsidRPr="00382627" w:rsidRDefault="00382627" w:rsidP="00221EDE">
      <w:pPr>
        <w:pStyle w:val="AS-Pa"/>
        <w:rPr>
          <w:lang w:val="en-NA"/>
        </w:rPr>
      </w:pPr>
    </w:p>
    <w:p w14:paraId="69DED688" w14:textId="0516B92A" w:rsidR="00382627" w:rsidRPr="00382627" w:rsidRDefault="001A6953" w:rsidP="00221EDE">
      <w:pPr>
        <w:pStyle w:val="AS-Pa"/>
        <w:rPr>
          <w:lang w:val="en-NA"/>
        </w:rPr>
      </w:pPr>
      <w:r>
        <w:rPr>
          <w:lang w:val="en-NA"/>
        </w:rPr>
        <w:t>(c)</w:t>
      </w:r>
      <w:r>
        <w:rPr>
          <w:lang w:val="en-NA"/>
        </w:rPr>
        <w:tab/>
      </w:r>
      <w:r w:rsidR="00382627" w:rsidRPr="00382627">
        <w:rPr>
          <w:lang w:val="en-NA"/>
        </w:rPr>
        <w:t xml:space="preserve">if the deceased is apparently younger than the minimum age or if the search for a fingerprint match is unsuccessful, the Registrar-General </w:t>
      </w:r>
      <w:r w:rsidR="00382627" w:rsidRPr="00382627">
        <w:t xml:space="preserve">or police regional commander in the region where the death occurred </w:t>
      </w:r>
      <w:r w:rsidR="00382627" w:rsidRPr="00382627">
        <w:rPr>
          <w:lang w:val="en-NA"/>
        </w:rPr>
        <w:t xml:space="preserve">must place an announcement </w:t>
      </w:r>
      <w:r w:rsidR="00382627" w:rsidRPr="00382627">
        <w:t xml:space="preserve">at a public place or </w:t>
      </w:r>
      <w:r w:rsidR="00382627" w:rsidRPr="00382627">
        <w:rPr>
          <w:lang w:val="en-NA"/>
        </w:rPr>
        <w:t xml:space="preserve">in prescribed media with sufficient details as far as these are available to facilitate identification of the deceased and invite members of the public to contact a Registrar or a member of the police with any relevant information. </w:t>
      </w:r>
    </w:p>
    <w:p w14:paraId="24D90FE0" w14:textId="77777777" w:rsidR="00382627" w:rsidRDefault="00382627" w:rsidP="00382627">
      <w:pPr>
        <w:pStyle w:val="AS-P0"/>
        <w:rPr>
          <w:b/>
          <w:lang w:val="en-NA"/>
        </w:rPr>
      </w:pPr>
    </w:p>
    <w:p w14:paraId="1037F913" w14:textId="7229E090" w:rsidR="001A6953" w:rsidRDefault="001A6953" w:rsidP="00592A5A">
      <w:pPr>
        <w:pStyle w:val="AS-P-Amend"/>
      </w:pPr>
      <w:r>
        <w:t>[The word “Registrar” shou</w:t>
      </w:r>
      <w:r w:rsidR="00592A5A">
        <w:t>l</w:t>
      </w:r>
      <w:r>
        <w:t>d not be capitalised.]</w:t>
      </w:r>
    </w:p>
    <w:p w14:paraId="14EBF0EE" w14:textId="77777777" w:rsidR="001A6953" w:rsidRPr="00382627" w:rsidRDefault="001A6953" w:rsidP="00592A5A">
      <w:pPr>
        <w:pStyle w:val="AS-P-Amend"/>
      </w:pPr>
    </w:p>
    <w:p w14:paraId="3642D081" w14:textId="77777777" w:rsidR="00382627" w:rsidRPr="00382627" w:rsidRDefault="00382627" w:rsidP="00382627">
      <w:pPr>
        <w:pStyle w:val="AS-P0"/>
        <w:rPr>
          <w:b/>
          <w:lang w:val="en-NA"/>
        </w:rPr>
      </w:pPr>
      <w:r w:rsidRPr="00382627">
        <w:rPr>
          <w:b/>
          <w:lang w:val="en-NA"/>
        </w:rPr>
        <w:t xml:space="preserve">Application for registration of deaths  </w:t>
      </w:r>
    </w:p>
    <w:p w14:paraId="3C45AD52" w14:textId="77777777" w:rsidR="00382627" w:rsidRPr="00382627" w:rsidRDefault="00382627" w:rsidP="00382627">
      <w:pPr>
        <w:pStyle w:val="AS-P0"/>
        <w:rPr>
          <w:lang w:val="en-NA"/>
        </w:rPr>
      </w:pPr>
      <w:r w:rsidRPr="00382627">
        <w:rPr>
          <w:b/>
          <w:lang w:val="en-NA"/>
        </w:rPr>
        <w:t xml:space="preserve"> </w:t>
      </w:r>
    </w:p>
    <w:p w14:paraId="5816EF11" w14:textId="77777777" w:rsidR="00382627" w:rsidRPr="00382627" w:rsidRDefault="00382627" w:rsidP="00615BDA">
      <w:pPr>
        <w:pStyle w:val="AS-P1"/>
        <w:rPr>
          <w:lang w:val="en-NA"/>
        </w:rPr>
      </w:pPr>
      <w:r w:rsidRPr="00382627">
        <w:rPr>
          <w:b/>
          <w:lang w:val="en-NA"/>
        </w:rPr>
        <w:t xml:space="preserve">28. </w:t>
      </w:r>
      <w:r w:rsidRPr="00382627">
        <w:rPr>
          <w:b/>
          <w:lang w:val="en-NA"/>
        </w:rPr>
        <w:tab/>
      </w:r>
      <w:r w:rsidRPr="00382627">
        <w:rPr>
          <w:lang w:val="en-NA"/>
        </w:rPr>
        <w:t>(</w:t>
      </w:r>
      <w:r w:rsidRPr="00382627">
        <w:t>1</w:t>
      </w:r>
      <w:r w:rsidRPr="00382627">
        <w:rPr>
          <w:lang w:val="en-NA"/>
        </w:rPr>
        <w:t xml:space="preserve">) </w:t>
      </w:r>
      <w:r w:rsidRPr="00382627">
        <w:rPr>
          <w:lang w:val="en-NA"/>
        </w:rPr>
        <w:tab/>
        <w:t xml:space="preserve">An application for the registration of death of a person in Namibia must be made in person and be submitted in the prescribed form to </w:t>
      </w:r>
      <w:r w:rsidRPr="00382627">
        <w:t>a</w:t>
      </w:r>
      <w:r w:rsidRPr="00382627">
        <w:rPr>
          <w:lang w:val="en-NA"/>
        </w:rPr>
        <w:t xml:space="preserve"> registrar at any civil registration point as soon as practicable but within seven days after the death, together with other information or documentation as may be prescribed</w:t>
      </w:r>
      <w:r w:rsidRPr="00382627">
        <w:t>,</w:t>
      </w:r>
      <w:r w:rsidRPr="00382627">
        <w:rPr>
          <w:lang w:val="en-NA"/>
        </w:rPr>
        <w:t xml:space="preserve"> by - </w:t>
      </w:r>
    </w:p>
    <w:p w14:paraId="02DE3592" w14:textId="77777777" w:rsidR="00382627" w:rsidRPr="00382627" w:rsidRDefault="00382627" w:rsidP="00382627">
      <w:pPr>
        <w:pStyle w:val="AS-P0"/>
        <w:rPr>
          <w:lang w:val="en-NA"/>
        </w:rPr>
      </w:pPr>
      <w:r w:rsidRPr="00382627">
        <w:rPr>
          <w:lang w:val="en-NA"/>
        </w:rPr>
        <w:t xml:space="preserve"> </w:t>
      </w:r>
    </w:p>
    <w:p w14:paraId="21B9E613" w14:textId="29E756CE" w:rsidR="00382627" w:rsidRPr="00382627" w:rsidRDefault="00615BDA" w:rsidP="00615BDA">
      <w:pPr>
        <w:pStyle w:val="AS-Pa"/>
        <w:rPr>
          <w:lang w:val="en-NA"/>
        </w:rPr>
      </w:pPr>
      <w:r>
        <w:rPr>
          <w:lang w:val="en-NA"/>
        </w:rPr>
        <w:t>(a)</w:t>
      </w:r>
      <w:r>
        <w:rPr>
          <w:lang w:val="en-NA"/>
        </w:rPr>
        <w:tab/>
      </w:r>
      <w:r w:rsidR="00382627" w:rsidRPr="00382627">
        <w:rPr>
          <w:lang w:val="en-NA"/>
        </w:rPr>
        <w:t xml:space="preserve">a spouse of the deceased person;  </w:t>
      </w:r>
    </w:p>
    <w:p w14:paraId="73BC3E0B" w14:textId="77777777" w:rsidR="00382627" w:rsidRPr="00382627" w:rsidRDefault="00382627" w:rsidP="00615BDA">
      <w:pPr>
        <w:pStyle w:val="AS-Pa"/>
        <w:rPr>
          <w:lang w:val="en-NA"/>
        </w:rPr>
      </w:pPr>
      <w:r w:rsidRPr="00382627">
        <w:rPr>
          <w:lang w:val="en-NA"/>
        </w:rPr>
        <w:t xml:space="preserve"> </w:t>
      </w:r>
    </w:p>
    <w:p w14:paraId="17A5265B" w14:textId="191802A0" w:rsidR="00382627" w:rsidRPr="00382627" w:rsidRDefault="00615BDA" w:rsidP="00615BDA">
      <w:pPr>
        <w:pStyle w:val="AS-Pa"/>
        <w:rPr>
          <w:lang w:val="en-NA"/>
        </w:rPr>
      </w:pPr>
      <w:r>
        <w:rPr>
          <w:lang w:val="en-NA"/>
        </w:rPr>
        <w:t>(b)</w:t>
      </w:r>
      <w:r>
        <w:rPr>
          <w:lang w:val="en-NA"/>
        </w:rPr>
        <w:tab/>
      </w:r>
      <w:r w:rsidR="00382627" w:rsidRPr="00382627">
        <w:rPr>
          <w:lang w:val="en-NA"/>
        </w:rPr>
        <w:t xml:space="preserve">a child of the deceased person; </w:t>
      </w:r>
    </w:p>
    <w:p w14:paraId="35BD3C5D" w14:textId="77777777" w:rsidR="00382627" w:rsidRPr="00382627" w:rsidRDefault="00382627" w:rsidP="00615BDA">
      <w:pPr>
        <w:pStyle w:val="AS-Pa"/>
        <w:rPr>
          <w:lang w:val="en-NA"/>
        </w:rPr>
      </w:pPr>
      <w:r w:rsidRPr="00382627">
        <w:rPr>
          <w:lang w:val="en-NA"/>
        </w:rPr>
        <w:t xml:space="preserve"> </w:t>
      </w:r>
    </w:p>
    <w:p w14:paraId="37C18451" w14:textId="645ADC26" w:rsidR="00382627" w:rsidRPr="00382627" w:rsidRDefault="00615BDA" w:rsidP="00615BDA">
      <w:pPr>
        <w:pStyle w:val="AS-Pa"/>
        <w:rPr>
          <w:lang w:val="en-NA"/>
        </w:rPr>
      </w:pPr>
      <w:r>
        <w:rPr>
          <w:lang w:val="en-NA"/>
        </w:rPr>
        <w:t>(c)</w:t>
      </w:r>
      <w:r>
        <w:rPr>
          <w:lang w:val="en-NA"/>
        </w:rPr>
        <w:tab/>
      </w:r>
      <w:r w:rsidR="00382627" w:rsidRPr="00382627">
        <w:rPr>
          <w:lang w:val="en-NA"/>
        </w:rPr>
        <w:t xml:space="preserve">a parent or guardian of the deceased person;  </w:t>
      </w:r>
    </w:p>
    <w:p w14:paraId="15FDEAAD" w14:textId="77777777" w:rsidR="00382627" w:rsidRPr="00382627" w:rsidRDefault="00382627" w:rsidP="00615BDA">
      <w:pPr>
        <w:pStyle w:val="AS-Pa"/>
        <w:rPr>
          <w:lang w:val="en-NA"/>
        </w:rPr>
      </w:pPr>
      <w:r w:rsidRPr="00382627">
        <w:rPr>
          <w:lang w:val="en-NA"/>
        </w:rPr>
        <w:t xml:space="preserve"> </w:t>
      </w:r>
    </w:p>
    <w:p w14:paraId="49209AC1" w14:textId="7ECD5C9B" w:rsidR="00382627" w:rsidRPr="00382627" w:rsidRDefault="00615BDA" w:rsidP="00615BDA">
      <w:pPr>
        <w:pStyle w:val="AS-Pa"/>
        <w:rPr>
          <w:lang w:val="en-NA"/>
        </w:rPr>
      </w:pPr>
      <w:r>
        <w:rPr>
          <w:lang w:val="en-NA"/>
        </w:rPr>
        <w:t>(d)</w:t>
      </w:r>
      <w:r>
        <w:rPr>
          <w:lang w:val="en-NA"/>
        </w:rPr>
        <w:tab/>
      </w:r>
      <w:r w:rsidR="00382627" w:rsidRPr="00382627">
        <w:rPr>
          <w:lang w:val="en-NA"/>
        </w:rPr>
        <w:t xml:space="preserve">any other family member of the deceased person;  </w:t>
      </w:r>
    </w:p>
    <w:p w14:paraId="02DDC8E4" w14:textId="77777777" w:rsidR="00382627" w:rsidRPr="00382627" w:rsidRDefault="00382627" w:rsidP="00615BDA">
      <w:pPr>
        <w:pStyle w:val="AS-Pa"/>
        <w:rPr>
          <w:lang w:val="en-NA"/>
        </w:rPr>
      </w:pPr>
    </w:p>
    <w:p w14:paraId="11708017" w14:textId="5E0ED9A0" w:rsidR="00382627" w:rsidRPr="00382627" w:rsidRDefault="00615BDA" w:rsidP="00615BDA">
      <w:pPr>
        <w:pStyle w:val="AS-Pa"/>
        <w:rPr>
          <w:lang w:val="en-NA"/>
        </w:rPr>
      </w:pPr>
      <w:r>
        <w:t>(e)</w:t>
      </w:r>
      <w:r>
        <w:tab/>
      </w:r>
      <w:r w:rsidR="00382627" w:rsidRPr="00382627">
        <w:t xml:space="preserve">any friend of the family authorised by a spouse or family member of the deceased person to apply to register the death; </w:t>
      </w:r>
    </w:p>
    <w:p w14:paraId="23EE9ABF" w14:textId="77777777" w:rsidR="00382627" w:rsidRPr="00382627" w:rsidRDefault="00382627" w:rsidP="00615BDA">
      <w:pPr>
        <w:pStyle w:val="AS-Pa"/>
        <w:rPr>
          <w:lang w:val="en-NA"/>
        </w:rPr>
      </w:pPr>
      <w:r w:rsidRPr="00382627">
        <w:rPr>
          <w:lang w:val="en-NA"/>
        </w:rPr>
        <w:t xml:space="preserve"> </w:t>
      </w:r>
    </w:p>
    <w:p w14:paraId="13B35832" w14:textId="5DF3310D" w:rsidR="00382627" w:rsidRPr="00382627" w:rsidRDefault="00615BDA" w:rsidP="00615BDA">
      <w:pPr>
        <w:pStyle w:val="AS-Pa"/>
        <w:rPr>
          <w:lang w:val="en-NA"/>
        </w:rPr>
      </w:pPr>
      <w:r>
        <w:rPr>
          <w:lang w:val="en-NA"/>
        </w:rPr>
        <w:t>(f)</w:t>
      </w:r>
      <w:r>
        <w:rPr>
          <w:lang w:val="en-NA"/>
        </w:rPr>
        <w:tab/>
      </w:r>
      <w:r w:rsidR="00382627" w:rsidRPr="00382627">
        <w:rPr>
          <w:lang w:val="en-NA"/>
        </w:rPr>
        <w:t xml:space="preserve">any person present at the death of the deceased person; </w:t>
      </w:r>
    </w:p>
    <w:p w14:paraId="624B4297" w14:textId="77777777" w:rsidR="00382627" w:rsidRPr="00382627" w:rsidRDefault="00382627" w:rsidP="00615BDA">
      <w:pPr>
        <w:pStyle w:val="AS-Pa"/>
        <w:rPr>
          <w:lang w:val="en-NA"/>
        </w:rPr>
      </w:pPr>
      <w:r w:rsidRPr="00382627">
        <w:rPr>
          <w:lang w:val="en-NA"/>
        </w:rPr>
        <w:t xml:space="preserve"> </w:t>
      </w:r>
    </w:p>
    <w:p w14:paraId="7C467F2E" w14:textId="2CEB46C5" w:rsidR="00382627" w:rsidRPr="00382627" w:rsidRDefault="00615BDA" w:rsidP="00615BDA">
      <w:pPr>
        <w:pStyle w:val="AS-Pa"/>
        <w:rPr>
          <w:lang w:val="en-NA"/>
        </w:rPr>
      </w:pPr>
      <w:r>
        <w:rPr>
          <w:lang w:val="en-NA"/>
        </w:rPr>
        <w:t>(g)</w:t>
      </w:r>
      <w:r>
        <w:rPr>
          <w:lang w:val="en-NA"/>
        </w:rPr>
        <w:tab/>
      </w:r>
      <w:r w:rsidR="00382627" w:rsidRPr="00382627">
        <w:rPr>
          <w:lang w:val="en-NA"/>
        </w:rPr>
        <w:t xml:space="preserve">the occupier, at the time of death of the deceased person, of the premises where the death took place; or </w:t>
      </w:r>
    </w:p>
    <w:p w14:paraId="378A103B" w14:textId="77777777" w:rsidR="00382627" w:rsidRPr="00382627" w:rsidRDefault="00382627" w:rsidP="00615BDA">
      <w:pPr>
        <w:pStyle w:val="AS-Pa"/>
        <w:rPr>
          <w:lang w:val="en-NA"/>
        </w:rPr>
      </w:pPr>
      <w:r w:rsidRPr="00382627">
        <w:rPr>
          <w:lang w:val="en-NA"/>
        </w:rPr>
        <w:t xml:space="preserve"> </w:t>
      </w:r>
    </w:p>
    <w:p w14:paraId="469D7F79" w14:textId="5C44E6DF" w:rsidR="00382627" w:rsidRPr="00382627" w:rsidRDefault="00615BDA" w:rsidP="00615BDA">
      <w:pPr>
        <w:pStyle w:val="AS-Pa"/>
        <w:rPr>
          <w:lang w:val="en-NA"/>
        </w:rPr>
      </w:pPr>
      <w:r>
        <w:rPr>
          <w:lang w:val="en-NA"/>
        </w:rPr>
        <w:t>(h)</w:t>
      </w:r>
      <w:r>
        <w:rPr>
          <w:lang w:val="en-NA"/>
        </w:rPr>
        <w:tab/>
      </w:r>
      <w:r w:rsidR="00382627" w:rsidRPr="00382627">
        <w:rPr>
          <w:lang w:val="en-NA"/>
        </w:rPr>
        <w:t>if there is no such person as is mentioned in paragraphs (a) to (</w:t>
      </w:r>
      <w:r w:rsidR="00382627" w:rsidRPr="00382627">
        <w:t>g</w:t>
      </w:r>
      <w:r w:rsidR="00382627" w:rsidRPr="00382627">
        <w:rPr>
          <w:lang w:val="en-NA"/>
        </w:rPr>
        <w:t xml:space="preserve">), any other informant having knowledge of the particulars of the death to be registered. </w:t>
      </w:r>
    </w:p>
    <w:p w14:paraId="23302F35" w14:textId="77777777" w:rsidR="00382627" w:rsidRPr="00382627" w:rsidRDefault="00382627" w:rsidP="00615BDA">
      <w:pPr>
        <w:pStyle w:val="AS-Pa"/>
        <w:rPr>
          <w:lang w:val="en-NA"/>
        </w:rPr>
      </w:pPr>
    </w:p>
    <w:p w14:paraId="0A8FCD76" w14:textId="34ACCF01" w:rsidR="00382627" w:rsidRPr="00382627" w:rsidRDefault="0087088E" w:rsidP="0087088E">
      <w:pPr>
        <w:pStyle w:val="AS-P1"/>
        <w:rPr>
          <w:lang w:val="en-NA"/>
        </w:rPr>
      </w:pPr>
      <w:r>
        <w:rPr>
          <w:lang w:val="en-NA"/>
        </w:rPr>
        <w:t>(2)</w:t>
      </w:r>
      <w:r>
        <w:rPr>
          <w:lang w:val="en-NA"/>
        </w:rPr>
        <w:tab/>
      </w:r>
      <w:r w:rsidR="00382627" w:rsidRPr="00382627">
        <w:rPr>
          <w:lang w:val="en-NA"/>
        </w:rPr>
        <w:t>A person who submits an application for registration of death in terms of this section must present</w:t>
      </w:r>
      <w:r w:rsidR="00382627" w:rsidRPr="00382627">
        <w:t xml:space="preserve"> -</w:t>
      </w:r>
    </w:p>
    <w:p w14:paraId="49C9ED1A" w14:textId="77777777" w:rsidR="00382627" w:rsidRPr="00382627" w:rsidRDefault="00382627" w:rsidP="0056293A">
      <w:pPr>
        <w:pStyle w:val="AS-Pa"/>
        <w:rPr>
          <w:lang w:val="en-NA"/>
        </w:rPr>
      </w:pPr>
    </w:p>
    <w:p w14:paraId="6299D1FD" w14:textId="588B7F65" w:rsidR="00382627" w:rsidRPr="00382627" w:rsidRDefault="0056293A" w:rsidP="0056293A">
      <w:pPr>
        <w:pStyle w:val="AS-Pa"/>
        <w:rPr>
          <w:lang w:val="en-NA"/>
        </w:rPr>
      </w:pPr>
      <w:r>
        <w:rPr>
          <w:lang w:val="en-NA"/>
        </w:rPr>
        <w:t>(a)</w:t>
      </w:r>
      <w:r>
        <w:rPr>
          <w:lang w:val="en-NA"/>
        </w:rPr>
        <w:tab/>
      </w:r>
      <w:r w:rsidR="00382627" w:rsidRPr="00382627">
        <w:rPr>
          <w:lang w:val="en-NA"/>
        </w:rPr>
        <w:t xml:space="preserve">his </w:t>
      </w:r>
      <w:r w:rsidR="00382627" w:rsidRPr="00382627">
        <w:t xml:space="preserve">or her </w:t>
      </w:r>
      <w:r w:rsidR="00382627" w:rsidRPr="00382627">
        <w:rPr>
          <w:lang w:val="en-NA"/>
        </w:rPr>
        <w:t xml:space="preserve">original </w:t>
      </w:r>
      <w:r w:rsidR="00382627" w:rsidRPr="00382627">
        <w:t>identification document</w:t>
      </w:r>
      <w:r w:rsidR="00382627" w:rsidRPr="00382627">
        <w:rPr>
          <w:lang w:val="en-NA"/>
        </w:rPr>
        <w:t xml:space="preserve"> and </w:t>
      </w:r>
      <w:r w:rsidR="00382627" w:rsidRPr="00382627">
        <w:t xml:space="preserve">a </w:t>
      </w:r>
      <w:r w:rsidR="00382627" w:rsidRPr="00382627">
        <w:rPr>
          <w:lang w:val="en-NA"/>
        </w:rPr>
        <w:t xml:space="preserve">copy of that </w:t>
      </w:r>
      <w:r w:rsidR="00382627" w:rsidRPr="00382627">
        <w:t>identification document;</w:t>
      </w:r>
      <w:r w:rsidR="00382627" w:rsidRPr="00382627">
        <w:rPr>
          <w:lang w:val="en-NA"/>
        </w:rPr>
        <w:t xml:space="preserve"> and  </w:t>
      </w:r>
    </w:p>
    <w:p w14:paraId="4219C50E" w14:textId="77777777" w:rsidR="00382627" w:rsidRPr="00382627" w:rsidRDefault="00382627" w:rsidP="0056293A">
      <w:pPr>
        <w:pStyle w:val="AS-Pa"/>
        <w:rPr>
          <w:lang w:val="en-NA"/>
        </w:rPr>
      </w:pPr>
    </w:p>
    <w:p w14:paraId="71A9845F" w14:textId="7AF20F14" w:rsidR="00382627" w:rsidRPr="00382627" w:rsidRDefault="0056293A" w:rsidP="0056293A">
      <w:pPr>
        <w:pStyle w:val="AS-Pa"/>
        <w:rPr>
          <w:lang w:val="en-NA"/>
        </w:rPr>
      </w:pPr>
      <w:r>
        <w:rPr>
          <w:lang w:val="en-NA"/>
        </w:rPr>
        <w:t>(b)</w:t>
      </w:r>
      <w:r>
        <w:rPr>
          <w:lang w:val="en-NA"/>
        </w:rPr>
        <w:tab/>
      </w:r>
      <w:r w:rsidR="00382627" w:rsidRPr="00382627">
        <w:rPr>
          <w:lang w:val="en-NA"/>
        </w:rPr>
        <w:t xml:space="preserve">the original birth certificate or </w:t>
      </w:r>
      <w:r w:rsidR="00382627" w:rsidRPr="00382627">
        <w:t>identification document</w:t>
      </w:r>
      <w:r w:rsidR="00382627" w:rsidRPr="00382627">
        <w:rPr>
          <w:lang w:val="en-NA"/>
        </w:rPr>
        <w:t xml:space="preserve"> of the deceased</w:t>
      </w:r>
      <w:r w:rsidR="00382627" w:rsidRPr="00382627">
        <w:t>,</w:t>
      </w:r>
      <w:r w:rsidR="00382627" w:rsidRPr="00382627">
        <w:rPr>
          <w:lang w:val="en-NA"/>
        </w:rPr>
        <w:t xml:space="preserve"> a copy of </w:t>
      </w:r>
      <w:r w:rsidR="00382627" w:rsidRPr="00382627">
        <w:t>that</w:t>
      </w:r>
      <w:r w:rsidR="00382627" w:rsidRPr="00382627">
        <w:rPr>
          <w:lang w:val="en-NA"/>
        </w:rPr>
        <w:t xml:space="preserve"> birth certificate or </w:t>
      </w:r>
      <w:r w:rsidR="00382627" w:rsidRPr="00382627">
        <w:t xml:space="preserve">identification document or a sworn statement explaining the reasons why they could not provide these documents. </w:t>
      </w:r>
    </w:p>
    <w:p w14:paraId="0F482BFF" w14:textId="77777777" w:rsidR="00382627" w:rsidRPr="00382627" w:rsidRDefault="00382627" w:rsidP="00382627">
      <w:pPr>
        <w:pStyle w:val="AS-P0"/>
        <w:rPr>
          <w:lang w:val="en-NA"/>
        </w:rPr>
      </w:pPr>
    </w:p>
    <w:p w14:paraId="5ECC964C" w14:textId="666AA759" w:rsidR="00382627" w:rsidRPr="00382627" w:rsidRDefault="00496A7C" w:rsidP="0056293A">
      <w:pPr>
        <w:pStyle w:val="AS-P1"/>
        <w:rPr>
          <w:lang w:val="en-NA"/>
        </w:rPr>
      </w:pPr>
      <w:r>
        <w:rPr>
          <w:lang w:val="en-NA"/>
        </w:rPr>
        <w:t>(3)</w:t>
      </w:r>
      <w:r>
        <w:rPr>
          <w:lang w:val="en-NA"/>
        </w:rPr>
        <w:tab/>
      </w:r>
      <w:r w:rsidR="00382627" w:rsidRPr="00382627">
        <w:rPr>
          <w:lang w:val="en-NA"/>
        </w:rPr>
        <w:t xml:space="preserve">A person who submits an application for registration of death in terms of this section after seven days have lapsed since the death must include in the application a sworn statement detailing </w:t>
      </w:r>
      <w:r w:rsidR="00382627" w:rsidRPr="00382627">
        <w:t>the reasons</w:t>
      </w:r>
      <w:r w:rsidR="00382627" w:rsidRPr="00382627">
        <w:rPr>
          <w:lang w:val="en-NA"/>
        </w:rPr>
        <w:t xml:space="preserve"> for the delay in submitting the application for registration. </w:t>
      </w:r>
    </w:p>
    <w:p w14:paraId="69AED872" w14:textId="77777777" w:rsidR="00382627" w:rsidRPr="00382627" w:rsidRDefault="00382627" w:rsidP="0056293A">
      <w:pPr>
        <w:pStyle w:val="AS-P1"/>
        <w:rPr>
          <w:lang w:val="en-NA"/>
        </w:rPr>
      </w:pPr>
    </w:p>
    <w:p w14:paraId="73B26A66" w14:textId="5F346866" w:rsidR="00382627" w:rsidRPr="00382627" w:rsidRDefault="00496A7C" w:rsidP="0056293A">
      <w:pPr>
        <w:pStyle w:val="AS-P1"/>
        <w:rPr>
          <w:lang w:val="en-NA"/>
        </w:rPr>
      </w:pPr>
      <w:r>
        <w:rPr>
          <w:lang w:val="en-NA"/>
        </w:rPr>
        <w:t>(4)</w:t>
      </w:r>
      <w:r>
        <w:rPr>
          <w:lang w:val="en-NA"/>
        </w:rPr>
        <w:tab/>
      </w:r>
      <w:r w:rsidR="00382627" w:rsidRPr="00382627">
        <w:rPr>
          <w:lang w:val="en-NA"/>
        </w:rPr>
        <w:t xml:space="preserve">On receipt of an application for registration of death in terms of this section, the registrar must - </w:t>
      </w:r>
    </w:p>
    <w:p w14:paraId="1EA8B4DB" w14:textId="77777777" w:rsidR="00382627" w:rsidRPr="00382627" w:rsidRDefault="00382627" w:rsidP="00382627">
      <w:pPr>
        <w:pStyle w:val="AS-P0"/>
        <w:rPr>
          <w:lang w:val="en-NA"/>
        </w:rPr>
      </w:pPr>
      <w:r w:rsidRPr="00382627">
        <w:rPr>
          <w:lang w:val="en-NA"/>
        </w:rPr>
        <w:lastRenderedPageBreak/>
        <w:t xml:space="preserve"> </w:t>
      </w:r>
    </w:p>
    <w:p w14:paraId="492EFB51" w14:textId="6FC6259C" w:rsidR="00382627" w:rsidRPr="00382627" w:rsidRDefault="00496A7C" w:rsidP="00496A7C">
      <w:pPr>
        <w:pStyle w:val="AS-Pa"/>
        <w:rPr>
          <w:lang w:val="en-NA"/>
        </w:rPr>
      </w:pPr>
      <w:r>
        <w:rPr>
          <w:lang w:val="en-NA"/>
        </w:rPr>
        <w:t>(a)</w:t>
      </w:r>
      <w:r>
        <w:rPr>
          <w:lang w:val="en-NA"/>
        </w:rPr>
        <w:tab/>
      </w:r>
      <w:r w:rsidR="00382627" w:rsidRPr="00382627">
        <w:rPr>
          <w:lang w:val="en-NA"/>
        </w:rPr>
        <w:t xml:space="preserve">register the death as contemplated in section 30; or </w:t>
      </w:r>
    </w:p>
    <w:p w14:paraId="2A6C3063" w14:textId="77777777" w:rsidR="00382627" w:rsidRPr="00382627" w:rsidRDefault="00382627" w:rsidP="00496A7C">
      <w:pPr>
        <w:pStyle w:val="AS-Pa"/>
        <w:rPr>
          <w:lang w:val="en-NA"/>
        </w:rPr>
      </w:pPr>
      <w:r w:rsidRPr="00382627">
        <w:rPr>
          <w:lang w:val="en-NA"/>
        </w:rPr>
        <w:t xml:space="preserve"> </w:t>
      </w:r>
    </w:p>
    <w:p w14:paraId="13891744" w14:textId="7C1E94B0" w:rsidR="00382627" w:rsidRPr="00382627" w:rsidRDefault="00496A7C" w:rsidP="00496A7C">
      <w:pPr>
        <w:pStyle w:val="AS-Pa"/>
        <w:rPr>
          <w:lang w:val="en-NA"/>
        </w:rPr>
      </w:pPr>
      <w:r>
        <w:rPr>
          <w:lang w:val="en-NA"/>
        </w:rPr>
        <w:t>(b)</w:t>
      </w:r>
      <w:r>
        <w:rPr>
          <w:lang w:val="en-NA"/>
        </w:rPr>
        <w:tab/>
      </w:r>
      <w:r w:rsidR="00382627" w:rsidRPr="00382627">
        <w:rPr>
          <w:lang w:val="en-NA"/>
        </w:rPr>
        <w:t xml:space="preserve">in the case of a delayed application, investigate any matter relating to the application, before registering the death as contemplated in section 30. </w:t>
      </w:r>
    </w:p>
    <w:p w14:paraId="0D4E4241" w14:textId="77777777" w:rsidR="00382627" w:rsidRPr="00382627" w:rsidRDefault="00382627" w:rsidP="00382627">
      <w:pPr>
        <w:pStyle w:val="AS-P0"/>
        <w:rPr>
          <w:lang w:val="en-NA"/>
        </w:rPr>
      </w:pPr>
      <w:r w:rsidRPr="00382627">
        <w:rPr>
          <w:b/>
          <w:lang w:val="en-NA"/>
        </w:rPr>
        <w:t xml:space="preserve"> </w:t>
      </w:r>
    </w:p>
    <w:p w14:paraId="0E507415" w14:textId="77777777" w:rsidR="00382627" w:rsidRPr="00382627" w:rsidRDefault="00382627" w:rsidP="00382627">
      <w:pPr>
        <w:pStyle w:val="AS-P0"/>
        <w:rPr>
          <w:b/>
          <w:lang w:val="en-NA"/>
        </w:rPr>
      </w:pPr>
      <w:r w:rsidRPr="00382627">
        <w:rPr>
          <w:b/>
          <w:lang w:val="en-NA"/>
        </w:rPr>
        <w:t xml:space="preserve">Reporting of certain deaths </w:t>
      </w:r>
    </w:p>
    <w:p w14:paraId="3F821382" w14:textId="77777777" w:rsidR="00382627" w:rsidRPr="00382627" w:rsidRDefault="00382627" w:rsidP="00382627">
      <w:pPr>
        <w:pStyle w:val="AS-P0"/>
        <w:rPr>
          <w:lang w:val="en-NA"/>
        </w:rPr>
      </w:pPr>
      <w:r w:rsidRPr="00382627">
        <w:rPr>
          <w:lang w:val="en-NA"/>
        </w:rPr>
        <w:t xml:space="preserve"> </w:t>
      </w:r>
    </w:p>
    <w:p w14:paraId="7C333FCF" w14:textId="77777777" w:rsidR="00382627" w:rsidRPr="00382627" w:rsidRDefault="00382627" w:rsidP="007638A3">
      <w:pPr>
        <w:pStyle w:val="AS-P1"/>
        <w:rPr>
          <w:lang w:val="en-NA"/>
        </w:rPr>
      </w:pPr>
      <w:r w:rsidRPr="00382627">
        <w:rPr>
          <w:b/>
          <w:lang w:val="en-NA"/>
        </w:rPr>
        <w:t>29.</w:t>
      </w:r>
      <w:r w:rsidRPr="00382627">
        <w:rPr>
          <w:b/>
          <w:lang w:val="en-NA"/>
        </w:rPr>
        <w:tab/>
      </w:r>
      <w:r w:rsidRPr="00382627">
        <w:rPr>
          <w:lang w:val="en-NA"/>
        </w:rPr>
        <w:t>(1)</w:t>
      </w:r>
      <w:r w:rsidRPr="00382627">
        <w:rPr>
          <w:lang w:val="en-NA"/>
        </w:rPr>
        <w:tab/>
      </w:r>
      <w:r w:rsidRPr="00382627">
        <w:t>A</w:t>
      </w:r>
      <w:r w:rsidRPr="00382627">
        <w:rPr>
          <w:lang w:val="en-NA"/>
        </w:rPr>
        <w:t xml:space="preserve"> person </w:t>
      </w:r>
      <w:r w:rsidRPr="00382627">
        <w:t xml:space="preserve">who has reached the age of majority and </w:t>
      </w:r>
      <w:r w:rsidRPr="00382627">
        <w:rPr>
          <w:lang w:val="en-NA"/>
        </w:rPr>
        <w:t xml:space="preserve">who becomes aware of any death, regardless of where it occurs, in respect of which -  </w:t>
      </w:r>
    </w:p>
    <w:p w14:paraId="5523E361" w14:textId="77777777" w:rsidR="00382627" w:rsidRPr="00382627" w:rsidRDefault="00382627" w:rsidP="00382627">
      <w:pPr>
        <w:pStyle w:val="AS-P0"/>
        <w:rPr>
          <w:lang w:val="en-NA"/>
        </w:rPr>
      </w:pPr>
      <w:r w:rsidRPr="00382627">
        <w:rPr>
          <w:lang w:val="en-NA"/>
        </w:rPr>
        <w:t xml:space="preserve"> </w:t>
      </w:r>
    </w:p>
    <w:p w14:paraId="5CD6F1C1" w14:textId="014127F4" w:rsidR="00382627" w:rsidRPr="00382627" w:rsidRDefault="007638A3" w:rsidP="007638A3">
      <w:pPr>
        <w:pStyle w:val="AS-Pa"/>
        <w:rPr>
          <w:lang w:val="en-NA"/>
        </w:rPr>
      </w:pPr>
      <w:r>
        <w:rPr>
          <w:lang w:val="en-NA"/>
        </w:rPr>
        <w:t>(a)</w:t>
      </w:r>
      <w:r>
        <w:rPr>
          <w:lang w:val="en-NA"/>
        </w:rPr>
        <w:tab/>
      </w:r>
      <w:r w:rsidR="00382627" w:rsidRPr="00382627">
        <w:rPr>
          <w:lang w:val="en-NA"/>
        </w:rPr>
        <w:t xml:space="preserve">the cause of death appears to be unnatural causes; or </w:t>
      </w:r>
    </w:p>
    <w:p w14:paraId="3D055A12" w14:textId="1B8E3AED" w:rsidR="00382627" w:rsidRPr="00382627" w:rsidRDefault="00382627" w:rsidP="007638A3">
      <w:pPr>
        <w:pStyle w:val="AS-Pa"/>
        <w:rPr>
          <w:lang w:val="en-NA"/>
        </w:rPr>
      </w:pPr>
      <w:r w:rsidRPr="00382627">
        <w:rPr>
          <w:lang w:val="en-NA"/>
        </w:rPr>
        <w:t xml:space="preserve"> </w:t>
      </w:r>
    </w:p>
    <w:p w14:paraId="115D4008" w14:textId="68D498FC" w:rsidR="00382627" w:rsidRPr="00382627" w:rsidRDefault="007638A3" w:rsidP="007638A3">
      <w:pPr>
        <w:pStyle w:val="AS-Pa"/>
        <w:rPr>
          <w:lang w:val="en-NA"/>
        </w:rPr>
      </w:pPr>
      <w:r>
        <w:rPr>
          <w:lang w:val="en-NA"/>
        </w:rPr>
        <w:t>(b)</w:t>
      </w:r>
      <w:r>
        <w:rPr>
          <w:lang w:val="en-NA"/>
        </w:rPr>
        <w:tab/>
      </w:r>
      <w:r w:rsidR="00382627" w:rsidRPr="00382627">
        <w:rPr>
          <w:lang w:val="en-NA"/>
        </w:rPr>
        <w:t xml:space="preserve">the identity of the deceased is unknown,  </w:t>
      </w:r>
    </w:p>
    <w:p w14:paraId="416E1E11" w14:textId="77777777" w:rsidR="00382627" w:rsidRPr="00382627" w:rsidRDefault="00382627" w:rsidP="007638A3">
      <w:pPr>
        <w:pStyle w:val="AS-Pa"/>
        <w:rPr>
          <w:lang w:val="en-NA"/>
        </w:rPr>
      </w:pPr>
      <w:r w:rsidRPr="00382627">
        <w:rPr>
          <w:lang w:val="en-NA"/>
        </w:rPr>
        <w:t xml:space="preserve"> </w:t>
      </w:r>
    </w:p>
    <w:p w14:paraId="38843DA1" w14:textId="77777777" w:rsidR="00382627" w:rsidRPr="00382627" w:rsidRDefault="00382627" w:rsidP="00382627">
      <w:pPr>
        <w:pStyle w:val="AS-P0"/>
        <w:rPr>
          <w:lang w:val="en-NA"/>
        </w:rPr>
      </w:pPr>
      <w:r w:rsidRPr="00382627">
        <w:rPr>
          <w:lang w:val="en-NA"/>
        </w:rPr>
        <w:t xml:space="preserve">must report the matter to a member of the police in terms of section 2 of the Inquests Act. </w:t>
      </w:r>
    </w:p>
    <w:p w14:paraId="443D1FF5" w14:textId="77777777" w:rsidR="00382627" w:rsidRPr="00382627" w:rsidRDefault="00382627" w:rsidP="00382627">
      <w:pPr>
        <w:pStyle w:val="AS-P0"/>
        <w:rPr>
          <w:lang w:val="en-NA"/>
        </w:rPr>
      </w:pPr>
      <w:r w:rsidRPr="00382627">
        <w:rPr>
          <w:lang w:val="en-NA"/>
        </w:rPr>
        <w:t xml:space="preserve"> </w:t>
      </w:r>
    </w:p>
    <w:p w14:paraId="77FFC501" w14:textId="77777777" w:rsidR="00382627" w:rsidRPr="00382627" w:rsidRDefault="00382627" w:rsidP="006F69DF">
      <w:pPr>
        <w:pStyle w:val="AS-P1"/>
        <w:rPr>
          <w:lang w:val="en-NA"/>
        </w:rPr>
      </w:pPr>
      <w:r w:rsidRPr="00382627">
        <w:rPr>
          <w:lang w:val="en-NA"/>
        </w:rPr>
        <w:t xml:space="preserve">(2) </w:t>
      </w:r>
      <w:r w:rsidRPr="00382627">
        <w:rPr>
          <w:lang w:val="en-NA"/>
        </w:rPr>
        <w:tab/>
        <w:t xml:space="preserve">A person who has reached the age of majority must immediately report to a member of the police the facts and circumstances relating to any death which the person has reason to believe has occurred - </w:t>
      </w:r>
    </w:p>
    <w:p w14:paraId="2A35B0C0" w14:textId="77777777" w:rsidR="00382627" w:rsidRPr="00382627" w:rsidRDefault="00382627" w:rsidP="00382627">
      <w:pPr>
        <w:pStyle w:val="AS-P0"/>
        <w:rPr>
          <w:lang w:val="en-NA"/>
        </w:rPr>
      </w:pPr>
      <w:r w:rsidRPr="00382627">
        <w:rPr>
          <w:lang w:val="en-NA"/>
        </w:rPr>
        <w:t xml:space="preserve"> </w:t>
      </w:r>
    </w:p>
    <w:p w14:paraId="68CA731D" w14:textId="34FDB8A8" w:rsidR="00382627" w:rsidRPr="00382627" w:rsidRDefault="006F69DF" w:rsidP="006F69DF">
      <w:pPr>
        <w:pStyle w:val="AS-Pa"/>
        <w:rPr>
          <w:lang w:val="en-NA"/>
        </w:rPr>
      </w:pPr>
      <w:r>
        <w:rPr>
          <w:lang w:val="en-NA"/>
        </w:rPr>
        <w:t>(a)</w:t>
      </w:r>
      <w:r>
        <w:rPr>
          <w:lang w:val="en-NA"/>
        </w:rPr>
        <w:tab/>
      </w:r>
      <w:r w:rsidR="00382627" w:rsidRPr="00382627">
        <w:rPr>
          <w:lang w:val="en-NA"/>
        </w:rPr>
        <w:t>as a result of violence, accident</w:t>
      </w:r>
      <w:r w:rsidR="00382627" w:rsidRPr="00382627">
        <w:t xml:space="preserve"> or</w:t>
      </w:r>
      <w:r w:rsidR="00382627" w:rsidRPr="00382627">
        <w:rPr>
          <w:lang w:val="en-NA"/>
        </w:rPr>
        <w:t xml:space="preserve"> negligence; </w:t>
      </w:r>
    </w:p>
    <w:p w14:paraId="39AF16AC" w14:textId="77777777" w:rsidR="00382627" w:rsidRPr="00382627" w:rsidRDefault="00382627" w:rsidP="006F69DF">
      <w:pPr>
        <w:pStyle w:val="AS-Pa"/>
        <w:rPr>
          <w:lang w:val="en-NA"/>
        </w:rPr>
      </w:pPr>
      <w:r w:rsidRPr="00382627">
        <w:rPr>
          <w:lang w:val="en-NA"/>
        </w:rPr>
        <w:t xml:space="preserve"> </w:t>
      </w:r>
    </w:p>
    <w:p w14:paraId="0D0596FC" w14:textId="6098D45E" w:rsidR="00382627" w:rsidRPr="00382627" w:rsidRDefault="006F69DF" w:rsidP="006F69DF">
      <w:pPr>
        <w:pStyle w:val="AS-Pa"/>
        <w:rPr>
          <w:lang w:val="en-NA"/>
        </w:rPr>
      </w:pPr>
      <w:r>
        <w:rPr>
          <w:lang w:val="en-NA"/>
        </w:rPr>
        <w:t>(b)</w:t>
      </w:r>
      <w:r>
        <w:rPr>
          <w:lang w:val="en-NA"/>
        </w:rPr>
        <w:tab/>
      </w:r>
      <w:r w:rsidR="00382627" w:rsidRPr="00382627">
        <w:rPr>
          <w:lang w:val="en-NA"/>
        </w:rPr>
        <w:t xml:space="preserve">as a result of a self-inflicted illness or injury; </w:t>
      </w:r>
    </w:p>
    <w:p w14:paraId="2A7DF480" w14:textId="77777777" w:rsidR="00382627" w:rsidRPr="00382627" w:rsidRDefault="00382627" w:rsidP="006F69DF">
      <w:pPr>
        <w:pStyle w:val="AS-Pa"/>
        <w:rPr>
          <w:lang w:val="en-NA"/>
        </w:rPr>
      </w:pPr>
      <w:r w:rsidRPr="00382627">
        <w:rPr>
          <w:lang w:val="en-NA"/>
        </w:rPr>
        <w:t xml:space="preserve"> </w:t>
      </w:r>
    </w:p>
    <w:p w14:paraId="3D1999C2" w14:textId="101A708A" w:rsidR="00382627" w:rsidRPr="00382627" w:rsidRDefault="006F69DF" w:rsidP="006F69DF">
      <w:pPr>
        <w:pStyle w:val="AS-Pa"/>
        <w:rPr>
          <w:lang w:val="en-NA"/>
        </w:rPr>
      </w:pPr>
      <w:r>
        <w:rPr>
          <w:lang w:val="en-NA"/>
        </w:rPr>
        <w:t>(c)</w:t>
      </w:r>
      <w:r>
        <w:rPr>
          <w:lang w:val="en-NA"/>
        </w:rPr>
        <w:tab/>
      </w:r>
      <w:r w:rsidR="00382627" w:rsidRPr="00382627">
        <w:rPr>
          <w:lang w:val="en-NA"/>
        </w:rPr>
        <w:t xml:space="preserve">suddenly and unexpectedly, when the person was apparently in good health and not under the care of a medical practitioner or a registered nurse; </w:t>
      </w:r>
    </w:p>
    <w:p w14:paraId="1A2C775A" w14:textId="77777777" w:rsidR="00382627" w:rsidRPr="00382627" w:rsidRDefault="00382627" w:rsidP="006F69DF">
      <w:pPr>
        <w:pStyle w:val="AS-Pa"/>
        <w:rPr>
          <w:lang w:val="en-NA"/>
        </w:rPr>
      </w:pPr>
      <w:r w:rsidRPr="00382627">
        <w:rPr>
          <w:lang w:val="en-NA"/>
        </w:rPr>
        <w:t xml:space="preserve"> </w:t>
      </w:r>
    </w:p>
    <w:p w14:paraId="36EB834D" w14:textId="5BBD707A" w:rsidR="00382627" w:rsidRPr="00382627" w:rsidRDefault="006F69DF" w:rsidP="006F69DF">
      <w:pPr>
        <w:pStyle w:val="AS-Pa"/>
        <w:rPr>
          <w:lang w:val="en-NA"/>
        </w:rPr>
      </w:pPr>
      <w:r>
        <w:rPr>
          <w:lang w:val="en-NA"/>
        </w:rPr>
        <w:t>(d)</w:t>
      </w:r>
      <w:r>
        <w:rPr>
          <w:lang w:val="en-NA"/>
        </w:rPr>
        <w:tab/>
      </w:r>
      <w:r w:rsidR="00382627" w:rsidRPr="00382627">
        <w:rPr>
          <w:lang w:val="en-NA"/>
        </w:rPr>
        <w:t xml:space="preserve">from disease, sickness or unknown cause, for which the person was not treated by a medical practitioner or a registered nurse; </w:t>
      </w:r>
    </w:p>
    <w:p w14:paraId="0418DF04" w14:textId="77777777" w:rsidR="00382627" w:rsidRPr="00382627" w:rsidRDefault="00382627" w:rsidP="006F69DF">
      <w:pPr>
        <w:pStyle w:val="AS-Pa"/>
        <w:rPr>
          <w:lang w:val="en-NA"/>
        </w:rPr>
      </w:pPr>
      <w:r w:rsidRPr="00382627">
        <w:rPr>
          <w:lang w:val="en-NA"/>
        </w:rPr>
        <w:t xml:space="preserve"> </w:t>
      </w:r>
    </w:p>
    <w:p w14:paraId="49305F37" w14:textId="4E209FF2" w:rsidR="00382627" w:rsidRPr="00382627" w:rsidRDefault="00CE18E9" w:rsidP="006F69DF">
      <w:pPr>
        <w:pStyle w:val="AS-Pa"/>
        <w:rPr>
          <w:lang w:val="en-NA"/>
        </w:rPr>
      </w:pPr>
      <w:r>
        <w:rPr>
          <w:lang w:val="en-NA"/>
        </w:rPr>
        <w:t>(e)</w:t>
      </w:r>
      <w:r>
        <w:rPr>
          <w:lang w:val="en-NA"/>
        </w:rPr>
        <w:tab/>
      </w:r>
      <w:r w:rsidR="00382627" w:rsidRPr="00382627">
        <w:rPr>
          <w:lang w:val="en-NA"/>
        </w:rPr>
        <w:t xml:space="preserve">during pregnancy, or following pregnancy in circumstances that might reasonably be attributable to pregnancy; or </w:t>
      </w:r>
    </w:p>
    <w:p w14:paraId="5FC194C0" w14:textId="77777777" w:rsidR="00382627" w:rsidRPr="00382627" w:rsidRDefault="00382627" w:rsidP="006F69DF">
      <w:pPr>
        <w:pStyle w:val="AS-Pa"/>
        <w:rPr>
          <w:lang w:val="en-NA"/>
        </w:rPr>
      </w:pPr>
      <w:r w:rsidRPr="00382627">
        <w:rPr>
          <w:lang w:val="en-NA"/>
        </w:rPr>
        <w:t xml:space="preserve"> </w:t>
      </w:r>
    </w:p>
    <w:p w14:paraId="20746670" w14:textId="6E12AF82" w:rsidR="00382627" w:rsidRPr="00382627" w:rsidRDefault="00CE18E9" w:rsidP="006F69DF">
      <w:pPr>
        <w:pStyle w:val="AS-Pa"/>
        <w:rPr>
          <w:lang w:val="en-NA"/>
        </w:rPr>
      </w:pPr>
      <w:r>
        <w:rPr>
          <w:lang w:val="en-NA"/>
        </w:rPr>
        <w:t>(f)</w:t>
      </w:r>
      <w:r>
        <w:rPr>
          <w:lang w:val="en-NA"/>
        </w:rPr>
        <w:tab/>
      </w:r>
      <w:r w:rsidR="00382627" w:rsidRPr="00382627">
        <w:rPr>
          <w:lang w:val="en-NA"/>
        </w:rPr>
        <w:t xml:space="preserve">in any other circumstances that may be prescribed. </w:t>
      </w:r>
    </w:p>
    <w:p w14:paraId="2C8AA49D" w14:textId="77777777" w:rsidR="00382627" w:rsidRPr="00382627" w:rsidRDefault="00382627" w:rsidP="00382627">
      <w:pPr>
        <w:pStyle w:val="AS-P0"/>
        <w:rPr>
          <w:lang w:val="en-NA"/>
        </w:rPr>
      </w:pPr>
      <w:r w:rsidRPr="00382627">
        <w:rPr>
          <w:lang w:val="en-NA"/>
        </w:rPr>
        <w:t xml:space="preserve"> </w:t>
      </w:r>
    </w:p>
    <w:p w14:paraId="5DD9F147" w14:textId="3B8CB39B" w:rsidR="00382627" w:rsidRPr="00382627" w:rsidRDefault="009F066F" w:rsidP="00CE18E9">
      <w:pPr>
        <w:pStyle w:val="AS-P1"/>
        <w:rPr>
          <w:lang w:val="en-NA"/>
        </w:rPr>
      </w:pPr>
      <w:r>
        <w:rPr>
          <w:lang w:val="en-NA"/>
        </w:rPr>
        <w:t>(3)</w:t>
      </w:r>
      <w:r>
        <w:rPr>
          <w:lang w:val="en-NA"/>
        </w:rPr>
        <w:tab/>
      </w:r>
      <w:r w:rsidR="00382627" w:rsidRPr="00382627">
        <w:rPr>
          <w:lang w:val="en-NA"/>
        </w:rPr>
        <w:t xml:space="preserve">At the conclusion of an inquest in terms of the Inquests Act, the clerk of the court, in the case of a magistrate’s court, or the Registrar of the High Court, in the case of the High Court, must provide the Registrar-General with a copy of the findings recorded in terms of section 18 of the Inquests Act within seven days of the date on which the findings are recorded.  </w:t>
      </w:r>
    </w:p>
    <w:p w14:paraId="0D0A0D42" w14:textId="77777777" w:rsidR="00382627" w:rsidRPr="00382627" w:rsidRDefault="00382627" w:rsidP="00CE18E9">
      <w:pPr>
        <w:pStyle w:val="AS-P1"/>
        <w:rPr>
          <w:lang w:val="en-NA"/>
        </w:rPr>
      </w:pPr>
      <w:r w:rsidRPr="00382627">
        <w:rPr>
          <w:lang w:val="en-NA"/>
        </w:rPr>
        <w:t xml:space="preserve"> </w:t>
      </w:r>
    </w:p>
    <w:p w14:paraId="290EFA3E" w14:textId="5613035A" w:rsidR="00382627" w:rsidRPr="009F066F" w:rsidRDefault="009F066F" w:rsidP="009F066F">
      <w:pPr>
        <w:pStyle w:val="AS-P1"/>
        <w:rPr>
          <w:lang w:val="en-NA"/>
        </w:rPr>
      </w:pPr>
      <w:r>
        <w:rPr>
          <w:lang w:val="en-NA"/>
        </w:rPr>
        <w:t>(4)</w:t>
      </w:r>
      <w:r>
        <w:rPr>
          <w:lang w:val="en-NA"/>
        </w:rPr>
        <w:tab/>
      </w:r>
      <w:r w:rsidR="00382627" w:rsidRPr="00382627">
        <w:rPr>
          <w:lang w:val="en-NA"/>
        </w:rPr>
        <w:t xml:space="preserve">The Registrar-General must, on receipt of the findings referred to in subsection (3), alter the provisional death registration entry where required in the Death Register and capture information from the court findings in the personal profile of the deceased. </w:t>
      </w:r>
    </w:p>
    <w:p w14:paraId="3EA2F7DD" w14:textId="77777777" w:rsidR="00382627" w:rsidRPr="00382627" w:rsidRDefault="00382627" w:rsidP="00382627">
      <w:pPr>
        <w:pStyle w:val="AS-P0"/>
        <w:rPr>
          <w:b/>
          <w:lang w:val="en-NA"/>
        </w:rPr>
      </w:pPr>
    </w:p>
    <w:p w14:paraId="0D0B9CE0" w14:textId="77777777" w:rsidR="00382627" w:rsidRPr="00382627" w:rsidRDefault="00382627" w:rsidP="00382627">
      <w:pPr>
        <w:pStyle w:val="AS-P0"/>
        <w:rPr>
          <w:lang w:val="en-NA"/>
        </w:rPr>
      </w:pPr>
      <w:r w:rsidRPr="00382627">
        <w:rPr>
          <w:b/>
          <w:lang w:val="en-NA"/>
        </w:rPr>
        <w:t xml:space="preserve">Registration of death </w:t>
      </w:r>
    </w:p>
    <w:p w14:paraId="118DEAB6" w14:textId="77777777" w:rsidR="00382627" w:rsidRPr="00382627" w:rsidRDefault="00382627" w:rsidP="00382627">
      <w:pPr>
        <w:pStyle w:val="AS-P0"/>
        <w:rPr>
          <w:lang w:val="en-NA"/>
        </w:rPr>
      </w:pPr>
      <w:r w:rsidRPr="00382627">
        <w:rPr>
          <w:lang w:val="en-NA"/>
        </w:rPr>
        <w:t xml:space="preserve"> </w:t>
      </w:r>
    </w:p>
    <w:p w14:paraId="0C71F77A" w14:textId="77777777" w:rsidR="00382627" w:rsidRPr="00382627" w:rsidRDefault="00382627" w:rsidP="009F066F">
      <w:pPr>
        <w:pStyle w:val="AS-P1"/>
        <w:rPr>
          <w:lang w:val="en-NA"/>
        </w:rPr>
      </w:pPr>
      <w:r w:rsidRPr="00382627">
        <w:rPr>
          <w:b/>
          <w:lang w:val="en-NA"/>
        </w:rPr>
        <w:t>30.</w:t>
      </w:r>
      <w:r w:rsidRPr="00382627">
        <w:rPr>
          <w:b/>
          <w:lang w:val="en-NA"/>
        </w:rPr>
        <w:tab/>
      </w:r>
      <w:r w:rsidRPr="00382627">
        <w:rPr>
          <w:lang w:val="en-NA"/>
        </w:rPr>
        <w:t>(1)</w:t>
      </w:r>
      <w:r w:rsidRPr="00382627">
        <w:rPr>
          <w:lang w:val="en-NA"/>
        </w:rPr>
        <w:tab/>
        <w:t xml:space="preserve">The registrar, on receipt of an application in terms of section 28, must after -  </w:t>
      </w:r>
    </w:p>
    <w:p w14:paraId="0B2FAF02" w14:textId="77777777" w:rsidR="00382627" w:rsidRPr="00382627" w:rsidRDefault="00382627" w:rsidP="00382627">
      <w:pPr>
        <w:pStyle w:val="AS-P0"/>
        <w:rPr>
          <w:lang w:val="en-NA"/>
        </w:rPr>
      </w:pPr>
      <w:r w:rsidRPr="00382627">
        <w:rPr>
          <w:lang w:val="en-NA"/>
        </w:rPr>
        <w:t xml:space="preserve"> </w:t>
      </w:r>
    </w:p>
    <w:p w14:paraId="3F598F3B" w14:textId="5675B0BF" w:rsidR="00382627" w:rsidRPr="00382627" w:rsidRDefault="00362507" w:rsidP="00362507">
      <w:pPr>
        <w:pStyle w:val="AS-Pa"/>
        <w:rPr>
          <w:lang w:val="en-NA"/>
        </w:rPr>
      </w:pPr>
      <w:r>
        <w:rPr>
          <w:lang w:val="en-NA"/>
        </w:rPr>
        <w:t>(a)</w:t>
      </w:r>
      <w:r>
        <w:rPr>
          <w:lang w:val="en-NA"/>
        </w:rPr>
        <w:tab/>
      </w:r>
      <w:r w:rsidR="00382627" w:rsidRPr="00382627">
        <w:rPr>
          <w:lang w:val="en-NA"/>
        </w:rPr>
        <w:t xml:space="preserve">being satisfied that the death took place; </w:t>
      </w:r>
    </w:p>
    <w:p w14:paraId="69D8AA6A" w14:textId="77777777" w:rsidR="00382627" w:rsidRPr="00382627" w:rsidRDefault="00382627" w:rsidP="00362507">
      <w:pPr>
        <w:pStyle w:val="AS-Pa"/>
        <w:rPr>
          <w:lang w:val="en-NA"/>
        </w:rPr>
      </w:pPr>
      <w:r w:rsidRPr="00382627">
        <w:rPr>
          <w:lang w:val="en-NA"/>
        </w:rPr>
        <w:t xml:space="preserve"> </w:t>
      </w:r>
    </w:p>
    <w:p w14:paraId="380E987F" w14:textId="4BA4C124" w:rsidR="00382627" w:rsidRPr="00382627" w:rsidRDefault="00362507" w:rsidP="00362507">
      <w:pPr>
        <w:pStyle w:val="AS-Pa"/>
        <w:rPr>
          <w:lang w:val="en-NA"/>
        </w:rPr>
      </w:pPr>
      <w:r>
        <w:rPr>
          <w:lang w:val="en-NA"/>
        </w:rPr>
        <w:t>(b)</w:t>
      </w:r>
      <w:r>
        <w:rPr>
          <w:lang w:val="en-NA"/>
        </w:rPr>
        <w:tab/>
      </w:r>
      <w:r w:rsidR="00382627" w:rsidRPr="00382627">
        <w:rPr>
          <w:lang w:val="en-NA"/>
        </w:rPr>
        <w:t xml:space="preserve">confirming the information contained in the application with the information contained in the corresponding e-notice of death, where an e-notice of death is submitted;  </w:t>
      </w:r>
    </w:p>
    <w:p w14:paraId="22FD20DF" w14:textId="77777777" w:rsidR="00382627" w:rsidRPr="00382627" w:rsidRDefault="00382627" w:rsidP="00362507">
      <w:pPr>
        <w:pStyle w:val="AS-Pa"/>
        <w:rPr>
          <w:lang w:val="en-NA"/>
        </w:rPr>
      </w:pPr>
      <w:r w:rsidRPr="00382627">
        <w:rPr>
          <w:lang w:val="en-NA"/>
        </w:rPr>
        <w:t xml:space="preserve"> </w:t>
      </w:r>
    </w:p>
    <w:p w14:paraId="63E2D198" w14:textId="05B72C35" w:rsidR="00382627" w:rsidRPr="00382627" w:rsidRDefault="00362507" w:rsidP="00362507">
      <w:pPr>
        <w:pStyle w:val="AS-Pa"/>
        <w:rPr>
          <w:lang w:val="en-NA"/>
        </w:rPr>
      </w:pPr>
      <w:r>
        <w:rPr>
          <w:lang w:val="en-NA"/>
        </w:rPr>
        <w:lastRenderedPageBreak/>
        <w:t>(c)</w:t>
      </w:r>
      <w:r>
        <w:rPr>
          <w:lang w:val="en-NA"/>
        </w:rPr>
        <w:tab/>
      </w:r>
      <w:r w:rsidR="00382627" w:rsidRPr="00382627">
        <w:rPr>
          <w:lang w:val="en-NA"/>
        </w:rPr>
        <w:t xml:space="preserve">confirming the record of receipt of the body by a hospital mortuary or a police mortuary in the e-notice; and  </w:t>
      </w:r>
    </w:p>
    <w:p w14:paraId="0F8F921B" w14:textId="77777777" w:rsidR="00382627" w:rsidRPr="00382627" w:rsidRDefault="00382627" w:rsidP="00362507">
      <w:pPr>
        <w:pStyle w:val="AS-Pa"/>
        <w:rPr>
          <w:lang w:val="en-NA"/>
        </w:rPr>
      </w:pPr>
      <w:r w:rsidRPr="00382627">
        <w:rPr>
          <w:lang w:val="en-NA"/>
        </w:rPr>
        <w:t xml:space="preserve"> </w:t>
      </w:r>
    </w:p>
    <w:p w14:paraId="11E4E024" w14:textId="1DE995C7" w:rsidR="00382627" w:rsidRPr="00362507" w:rsidRDefault="00362507" w:rsidP="00362507">
      <w:pPr>
        <w:pStyle w:val="AS-Pa"/>
      </w:pPr>
      <w:r>
        <w:rPr>
          <w:lang w:val="en-NA"/>
        </w:rPr>
        <w:t>(d)</w:t>
      </w:r>
      <w:r>
        <w:rPr>
          <w:lang w:val="en-NA"/>
        </w:rPr>
        <w:tab/>
      </w:r>
      <w:r w:rsidR="00382627" w:rsidRPr="00382627">
        <w:rPr>
          <w:lang w:val="en-NA"/>
        </w:rPr>
        <w:t xml:space="preserve">being satisfied that any deceased whose identity was initially unknown has been correctly identified in terms of section 27(7);  </w:t>
      </w:r>
    </w:p>
    <w:p w14:paraId="14777FC0" w14:textId="77777777" w:rsidR="00382627" w:rsidRPr="00382627" w:rsidRDefault="00382627" w:rsidP="00362507">
      <w:pPr>
        <w:pStyle w:val="AS-Pa"/>
        <w:rPr>
          <w:lang w:val="en-NA"/>
        </w:rPr>
      </w:pPr>
      <w:r w:rsidRPr="00382627">
        <w:rPr>
          <w:lang w:val="en-NA"/>
        </w:rPr>
        <w:t xml:space="preserve"> </w:t>
      </w:r>
    </w:p>
    <w:p w14:paraId="476CA4D8" w14:textId="77777777" w:rsidR="00382627" w:rsidRPr="00382627" w:rsidRDefault="00382627" w:rsidP="00382627">
      <w:pPr>
        <w:pStyle w:val="AS-P0"/>
        <w:rPr>
          <w:lang w:val="en-NA"/>
        </w:rPr>
      </w:pPr>
      <w:r w:rsidRPr="00382627">
        <w:rPr>
          <w:lang w:val="en-NA"/>
        </w:rPr>
        <w:t xml:space="preserve">register the death by capturing the prescribed information relating to the death in the Death Register. </w:t>
      </w:r>
    </w:p>
    <w:p w14:paraId="2DFCBFDF" w14:textId="77777777" w:rsidR="00382627" w:rsidRPr="00382627" w:rsidRDefault="00382627" w:rsidP="00382627">
      <w:pPr>
        <w:pStyle w:val="AS-P0"/>
        <w:rPr>
          <w:lang w:val="en-NA"/>
        </w:rPr>
      </w:pPr>
      <w:r w:rsidRPr="00382627">
        <w:rPr>
          <w:lang w:val="en-NA"/>
        </w:rPr>
        <w:t xml:space="preserve"> </w:t>
      </w:r>
    </w:p>
    <w:p w14:paraId="545999D7" w14:textId="77777777" w:rsidR="00382627" w:rsidRPr="00382627" w:rsidRDefault="00382627" w:rsidP="00362507">
      <w:pPr>
        <w:pStyle w:val="AS-P1"/>
        <w:rPr>
          <w:lang w:val="en-NA"/>
        </w:rPr>
      </w:pPr>
      <w:r w:rsidRPr="00382627">
        <w:rPr>
          <w:lang w:val="en-NA"/>
        </w:rPr>
        <w:t xml:space="preserve">(2) </w:t>
      </w:r>
      <w:r w:rsidRPr="00382627">
        <w:rPr>
          <w:lang w:val="en-NA"/>
        </w:rPr>
        <w:tab/>
        <w:t xml:space="preserve">In the case where no application has been received in terms of section 28, the Registrar-General must, after -  </w:t>
      </w:r>
    </w:p>
    <w:p w14:paraId="0C6FA00E" w14:textId="77777777" w:rsidR="00382627" w:rsidRPr="00382627" w:rsidRDefault="00382627" w:rsidP="00382627">
      <w:pPr>
        <w:pStyle w:val="AS-P0"/>
        <w:rPr>
          <w:lang w:val="en-NA"/>
        </w:rPr>
      </w:pPr>
      <w:r w:rsidRPr="00382627">
        <w:rPr>
          <w:lang w:val="en-NA"/>
        </w:rPr>
        <w:t xml:space="preserve"> </w:t>
      </w:r>
    </w:p>
    <w:p w14:paraId="315BEF7C" w14:textId="1CCB5752" w:rsidR="00382627" w:rsidRPr="00382627" w:rsidRDefault="00362507" w:rsidP="00362507">
      <w:pPr>
        <w:pStyle w:val="AS-Pa"/>
        <w:rPr>
          <w:lang w:val="en-NA"/>
        </w:rPr>
      </w:pPr>
      <w:r>
        <w:rPr>
          <w:lang w:val="en-NA"/>
        </w:rPr>
        <w:t>(a)</w:t>
      </w:r>
      <w:r>
        <w:rPr>
          <w:lang w:val="en-NA"/>
        </w:rPr>
        <w:tab/>
      </w:r>
      <w:r w:rsidR="00382627" w:rsidRPr="00382627">
        <w:rPr>
          <w:lang w:val="en-NA"/>
        </w:rPr>
        <w:t xml:space="preserve">being satisfied that </w:t>
      </w:r>
      <w:r w:rsidR="00382627" w:rsidRPr="00382627">
        <w:t>a</w:t>
      </w:r>
      <w:r w:rsidR="00382627" w:rsidRPr="00382627">
        <w:rPr>
          <w:lang w:val="en-NA"/>
        </w:rPr>
        <w:t xml:space="preserve"> death took place;  </w:t>
      </w:r>
    </w:p>
    <w:p w14:paraId="2EFF3CF1" w14:textId="77777777" w:rsidR="00382627" w:rsidRPr="00382627" w:rsidRDefault="00382627" w:rsidP="00362507">
      <w:pPr>
        <w:pStyle w:val="AS-Pa"/>
        <w:rPr>
          <w:lang w:val="en-NA"/>
        </w:rPr>
      </w:pPr>
      <w:r w:rsidRPr="00382627">
        <w:rPr>
          <w:lang w:val="en-NA"/>
        </w:rPr>
        <w:t xml:space="preserve"> </w:t>
      </w:r>
    </w:p>
    <w:p w14:paraId="10D1BBAD" w14:textId="77777777" w:rsidR="00382627" w:rsidRPr="00382627" w:rsidRDefault="00382627" w:rsidP="00362507">
      <w:pPr>
        <w:pStyle w:val="AS-Pa"/>
        <w:rPr>
          <w:lang w:val="en-NA"/>
        </w:rPr>
      </w:pPr>
      <w:r w:rsidRPr="00382627">
        <w:rPr>
          <w:lang w:val="en-NA"/>
        </w:rPr>
        <w:t>(</w:t>
      </w:r>
      <w:r w:rsidRPr="00382627">
        <w:t>b</w:t>
      </w:r>
      <w:r w:rsidRPr="00382627">
        <w:rPr>
          <w:lang w:val="en-NA"/>
        </w:rPr>
        <w:t>)</w:t>
      </w:r>
      <w:r w:rsidRPr="00382627">
        <w:rPr>
          <w:lang w:val="en-NA"/>
        </w:rPr>
        <w:tab/>
        <w:t xml:space="preserve">confirming the record of receipt of the body by a hospital mortuary or a police mortuary in the e-notice; and </w:t>
      </w:r>
    </w:p>
    <w:p w14:paraId="59199252" w14:textId="77777777" w:rsidR="00382627" w:rsidRPr="00382627" w:rsidRDefault="00382627" w:rsidP="00362507">
      <w:pPr>
        <w:pStyle w:val="AS-Pa"/>
        <w:rPr>
          <w:lang w:val="en-NA"/>
        </w:rPr>
      </w:pPr>
    </w:p>
    <w:p w14:paraId="450F2FA7" w14:textId="77777777" w:rsidR="00382627" w:rsidRPr="00382627" w:rsidRDefault="00382627" w:rsidP="00362507">
      <w:pPr>
        <w:pStyle w:val="AS-Pa"/>
        <w:rPr>
          <w:lang w:val="en-NA"/>
        </w:rPr>
      </w:pPr>
      <w:r w:rsidRPr="00382627">
        <w:rPr>
          <w:lang w:val="en-NA"/>
        </w:rPr>
        <w:t>(</w:t>
      </w:r>
      <w:r w:rsidRPr="00382627">
        <w:t>c</w:t>
      </w:r>
      <w:r w:rsidRPr="00382627">
        <w:rPr>
          <w:lang w:val="en-NA"/>
        </w:rPr>
        <w:t xml:space="preserve">) </w:t>
      </w:r>
      <w:r w:rsidRPr="00382627">
        <w:rPr>
          <w:lang w:val="en-NA"/>
        </w:rPr>
        <w:tab/>
        <w:t>being satisfied that any deceased whose identity was initially unknown has been correctly identified in terms of section 27(8);</w:t>
      </w:r>
    </w:p>
    <w:p w14:paraId="72A3E7AA" w14:textId="77777777" w:rsidR="00382627" w:rsidRPr="00382627" w:rsidRDefault="00382627" w:rsidP="00362507">
      <w:pPr>
        <w:pStyle w:val="AS-Pa"/>
        <w:rPr>
          <w:lang w:val="en-NA"/>
        </w:rPr>
      </w:pPr>
      <w:r w:rsidRPr="00382627">
        <w:rPr>
          <w:lang w:val="en-NA"/>
        </w:rPr>
        <w:t xml:space="preserve"> </w:t>
      </w:r>
    </w:p>
    <w:p w14:paraId="14FB6856" w14:textId="77777777" w:rsidR="00382627" w:rsidRPr="00382627" w:rsidRDefault="00382627" w:rsidP="00382627">
      <w:pPr>
        <w:pStyle w:val="AS-P0"/>
        <w:rPr>
          <w:lang w:val="en-NA"/>
        </w:rPr>
      </w:pPr>
      <w:r w:rsidRPr="00382627">
        <w:rPr>
          <w:lang w:val="en-NA"/>
        </w:rPr>
        <w:t xml:space="preserve">register the death by capturing the prescribed information relating to the death in the Death Register. </w:t>
      </w:r>
    </w:p>
    <w:p w14:paraId="0BDE5D39" w14:textId="77777777" w:rsidR="00382627" w:rsidRPr="00382627" w:rsidRDefault="00382627" w:rsidP="00382627">
      <w:pPr>
        <w:pStyle w:val="AS-P0"/>
        <w:rPr>
          <w:lang w:val="en-NA"/>
        </w:rPr>
      </w:pPr>
    </w:p>
    <w:p w14:paraId="6CAB0D1A" w14:textId="5C6E4025" w:rsidR="00382627" w:rsidRPr="00382627" w:rsidRDefault="00426246" w:rsidP="00426246">
      <w:pPr>
        <w:pStyle w:val="AS-P1"/>
        <w:rPr>
          <w:lang w:val="en-NA"/>
        </w:rPr>
      </w:pPr>
      <w:r>
        <w:rPr>
          <w:lang w:val="en-NA"/>
        </w:rPr>
        <w:t>(3)</w:t>
      </w:r>
      <w:r>
        <w:rPr>
          <w:lang w:val="en-NA"/>
        </w:rPr>
        <w:tab/>
      </w:r>
      <w:r w:rsidR="00382627" w:rsidRPr="00382627">
        <w:rPr>
          <w:lang w:val="en-NA"/>
        </w:rPr>
        <w:t xml:space="preserve">On receipt of a court order of presumption of death, the registrar must enter the information contained in the court order into the Death Register as contemplated in section 36. </w:t>
      </w:r>
    </w:p>
    <w:p w14:paraId="79227D87" w14:textId="77777777" w:rsidR="00382627" w:rsidRPr="00382627" w:rsidRDefault="00382627" w:rsidP="00426246">
      <w:pPr>
        <w:pStyle w:val="AS-P1"/>
        <w:rPr>
          <w:lang w:val="en-NA"/>
        </w:rPr>
      </w:pPr>
      <w:r w:rsidRPr="00382627">
        <w:rPr>
          <w:lang w:val="en-NA"/>
        </w:rPr>
        <w:t xml:space="preserve"> </w:t>
      </w:r>
    </w:p>
    <w:p w14:paraId="3B369137" w14:textId="5362F3A6" w:rsidR="00382627" w:rsidRPr="00382627" w:rsidRDefault="00426246" w:rsidP="00426246">
      <w:pPr>
        <w:pStyle w:val="AS-P1"/>
        <w:rPr>
          <w:lang w:val="en-NA"/>
        </w:rPr>
      </w:pPr>
      <w:r>
        <w:rPr>
          <w:lang w:val="en-NA"/>
        </w:rPr>
        <w:t>(4)</w:t>
      </w:r>
      <w:r>
        <w:rPr>
          <w:lang w:val="en-NA"/>
        </w:rPr>
        <w:tab/>
      </w:r>
      <w:r w:rsidR="00382627" w:rsidRPr="00382627">
        <w:rPr>
          <w:lang w:val="en-NA"/>
        </w:rPr>
        <w:t>If the identity of the deceased is known or has been determined in terms of section 27(7)</w:t>
      </w:r>
      <w:r w:rsidR="00382627" w:rsidRPr="00382627">
        <w:t xml:space="preserve"> or 27(8)</w:t>
      </w:r>
      <w:r w:rsidR="00382627" w:rsidRPr="00382627">
        <w:rPr>
          <w:lang w:val="en-NA"/>
        </w:rPr>
        <w:t xml:space="preserve"> or after an inquest was concluded, the registrar must -  </w:t>
      </w:r>
    </w:p>
    <w:p w14:paraId="376DB77C" w14:textId="77777777" w:rsidR="00382627" w:rsidRPr="00382627" w:rsidRDefault="00382627" w:rsidP="00426246">
      <w:pPr>
        <w:pStyle w:val="AS-P1"/>
        <w:rPr>
          <w:lang w:val="en-NA"/>
        </w:rPr>
      </w:pPr>
      <w:r w:rsidRPr="00382627">
        <w:rPr>
          <w:lang w:val="en-NA"/>
        </w:rPr>
        <w:t xml:space="preserve"> </w:t>
      </w:r>
    </w:p>
    <w:p w14:paraId="0724D4FC" w14:textId="74B09D7B" w:rsidR="00382627" w:rsidRPr="00382627" w:rsidRDefault="00426246" w:rsidP="00426246">
      <w:pPr>
        <w:pStyle w:val="AS-Pa"/>
        <w:rPr>
          <w:lang w:val="en-NA"/>
        </w:rPr>
      </w:pPr>
      <w:r>
        <w:rPr>
          <w:lang w:val="en-NA"/>
        </w:rPr>
        <w:t>(a)</w:t>
      </w:r>
      <w:r>
        <w:rPr>
          <w:lang w:val="en-NA"/>
        </w:rPr>
        <w:tab/>
      </w:r>
      <w:r w:rsidR="00382627" w:rsidRPr="00382627">
        <w:rPr>
          <w:lang w:val="en-NA"/>
        </w:rPr>
        <w:t xml:space="preserve">capture the relevant particulars in the personal profile of the deceased, if such a personal profile exists in the Civil Register; or </w:t>
      </w:r>
    </w:p>
    <w:p w14:paraId="2B0B7F38" w14:textId="77777777" w:rsidR="00382627" w:rsidRPr="00382627" w:rsidRDefault="00382627" w:rsidP="00426246">
      <w:pPr>
        <w:pStyle w:val="AS-Pa"/>
        <w:rPr>
          <w:lang w:val="en-NA"/>
        </w:rPr>
      </w:pPr>
      <w:r w:rsidRPr="00382627">
        <w:rPr>
          <w:lang w:val="en-NA"/>
        </w:rPr>
        <w:t xml:space="preserve"> </w:t>
      </w:r>
    </w:p>
    <w:p w14:paraId="731C5F9B" w14:textId="2F92927E" w:rsidR="00382627" w:rsidRPr="00382627" w:rsidRDefault="00426246" w:rsidP="00426246">
      <w:pPr>
        <w:pStyle w:val="AS-Pa"/>
        <w:rPr>
          <w:lang w:val="en-NA"/>
        </w:rPr>
      </w:pPr>
      <w:r>
        <w:rPr>
          <w:lang w:val="en-NA"/>
        </w:rPr>
        <w:t>(b)</w:t>
      </w:r>
      <w:r>
        <w:rPr>
          <w:lang w:val="en-NA"/>
        </w:rPr>
        <w:tab/>
      </w:r>
      <w:r w:rsidR="00382627" w:rsidRPr="00382627">
        <w:rPr>
          <w:lang w:val="en-NA"/>
        </w:rPr>
        <w:t xml:space="preserve">create a personal profile in the Civil Register if a profile referred to in paragraph (a) does not exist.  </w:t>
      </w:r>
    </w:p>
    <w:p w14:paraId="228CBC77" w14:textId="77777777" w:rsidR="00382627" w:rsidRPr="00382627" w:rsidRDefault="00382627" w:rsidP="00382627">
      <w:pPr>
        <w:pStyle w:val="AS-P0"/>
        <w:rPr>
          <w:lang w:val="en-NA"/>
        </w:rPr>
      </w:pPr>
      <w:r w:rsidRPr="00382627">
        <w:rPr>
          <w:lang w:val="en-NA"/>
        </w:rPr>
        <w:t xml:space="preserve"> </w:t>
      </w:r>
    </w:p>
    <w:p w14:paraId="0C26DE27" w14:textId="77777777" w:rsidR="00382627" w:rsidRPr="00382627" w:rsidRDefault="00382627" w:rsidP="00426246">
      <w:pPr>
        <w:pStyle w:val="AS-P1"/>
        <w:rPr>
          <w:lang w:val="en-NA"/>
        </w:rPr>
      </w:pPr>
      <w:r w:rsidRPr="00382627">
        <w:rPr>
          <w:lang w:val="en-NA"/>
        </w:rPr>
        <w:t xml:space="preserve">(5) </w:t>
      </w:r>
      <w:r w:rsidRPr="00382627">
        <w:rPr>
          <w:lang w:val="en-NA"/>
        </w:rPr>
        <w:tab/>
        <w:t>If the identity of the deceased is unknown</w:t>
      </w:r>
      <w:r w:rsidRPr="00382627">
        <w:t>,</w:t>
      </w:r>
      <w:r w:rsidRPr="00382627">
        <w:rPr>
          <w:lang w:val="en-NA"/>
        </w:rPr>
        <w:t xml:space="preserve"> the registrar must, at the direction of the Registrar-General, capture the information in the Death Register in the prescribed manner as a provisional death registration as contemplated in section 29(4) which is not linked to any personal profile, and, if the identity of the deceased is later confirmed, alter the entry to capture it in the same manner as any other death. </w:t>
      </w:r>
    </w:p>
    <w:p w14:paraId="4A252521" w14:textId="77777777" w:rsidR="00382627" w:rsidRPr="00382627" w:rsidRDefault="00382627" w:rsidP="00382627">
      <w:pPr>
        <w:pStyle w:val="AS-P0"/>
        <w:rPr>
          <w:lang w:val="en-NA"/>
        </w:rPr>
      </w:pPr>
      <w:r w:rsidRPr="00382627">
        <w:rPr>
          <w:b/>
          <w:lang w:val="en-NA"/>
        </w:rPr>
        <w:t xml:space="preserve"> </w:t>
      </w:r>
    </w:p>
    <w:p w14:paraId="0E0E4E37" w14:textId="77777777" w:rsidR="00382627" w:rsidRPr="00382627" w:rsidRDefault="00382627" w:rsidP="00382627">
      <w:pPr>
        <w:pStyle w:val="AS-P0"/>
        <w:rPr>
          <w:b/>
          <w:lang w:val="en-NA"/>
        </w:rPr>
      </w:pPr>
      <w:r w:rsidRPr="00382627">
        <w:rPr>
          <w:b/>
          <w:lang w:val="en-NA"/>
        </w:rPr>
        <w:t xml:space="preserve">Issuing of death certificates  </w:t>
      </w:r>
    </w:p>
    <w:p w14:paraId="55DB44AF" w14:textId="77777777" w:rsidR="00382627" w:rsidRPr="00382627" w:rsidRDefault="00382627" w:rsidP="00382627">
      <w:pPr>
        <w:pStyle w:val="AS-P0"/>
        <w:rPr>
          <w:lang w:val="en-NA"/>
        </w:rPr>
      </w:pPr>
    </w:p>
    <w:p w14:paraId="57E6C9F6" w14:textId="794107BA" w:rsidR="00382627" w:rsidRPr="00382627" w:rsidRDefault="00382627" w:rsidP="00D43603">
      <w:pPr>
        <w:pStyle w:val="AS-P1"/>
        <w:rPr>
          <w:lang w:val="en-NA"/>
        </w:rPr>
      </w:pPr>
      <w:r w:rsidRPr="00382627">
        <w:rPr>
          <w:b/>
          <w:lang w:val="en-NA"/>
        </w:rPr>
        <w:t>31.</w:t>
      </w:r>
      <w:r w:rsidRPr="00382627">
        <w:rPr>
          <w:lang w:val="en-NA"/>
        </w:rPr>
        <w:tab/>
        <w:t xml:space="preserve">(1) </w:t>
      </w:r>
      <w:r w:rsidRPr="00382627">
        <w:rPr>
          <w:lang w:val="en-NA"/>
        </w:rPr>
        <w:tab/>
        <w:t xml:space="preserve">After a death has been registered in terms of section 30, the following persons may apply in the prescribed form to the registrar to receive a death certificate in respect of the deceased -  </w:t>
      </w:r>
    </w:p>
    <w:p w14:paraId="4BDEBAC8" w14:textId="77777777" w:rsidR="00382627" w:rsidRPr="00382627" w:rsidRDefault="00382627" w:rsidP="00382627">
      <w:pPr>
        <w:pStyle w:val="AS-P0"/>
        <w:rPr>
          <w:lang w:val="en-NA"/>
        </w:rPr>
      </w:pPr>
      <w:r w:rsidRPr="00382627">
        <w:rPr>
          <w:lang w:val="en-NA"/>
        </w:rPr>
        <w:t xml:space="preserve"> </w:t>
      </w:r>
    </w:p>
    <w:p w14:paraId="3AB07162" w14:textId="0F0D2593" w:rsidR="00382627" w:rsidRPr="00382627" w:rsidRDefault="00D43603" w:rsidP="00D43603">
      <w:pPr>
        <w:pStyle w:val="AS-Pa"/>
        <w:rPr>
          <w:lang w:val="en-NA"/>
        </w:rPr>
      </w:pPr>
      <w:r>
        <w:rPr>
          <w:lang w:val="en-NA"/>
        </w:rPr>
        <w:t>(a)</w:t>
      </w:r>
      <w:r>
        <w:rPr>
          <w:lang w:val="en-NA"/>
        </w:rPr>
        <w:tab/>
      </w:r>
      <w:r w:rsidR="00382627" w:rsidRPr="00382627">
        <w:rPr>
          <w:lang w:val="en-NA"/>
        </w:rPr>
        <w:t xml:space="preserve">a spouse of the deceased person;  </w:t>
      </w:r>
    </w:p>
    <w:p w14:paraId="1DFA9791" w14:textId="77777777" w:rsidR="00382627" w:rsidRPr="00382627" w:rsidRDefault="00382627" w:rsidP="00D43603">
      <w:pPr>
        <w:pStyle w:val="AS-Pa"/>
        <w:rPr>
          <w:lang w:val="en-NA"/>
        </w:rPr>
      </w:pPr>
      <w:r w:rsidRPr="00382627">
        <w:rPr>
          <w:lang w:val="en-NA"/>
        </w:rPr>
        <w:t xml:space="preserve"> </w:t>
      </w:r>
    </w:p>
    <w:p w14:paraId="31955CC9" w14:textId="5F90D8A5" w:rsidR="00382627" w:rsidRPr="00382627" w:rsidRDefault="00612400" w:rsidP="00D43603">
      <w:pPr>
        <w:pStyle w:val="AS-Pa"/>
        <w:rPr>
          <w:lang w:val="en-NA"/>
        </w:rPr>
      </w:pPr>
      <w:r>
        <w:rPr>
          <w:lang w:val="en-NA"/>
        </w:rPr>
        <w:t>(b)</w:t>
      </w:r>
      <w:r>
        <w:rPr>
          <w:lang w:val="en-NA"/>
        </w:rPr>
        <w:tab/>
      </w:r>
      <w:r w:rsidR="00382627" w:rsidRPr="00382627">
        <w:rPr>
          <w:lang w:val="en-NA"/>
        </w:rPr>
        <w:t xml:space="preserve">a child of the deceased person; </w:t>
      </w:r>
    </w:p>
    <w:p w14:paraId="4A154CF5" w14:textId="77777777" w:rsidR="00382627" w:rsidRPr="00382627" w:rsidRDefault="00382627" w:rsidP="00D43603">
      <w:pPr>
        <w:pStyle w:val="AS-Pa"/>
        <w:rPr>
          <w:lang w:val="en-NA"/>
        </w:rPr>
      </w:pPr>
      <w:r w:rsidRPr="00382627">
        <w:rPr>
          <w:lang w:val="en-NA"/>
        </w:rPr>
        <w:t xml:space="preserve"> </w:t>
      </w:r>
    </w:p>
    <w:p w14:paraId="2E3626DA" w14:textId="69974D85" w:rsidR="00382627" w:rsidRPr="00382627" w:rsidRDefault="00612400" w:rsidP="00D43603">
      <w:pPr>
        <w:pStyle w:val="AS-Pa"/>
        <w:rPr>
          <w:lang w:val="en-NA"/>
        </w:rPr>
      </w:pPr>
      <w:r>
        <w:rPr>
          <w:lang w:val="en-NA"/>
        </w:rPr>
        <w:t>(c)</w:t>
      </w:r>
      <w:r>
        <w:rPr>
          <w:lang w:val="en-NA"/>
        </w:rPr>
        <w:tab/>
      </w:r>
      <w:r w:rsidR="00382627" w:rsidRPr="00382627">
        <w:rPr>
          <w:lang w:val="en-NA"/>
        </w:rPr>
        <w:t xml:space="preserve">a parent or guardian of the deceased person;  </w:t>
      </w:r>
    </w:p>
    <w:p w14:paraId="6E7D367C" w14:textId="77777777" w:rsidR="00382627" w:rsidRPr="00382627" w:rsidRDefault="00382627" w:rsidP="00D43603">
      <w:pPr>
        <w:pStyle w:val="AS-Pa"/>
        <w:rPr>
          <w:lang w:val="en-NA"/>
        </w:rPr>
      </w:pPr>
      <w:r w:rsidRPr="00382627">
        <w:rPr>
          <w:lang w:val="en-NA"/>
        </w:rPr>
        <w:t xml:space="preserve"> </w:t>
      </w:r>
    </w:p>
    <w:p w14:paraId="54A02337" w14:textId="3DFB5AE5" w:rsidR="00382627" w:rsidRPr="00382627" w:rsidRDefault="00612400" w:rsidP="00D43603">
      <w:pPr>
        <w:pStyle w:val="AS-Pa"/>
        <w:rPr>
          <w:lang w:val="en-NA"/>
        </w:rPr>
      </w:pPr>
      <w:r>
        <w:rPr>
          <w:lang w:val="en-NA"/>
        </w:rPr>
        <w:t>(d)</w:t>
      </w:r>
      <w:r>
        <w:rPr>
          <w:lang w:val="en-NA"/>
        </w:rPr>
        <w:tab/>
      </w:r>
      <w:r w:rsidR="00382627" w:rsidRPr="00382627">
        <w:rPr>
          <w:lang w:val="en-NA"/>
        </w:rPr>
        <w:t xml:space="preserve">any other family member of the deceased person; </w:t>
      </w:r>
      <w:r w:rsidR="00382627" w:rsidRPr="00382627">
        <w:t>or</w:t>
      </w:r>
    </w:p>
    <w:p w14:paraId="1E73CBAD" w14:textId="77777777" w:rsidR="00382627" w:rsidRPr="00382627" w:rsidRDefault="00382627" w:rsidP="00D43603">
      <w:pPr>
        <w:pStyle w:val="AS-Pa"/>
        <w:rPr>
          <w:lang w:val="en-NA"/>
        </w:rPr>
      </w:pPr>
      <w:r w:rsidRPr="00382627">
        <w:rPr>
          <w:lang w:val="en-NA"/>
        </w:rPr>
        <w:t xml:space="preserve"> </w:t>
      </w:r>
    </w:p>
    <w:p w14:paraId="5B596564" w14:textId="0ED18D89" w:rsidR="00382627" w:rsidRPr="00382627" w:rsidRDefault="00612400" w:rsidP="00D43603">
      <w:pPr>
        <w:pStyle w:val="AS-Pa"/>
        <w:rPr>
          <w:lang w:val="en-NA"/>
        </w:rPr>
      </w:pPr>
      <w:r>
        <w:rPr>
          <w:lang w:val="en-NA"/>
        </w:rPr>
        <w:lastRenderedPageBreak/>
        <w:t>(e)</w:t>
      </w:r>
      <w:r>
        <w:rPr>
          <w:lang w:val="en-NA"/>
        </w:rPr>
        <w:tab/>
      </w:r>
      <w:r w:rsidR="00382627" w:rsidRPr="00382627">
        <w:rPr>
          <w:lang w:val="en-NA"/>
        </w:rPr>
        <w:t>if the absence of any person contemplated in paragraphs (a) to (d), any official of the Government responsible for health or police who in his or her official capacity is authorised to conduct the burial of the deceased by reason of the body having been in the mortuary for a prolonged period as determined by the minister responsible for health</w:t>
      </w:r>
      <w:r w:rsidR="00382627" w:rsidRPr="00382627">
        <w:t>.</w:t>
      </w:r>
    </w:p>
    <w:p w14:paraId="0F939A5A" w14:textId="77777777" w:rsidR="00382627" w:rsidRPr="00382627" w:rsidRDefault="00382627" w:rsidP="00382627">
      <w:pPr>
        <w:pStyle w:val="AS-P0"/>
        <w:rPr>
          <w:lang w:val="en-NA"/>
        </w:rPr>
      </w:pPr>
      <w:r w:rsidRPr="00382627">
        <w:rPr>
          <w:lang w:val="en-NA"/>
        </w:rPr>
        <w:t xml:space="preserve"> </w:t>
      </w:r>
    </w:p>
    <w:p w14:paraId="2C952D30" w14:textId="1E3D1F4D" w:rsidR="00382627" w:rsidRPr="00382627" w:rsidRDefault="00612400" w:rsidP="00612400">
      <w:pPr>
        <w:pStyle w:val="AS-P1"/>
        <w:rPr>
          <w:lang w:val="en-NA"/>
        </w:rPr>
      </w:pPr>
      <w:r>
        <w:rPr>
          <w:lang w:val="en-NA"/>
        </w:rPr>
        <w:t>(2)</w:t>
      </w:r>
      <w:r>
        <w:rPr>
          <w:lang w:val="en-NA"/>
        </w:rPr>
        <w:tab/>
      </w:r>
      <w:r w:rsidR="00382627" w:rsidRPr="00382627">
        <w:rPr>
          <w:lang w:val="en-NA"/>
        </w:rPr>
        <w:t xml:space="preserve">On receipt of an application in terms of subsection (1), a registrar must issue a death certificate in respect of the deceased in the prescribed form to the applicant.  </w:t>
      </w:r>
    </w:p>
    <w:p w14:paraId="71F350A5" w14:textId="77777777" w:rsidR="00382627" w:rsidRPr="00382627" w:rsidRDefault="00382627" w:rsidP="00612400">
      <w:pPr>
        <w:pStyle w:val="AS-P1"/>
        <w:rPr>
          <w:lang w:val="en-NA"/>
        </w:rPr>
      </w:pPr>
      <w:r w:rsidRPr="00382627">
        <w:rPr>
          <w:lang w:val="en-NA"/>
        </w:rPr>
        <w:t xml:space="preserve"> </w:t>
      </w:r>
    </w:p>
    <w:p w14:paraId="1E69AB5A" w14:textId="1BD03B0E" w:rsidR="00382627" w:rsidRPr="00382627" w:rsidRDefault="00612400" w:rsidP="00612400">
      <w:pPr>
        <w:pStyle w:val="AS-P1"/>
        <w:rPr>
          <w:lang w:val="en-NA"/>
        </w:rPr>
      </w:pPr>
      <w:r>
        <w:rPr>
          <w:lang w:val="en-NA"/>
        </w:rPr>
        <w:t>(3)</w:t>
      </w:r>
      <w:r>
        <w:rPr>
          <w:lang w:val="en-NA"/>
        </w:rPr>
        <w:tab/>
      </w:r>
      <w:r w:rsidR="00382627" w:rsidRPr="00382627">
        <w:rPr>
          <w:lang w:val="en-NA"/>
        </w:rPr>
        <w:t xml:space="preserve">The registrar may provide on application by any of the following persons an official copy of the death certificate of a deceased person to -    </w:t>
      </w:r>
    </w:p>
    <w:p w14:paraId="56DF5444" w14:textId="77777777" w:rsidR="00382627" w:rsidRPr="00382627" w:rsidRDefault="00382627" w:rsidP="00382627">
      <w:pPr>
        <w:pStyle w:val="AS-P0"/>
        <w:rPr>
          <w:lang w:val="en-NA"/>
        </w:rPr>
      </w:pPr>
      <w:r w:rsidRPr="00382627">
        <w:rPr>
          <w:lang w:val="en-NA"/>
        </w:rPr>
        <w:t xml:space="preserve"> </w:t>
      </w:r>
    </w:p>
    <w:p w14:paraId="50B093DD" w14:textId="38D5BBCF" w:rsidR="00382627" w:rsidRPr="00382627" w:rsidRDefault="00612400" w:rsidP="00612400">
      <w:pPr>
        <w:pStyle w:val="AS-Pa"/>
        <w:rPr>
          <w:lang w:val="en-NA"/>
        </w:rPr>
      </w:pPr>
      <w:r>
        <w:rPr>
          <w:lang w:val="en-NA"/>
        </w:rPr>
        <w:t>(a)</w:t>
      </w:r>
      <w:r>
        <w:rPr>
          <w:lang w:val="en-NA"/>
        </w:rPr>
        <w:tab/>
      </w:r>
      <w:r w:rsidR="00382627" w:rsidRPr="00382627">
        <w:rPr>
          <w:lang w:val="en-NA"/>
        </w:rPr>
        <w:t xml:space="preserve">a beneficiary of the deceased person in terms of a life insurance policy or any other legal instrument; and </w:t>
      </w:r>
    </w:p>
    <w:p w14:paraId="212552FD" w14:textId="77777777" w:rsidR="00382627" w:rsidRPr="00382627" w:rsidRDefault="00382627" w:rsidP="00612400">
      <w:pPr>
        <w:pStyle w:val="AS-Pa"/>
        <w:rPr>
          <w:lang w:val="en-NA"/>
        </w:rPr>
      </w:pPr>
    </w:p>
    <w:p w14:paraId="2FED7540" w14:textId="4A3BEB7E" w:rsidR="00382627" w:rsidRPr="00382627" w:rsidRDefault="00612400" w:rsidP="00612400">
      <w:pPr>
        <w:pStyle w:val="AS-Pa"/>
        <w:rPr>
          <w:lang w:val="en-NA"/>
        </w:rPr>
      </w:pPr>
      <w:r>
        <w:rPr>
          <w:lang w:val="en-NA"/>
        </w:rPr>
        <w:t>(b)</w:t>
      </w:r>
      <w:r>
        <w:rPr>
          <w:lang w:val="en-NA"/>
        </w:rPr>
        <w:tab/>
      </w:r>
      <w:r w:rsidR="00382627" w:rsidRPr="00382627">
        <w:rPr>
          <w:lang w:val="en-NA"/>
        </w:rPr>
        <w:t xml:space="preserve">any person who has a legal obligation or benefit which is affected by the death of the deceased; and </w:t>
      </w:r>
    </w:p>
    <w:p w14:paraId="43B7DAB6" w14:textId="77777777" w:rsidR="00382627" w:rsidRPr="00382627" w:rsidRDefault="00382627" w:rsidP="00612400">
      <w:pPr>
        <w:pStyle w:val="AS-Pa"/>
        <w:rPr>
          <w:lang w:val="en-NA"/>
        </w:rPr>
      </w:pPr>
    </w:p>
    <w:p w14:paraId="7F4E5660" w14:textId="4C7D69BC" w:rsidR="00382627" w:rsidRPr="00382627" w:rsidRDefault="00612400" w:rsidP="00612400">
      <w:pPr>
        <w:pStyle w:val="AS-Pa"/>
        <w:rPr>
          <w:lang w:val="en-NA"/>
        </w:rPr>
      </w:pPr>
      <w:r>
        <w:rPr>
          <w:lang w:val="en-NA"/>
        </w:rPr>
        <w:t>(c)</w:t>
      </w:r>
      <w:r>
        <w:rPr>
          <w:lang w:val="en-NA"/>
        </w:rPr>
        <w:tab/>
      </w:r>
      <w:r w:rsidR="00382627" w:rsidRPr="00382627">
        <w:rPr>
          <w:lang w:val="en-NA"/>
        </w:rPr>
        <w:t xml:space="preserve">any person if the registrar is satisfied that the person has a valid reason for requesting an official copy.   </w:t>
      </w:r>
    </w:p>
    <w:p w14:paraId="7B548E0B" w14:textId="77777777" w:rsidR="00382627" w:rsidRPr="00382627" w:rsidRDefault="00382627" w:rsidP="00382627">
      <w:pPr>
        <w:pStyle w:val="AS-P0"/>
        <w:rPr>
          <w:lang w:val="en-NA"/>
        </w:rPr>
      </w:pPr>
      <w:r w:rsidRPr="00382627">
        <w:rPr>
          <w:lang w:val="en-NA"/>
        </w:rPr>
        <w:t xml:space="preserve"> </w:t>
      </w:r>
    </w:p>
    <w:p w14:paraId="75DA2EDC" w14:textId="13510D89" w:rsidR="00382627" w:rsidRPr="00382627" w:rsidRDefault="00302CFA" w:rsidP="00302CFA">
      <w:pPr>
        <w:pStyle w:val="AS-P1"/>
        <w:rPr>
          <w:lang w:val="en-NA"/>
        </w:rPr>
      </w:pPr>
      <w:r>
        <w:rPr>
          <w:lang w:val="en-NA"/>
        </w:rPr>
        <w:t>(4)</w:t>
      </w:r>
      <w:r>
        <w:rPr>
          <w:lang w:val="en-NA"/>
        </w:rPr>
        <w:tab/>
      </w:r>
      <w:r w:rsidR="00382627" w:rsidRPr="00382627">
        <w:rPr>
          <w:lang w:val="en-NA"/>
        </w:rPr>
        <w:t xml:space="preserve">The registrar may issue multiple identical death certificates or official copies of death certificates in terms of this section.  </w:t>
      </w:r>
    </w:p>
    <w:p w14:paraId="4E44994B" w14:textId="77777777" w:rsidR="00382627" w:rsidRPr="00382627" w:rsidRDefault="00382627" w:rsidP="00302CFA">
      <w:pPr>
        <w:pStyle w:val="AS-P1"/>
        <w:rPr>
          <w:lang w:val="en-NA"/>
        </w:rPr>
      </w:pPr>
      <w:r w:rsidRPr="00382627">
        <w:rPr>
          <w:lang w:val="en-NA"/>
        </w:rPr>
        <w:t xml:space="preserve"> </w:t>
      </w:r>
    </w:p>
    <w:p w14:paraId="38B9B753" w14:textId="3972F25D" w:rsidR="00382627" w:rsidRPr="00382627" w:rsidRDefault="00302CFA" w:rsidP="00302CFA">
      <w:pPr>
        <w:pStyle w:val="AS-P1"/>
        <w:rPr>
          <w:lang w:val="en-NA"/>
        </w:rPr>
      </w:pPr>
      <w:r>
        <w:rPr>
          <w:lang w:val="en-NA"/>
        </w:rPr>
        <w:t>(5)</w:t>
      </w:r>
      <w:r>
        <w:rPr>
          <w:lang w:val="en-NA"/>
        </w:rPr>
        <w:tab/>
      </w:r>
      <w:r w:rsidR="00382627" w:rsidRPr="00382627">
        <w:rPr>
          <w:lang w:val="en-NA"/>
        </w:rPr>
        <w:t xml:space="preserve">A person who applies for a death certificate or an official copy of a death certificate in terms of this section must present proof of identification in the form of an identity document, a passport or a birth certificate, or failing such identification, must provide fingerprints or other prescribed biometrics.  </w:t>
      </w:r>
    </w:p>
    <w:p w14:paraId="47BAC644" w14:textId="77777777" w:rsidR="00382627" w:rsidRPr="00382627" w:rsidRDefault="00382627" w:rsidP="00302CFA">
      <w:pPr>
        <w:pStyle w:val="AS-P1"/>
        <w:rPr>
          <w:lang w:val="en-NA"/>
        </w:rPr>
      </w:pPr>
      <w:r w:rsidRPr="00382627">
        <w:rPr>
          <w:lang w:val="en-NA"/>
        </w:rPr>
        <w:t xml:space="preserve"> </w:t>
      </w:r>
    </w:p>
    <w:p w14:paraId="6354F3BF" w14:textId="738A4078" w:rsidR="00382627" w:rsidRPr="00382627" w:rsidRDefault="006C277A" w:rsidP="00302CFA">
      <w:pPr>
        <w:pStyle w:val="AS-P1"/>
        <w:rPr>
          <w:lang w:val="en-NA"/>
        </w:rPr>
      </w:pPr>
      <w:r>
        <w:rPr>
          <w:lang w:val="en-NA"/>
        </w:rPr>
        <w:t>(6)</w:t>
      </w:r>
      <w:r>
        <w:rPr>
          <w:lang w:val="en-NA"/>
        </w:rPr>
        <w:tab/>
      </w:r>
      <w:r w:rsidR="00382627" w:rsidRPr="00382627">
        <w:rPr>
          <w:lang w:val="en-NA"/>
        </w:rPr>
        <w:t xml:space="preserve">A registrar who issues a death certificate or an official copy of a death certificate in terms of this section must record the identity of the recipient and the recipient’s relationship to the deceased as prescribed.  </w:t>
      </w:r>
    </w:p>
    <w:p w14:paraId="4D17C672" w14:textId="77777777" w:rsidR="00382627" w:rsidRPr="00382627" w:rsidRDefault="00382627" w:rsidP="00382627">
      <w:pPr>
        <w:pStyle w:val="AS-P0"/>
        <w:rPr>
          <w:lang w:val="en-NA"/>
        </w:rPr>
      </w:pPr>
      <w:r w:rsidRPr="00382627">
        <w:rPr>
          <w:lang w:val="en-NA"/>
        </w:rPr>
        <w:t xml:space="preserve"> </w:t>
      </w:r>
    </w:p>
    <w:p w14:paraId="2424D803" w14:textId="77777777" w:rsidR="00382627" w:rsidRPr="00382627" w:rsidRDefault="00382627" w:rsidP="00382627">
      <w:pPr>
        <w:pStyle w:val="AS-P0"/>
        <w:rPr>
          <w:b/>
          <w:lang w:val="en-NA"/>
        </w:rPr>
      </w:pPr>
      <w:r w:rsidRPr="00382627">
        <w:rPr>
          <w:b/>
          <w:lang w:val="en-NA"/>
        </w:rPr>
        <w:t xml:space="preserve">Death certificate in case of burial without e-notice or registration </w:t>
      </w:r>
    </w:p>
    <w:p w14:paraId="347FA157" w14:textId="77777777" w:rsidR="00382627" w:rsidRPr="00382627" w:rsidRDefault="00382627" w:rsidP="00382627">
      <w:pPr>
        <w:pStyle w:val="AS-P0"/>
        <w:rPr>
          <w:lang w:val="en-NA"/>
        </w:rPr>
      </w:pPr>
      <w:r w:rsidRPr="00382627">
        <w:rPr>
          <w:lang w:val="en-NA"/>
        </w:rPr>
        <w:t xml:space="preserve"> </w:t>
      </w:r>
    </w:p>
    <w:p w14:paraId="1F5D4D91" w14:textId="77777777" w:rsidR="00382627" w:rsidRPr="00382627" w:rsidRDefault="00382627" w:rsidP="00FF3F74">
      <w:pPr>
        <w:pStyle w:val="AS-P1"/>
        <w:rPr>
          <w:lang w:val="en-NA"/>
        </w:rPr>
      </w:pPr>
      <w:r w:rsidRPr="00382627">
        <w:rPr>
          <w:b/>
          <w:lang w:val="en-NA"/>
        </w:rPr>
        <w:t>32.</w:t>
      </w:r>
      <w:r w:rsidRPr="00382627">
        <w:rPr>
          <w:lang w:val="en-NA"/>
        </w:rPr>
        <w:t xml:space="preserve"> </w:t>
      </w:r>
      <w:r w:rsidRPr="00382627">
        <w:rPr>
          <w:lang w:val="en-NA"/>
        </w:rPr>
        <w:tab/>
        <w:t xml:space="preserve">If it comes to the attention of the Registrar-General that a body has been buried without submission of an e-notice of death or registration of the death, the Registrar-General - </w:t>
      </w:r>
    </w:p>
    <w:p w14:paraId="597567AD" w14:textId="76FB5AD5" w:rsidR="00382627" w:rsidRPr="00382627" w:rsidRDefault="00382627" w:rsidP="00382627">
      <w:pPr>
        <w:pStyle w:val="AS-P0"/>
        <w:rPr>
          <w:lang w:val="en-NA"/>
        </w:rPr>
      </w:pPr>
    </w:p>
    <w:p w14:paraId="081733F0" w14:textId="28E62C59" w:rsidR="00382627" w:rsidRPr="00382627" w:rsidRDefault="00FF3F74" w:rsidP="00FF3F74">
      <w:pPr>
        <w:pStyle w:val="AS-Pa"/>
        <w:rPr>
          <w:lang w:val="en-NA"/>
        </w:rPr>
      </w:pPr>
      <w:r>
        <w:rPr>
          <w:lang w:val="en-NA"/>
        </w:rPr>
        <w:t>(a)</w:t>
      </w:r>
      <w:r>
        <w:rPr>
          <w:lang w:val="en-NA"/>
        </w:rPr>
        <w:tab/>
      </w:r>
      <w:r w:rsidR="00382627" w:rsidRPr="00382627">
        <w:rPr>
          <w:lang w:val="en-NA"/>
        </w:rPr>
        <w:t xml:space="preserve">must refer the matter to a member of the police for identification of the deceased, investigation and other appropriate steps; and  </w:t>
      </w:r>
    </w:p>
    <w:p w14:paraId="7D303ABA" w14:textId="77777777" w:rsidR="00382627" w:rsidRPr="00382627" w:rsidRDefault="00382627" w:rsidP="00FF3F74">
      <w:pPr>
        <w:pStyle w:val="AS-Pa"/>
        <w:rPr>
          <w:lang w:val="en-NA"/>
        </w:rPr>
      </w:pPr>
      <w:r w:rsidRPr="00382627">
        <w:rPr>
          <w:lang w:val="en-NA"/>
        </w:rPr>
        <w:t xml:space="preserve"> </w:t>
      </w:r>
    </w:p>
    <w:p w14:paraId="3E49E8C8" w14:textId="56D5158C" w:rsidR="00382627" w:rsidRPr="00382627" w:rsidRDefault="00FF3F74" w:rsidP="00FF3F74">
      <w:pPr>
        <w:pStyle w:val="AS-Pa"/>
        <w:rPr>
          <w:lang w:val="en-NA"/>
        </w:rPr>
      </w:pPr>
      <w:r>
        <w:rPr>
          <w:lang w:val="en-NA"/>
        </w:rPr>
        <w:t>(b)</w:t>
      </w:r>
      <w:r>
        <w:rPr>
          <w:lang w:val="en-NA"/>
        </w:rPr>
        <w:tab/>
      </w:r>
      <w:r w:rsidR="00382627" w:rsidRPr="00382627">
        <w:rPr>
          <w:lang w:val="en-NA"/>
        </w:rPr>
        <w:t>may issue a death certificate only when the relevant facts, which would have been contained in an e-notice, have been established to the satisfaction of the Registrar</w:t>
      </w:r>
      <w:r w:rsidR="00382627" w:rsidRPr="00382627">
        <w:t>-</w:t>
      </w:r>
      <w:r w:rsidR="00382627" w:rsidRPr="00382627">
        <w:rPr>
          <w:lang w:val="en-NA"/>
        </w:rPr>
        <w:t xml:space="preserve">General or in an inquest held in terms of the Inquests Act.  </w:t>
      </w:r>
    </w:p>
    <w:p w14:paraId="34741A32" w14:textId="77777777" w:rsidR="00382627" w:rsidRPr="00382627" w:rsidRDefault="00382627" w:rsidP="00382627">
      <w:pPr>
        <w:pStyle w:val="AS-P0"/>
        <w:rPr>
          <w:b/>
          <w:bCs/>
          <w:lang w:val="en-NA"/>
        </w:rPr>
      </w:pPr>
    </w:p>
    <w:p w14:paraId="651DCC53" w14:textId="77777777" w:rsidR="00382627" w:rsidRPr="00382627" w:rsidRDefault="00382627" w:rsidP="00382627">
      <w:pPr>
        <w:pStyle w:val="AS-P0"/>
        <w:rPr>
          <w:b/>
          <w:bCs/>
          <w:lang w:val="en-NA"/>
        </w:rPr>
      </w:pPr>
      <w:r w:rsidRPr="00382627">
        <w:rPr>
          <w:b/>
          <w:bCs/>
          <w:lang w:val="en-NA"/>
        </w:rPr>
        <w:t xml:space="preserve">Burial order </w:t>
      </w:r>
    </w:p>
    <w:p w14:paraId="43347607" w14:textId="77777777" w:rsidR="00382627" w:rsidRPr="00382627" w:rsidRDefault="00382627" w:rsidP="00382627">
      <w:pPr>
        <w:pStyle w:val="AS-P0"/>
        <w:rPr>
          <w:lang w:val="en-NA"/>
        </w:rPr>
      </w:pPr>
      <w:r w:rsidRPr="00382627">
        <w:rPr>
          <w:lang w:val="en-NA"/>
        </w:rPr>
        <w:t xml:space="preserve"> </w:t>
      </w:r>
    </w:p>
    <w:p w14:paraId="4EA0B745" w14:textId="363DC328" w:rsidR="00382627" w:rsidRPr="00382627" w:rsidRDefault="00382627" w:rsidP="00FF3F74">
      <w:pPr>
        <w:pStyle w:val="AS-P1"/>
        <w:rPr>
          <w:lang w:val="en-NA"/>
        </w:rPr>
      </w:pPr>
      <w:r w:rsidRPr="00382627">
        <w:rPr>
          <w:b/>
          <w:lang w:val="en-NA"/>
        </w:rPr>
        <w:t>33.</w:t>
      </w:r>
      <w:r w:rsidRPr="00382627">
        <w:rPr>
          <w:lang w:val="en-NA"/>
        </w:rPr>
        <w:t xml:space="preserve"> </w:t>
      </w:r>
      <w:r w:rsidRPr="00382627">
        <w:rPr>
          <w:lang w:val="en-NA"/>
        </w:rPr>
        <w:tab/>
        <w:t xml:space="preserve">(1) </w:t>
      </w:r>
      <w:r w:rsidRPr="00382627">
        <w:rPr>
          <w:lang w:val="en-NA"/>
        </w:rPr>
        <w:tab/>
        <w:t xml:space="preserve">For the purpose of this section - </w:t>
      </w:r>
    </w:p>
    <w:p w14:paraId="06A3ABE9" w14:textId="77777777" w:rsidR="00382627" w:rsidRPr="00382627" w:rsidRDefault="00382627" w:rsidP="00382627">
      <w:pPr>
        <w:pStyle w:val="AS-P0"/>
        <w:rPr>
          <w:lang w:val="en-NA"/>
        </w:rPr>
      </w:pPr>
      <w:r w:rsidRPr="00382627">
        <w:rPr>
          <w:lang w:val="en-NA"/>
        </w:rPr>
        <w:t xml:space="preserve"> </w:t>
      </w:r>
    </w:p>
    <w:p w14:paraId="5006B4F4" w14:textId="77777777" w:rsidR="00382627" w:rsidRPr="00382627" w:rsidRDefault="00382627" w:rsidP="006D6B83">
      <w:pPr>
        <w:pStyle w:val="AS-P0"/>
        <w:rPr>
          <w:lang w:val="en-NA"/>
        </w:rPr>
      </w:pPr>
      <w:r w:rsidRPr="00382627">
        <w:rPr>
          <w:lang w:val="en-NA"/>
        </w:rPr>
        <w:t xml:space="preserve">“authority” for the purpose of this section means a written letter - </w:t>
      </w:r>
    </w:p>
    <w:p w14:paraId="2C58CE08" w14:textId="77777777" w:rsidR="00382627" w:rsidRPr="00382627" w:rsidRDefault="00382627" w:rsidP="006D6B83">
      <w:pPr>
        <w:pStyle w:val="AS-P0"/>
        <w:ind w:left="567" w:hanging="567"/>
        <w:rPr>
          <w:lang w:val="en-NA"/>
        </w:rPr>
      </w:pPr>
      <w:r w:rsidRPr="00382627">
        <w:rPr>
          <w:lang w:val="en-NA"/>
        </w:rPr>
        <w:t xml:space="preserve"> </w:t>
      </w:r>
    </w:p>
    <w:p w14:paraId="65E4D721" w14:textId="01A0E78C" w:rsidR="00382627" w:rsidRPr="00382627" w:rsidRDefault="00FF3F74" w:rsidP="006D6B83">
      <w:pPr>
        <w:pStyle w:val="AS-P0"/>
        <w:ind w:left="1134" w:hanging="567"/>
        <w:rPr>
          <w:lang w:val="en-NA"/>
        </w:rPr>
      </w:pPr>
      <w:r>
        <w:rPr>
          <w:lang w:val="en-NA"/>
        </w:rPr>
        <w:t>(a)</w:t>
      </w:r>
      <w:r>
        <w:rPr>
          <w:lang w:val="en-NA"/>
        </w:rPr>
        <w:tab/>
      </w:r>
      <w:r w:rsidR="00382627" w:rsidRPr="00382627">
        <w:rPr>
          <w:lang w:val="en-NA"/>
        </w:rPr>
        <w:t xml:space="preserve">signed; or  </w:t>
      </w:r>
    </w:p>
    <w:p w14:paraId="171DFF1B" w14:textId="77777777" w:rsidR="00382627" w:rsidRPr="00382627" w:rsidRDefault="00382627" w:rsidP="006D6B83">
      <w:pPr>
        <w:pStyle w:val="AS-P0"/>
        <w:ind w:left="1134" w:hanging="567"/>
        <w:rPr>
          <w:lang w:val="en-NA"/>
        </w:rPr>
      </w:pPr>
      <w:r w:rsidRPr="00382627">
        <w:rPr>
          <w:lang w:val="en-NA"/>
        </w:rPr>
        <w:t xml:space="preserve"> </w:t>
      </w:r>
    </w:p>
    <w:p w14:paraId="74D07AC8" w14:textId="7D6DA81F" w:rsidR="00382627" w:rsidRPr="00382627" w:rsidRDefault="00FF3F74" w:rsidP="006D6B83">
      <w:pPr>
        <w:pStyle w:val="AS-P0"/>
        <w:ind w:left="1134" w:hanging="567"/>
        <w:rPr>
          <w:lang w:val="en-NA"/>
        </w:rPr>
      </w:pPr>
      <w:r>
        <w:rPr>
          <w:lang w:val="en-NA"/>
        </w:rPr>
        <w:t>(b)</w:t>
      </w:r>
      <w:r>
        <w:rPr>
          <w:lang w:val="en-NA"/>
        </w:rPr>
        <w:tab/>
      </w:r>
      <w:r w:rsidR="00382627" w:rsidRPr="00382627">
        <w:rPr>
          <w:lang w:val="en-NA"/>
        </w:rPr>
        <w:t xml:space="preserve">marked with a fingerprint or in </w:t>
      </w:r>
      <w:r w:rsidR="00382627" w:rsidRPr="00382627">
        <w:t xml:space="preserve">a </w:t>
      </w:r>
      <w:r w:rsidR="00382627" w:rsidRPr="00382627">
        <w:rPr>
          <w:lang w:val="en-NA"/>
        </w:rPr>
        <w:t xml:space="preserve">similar fashion by someone who is unable to provide a signature,  </w:t>
      </w:r>
    </w:p>
    <w:p w14:paraId="7D0351E6" w14:textId="77777777" w:rsidR="00382627" w:rsidRPr="00382627" w:rsidRDefault="00382627" w:rsidP="006D6B83">
      <w:pPr>
        <w:pStyle w:val="AS-P0"/>
        <w:ind w:left="567" w:hanging="567"/>
        <w:rPr>
          <w:lang w:val="en-NA"/>
        </w:rPr>
      </w:pPr>
      <w:r w:rsidRPr="00382627">
        <w:rPr>
          <w:lang w:val="en-NA"/>
        </w:rPr>
        <w:lastRenderedPageBreak/>
        <w:t xml:space="preserve"> </w:t>
      </w:r>
    </w:p>
    <w:p w14:paraId="0369DF84" w14:textId="77777777" w:rsidR="00382627" w:rsidRPr="00382627" w:rsidRDefault="00382627" w:rsidP="006D6B83">
      <w:pPr>
        <w:pStyle w:val="AS-P0"/>
      </w:pPr>
      <w:r w:rsidRPr="00382627">
        <w:rPr>
          <w:lang w:val="en-NA"/>
        </w:rPr>
        <w:t>by the person giving the authority, and it must be accompanied by the original identification document, passport or birth certificate of the person giving the authority</w:t>
      </w:r>
      <w:r w:rsidRPr="00382627">
        <w:t>.</w:t>
      </w:r>
    </w:p>
    <w:p w14:paraId="0FB08148" w14:textId="77777777" w:rsidR="00382627" w:rsidRPr="00382627" w:rsidRDefault="00382627" w:rsidP="006D6B83">
      <w:pPr>
        <w:pStyle w:val="AS-P0"/>
        <w:rPr>
          <w:lang w:val="en-NA"/>
        </w:rPr>
      </w:pPr>
      <w:r w:rsidRPr="00382627">
        <w:t xml:space="preserve"> </w:t>
      </w:r>
    </w:p>
    <w:p w14:paraId="015C4EB9" w14:textId="77777777" w:rsidR="00382627" w:rsidRPr="00382627" w:rsidRDefault="00382627" w:rsidP="006D6B83">
      <w:pPr>
        <w:pStyle w:val="AS-P1"/>
        <w:rPr>
          <w:lang w:val="en-NA"/>
        </w:rPr>
      </w:pPr>
      <w:r w:rsidRPr="00382627">
        <w:rPr>
          <w:lang w:val="en-NA"/>
        </w:rPr>
        <w:t xml:space="preserve">(2) </w:t>
      </w:r>
      <w:r w:rsidRPr="00382627">
        <w:rPr>
          <w:lang w:val="en-NA"/>
        </w:rPr>
        <w:tab/>
        <w:t xml:space="preserve">If the registrar is satisfied that the body of the deceased is no longer required for investigation or </w:t>
      </w:r>
      <w:r w:rsidRPr="006D6B83">
        <w:t>examination</w:t>
      </w:r>
      <w:r w:rsidRPr="00382627">
        <w:rPr>
          <w:lang w:val="en-NA"/>
        </w:rPr>
        <w:t xml:space="preserve"> for a legal purpose, the registrar must issue a burial order in the prescribed form to a family member of the deceased in the following order of priority -   </w:t>
      </w:r>
    </w:p>
    <w:p w14:paraId="4D44BF16" w14:textId="77777777" w:rsidR="00382627" w:rsidRPr="00382627" w:rsidRDefault="00382627" w:rsidP="00382627">
      <w:pPr>
        <w:pStyle w:val="AS-P0"/>
        <w:rPr>
          <w:lang w:val="en-NA"/>
        </w:rPr>
      </w:pPr>
      <w:r w:rsidRPr="00382627">
        <w:rPr>
          <w:lang w:val="en-NA"/>
        </w:rPr>
        <w:t xml:space="preserve"> </w:t>
      </w:r>
    </w:p>
    <w:p w14:paraId="61638B74" w14:textId="60EC7ED1" w:rsidR="00382627" w:rsidRPr="00382627" w:rsidRDefault="006D6B83" w:rsidP="006D6B83">
      <w:pPr>
        <w:pStyle w:val="AS-Pa"/>
        <w:rPr>
          <w:lang w:val="en-NA"/>
        </w:rPr>
      </w:pPr>
      <w:r>
        <w:rPr>
          <w:lang w:val="en-NA"/>
        </w:rPr>
        <w:t>(a)</w:t>
      </w:r>
      <w:r>
        <w:rPr>
          <w:lang w:val="en-NA"/>
        </w:rPr>
        <w:tab/>
      </w:r>
      <w:r w:rsidR="00382627" w:rsidRPr="00382627">
        <w:rPr>
          <w:lang w:val="en-NA"/>
        </w:rPr>
        <w:t xml:space="preserve">a current spouse of the deceased person, provided that in the case of a customary marriage with multiple spouses, the spouse requesting the burial order must demonstrate to the satisfaction of a registrar that she is the most senior of the current spouses;  </w:t>
      </w:r>
    </w:p>
    <w:p w14:paraId="42E9CBFD" w14:textId="77777777" w:rsidR="00382627" w:rsidRPr="00382627" w:rsidRDefault="00382627" w:rsidP="006D6B83">
      <w:pPr>
        <w:pStyle w:val="AS-Pa"/>
        <w:rPr>
          <w:lang w:val="en-NA"/>
        </w:rPr>
      </w:pPr>
      <w:r w:rsidRPr="00382627">
        <w:rPr>
          <w:lang w:val="en-NA"/>
        </w:rPr>
        <w:t xml:space="preserve"> </w:t>
      </w:r>
    </w:p>
    <w:p w14:paraId="1E438380" w14:textId="4C296D4D" w:rsidR="00382627" w:rsidRPr="00382627" w:rsidRDefault="00CF42FC" w:rsidP="006D6B83">
      <w:pPr>
        <w:pStyle w:val="AS-Pa"/>
        <w:rPr>
          <w:lang w:val="en-NA"/>
        </w:rPr>
      </w:pPr>
      <w:r>
        <w:rPr>
          <w:lang w:val="en-NA"/>
        </w:rPr>
        <w:t>(b)</w:t>
      </w:r>
      <w:r>
        <w:rPr>
          <w:lang w:val="en-NA"/>
        </w:rPr>
        <w:tab/>
      </w:r>
      <w:r w:rsidR="00382627" w:rsidRPr="00382627">
        <w:rPr>
          <w:lang w:val="en-NA"/>
        </w:rPr>
        <w:t>a child of the deceased person</w:t>
      </w:r>
      <w:r w:rsidR="00382627" w:rsidRPr="00382627">
        <w:t>, who has reached the age of majority</w:t>
      </w:r>
      <w:r w:rsidR="00382627" w:rsidRPr="00382627">
        <w:rPr>
          <w:lang w:val="en-NA"/>
        </w:rPr>
        <w:t xml:space="preserve">; </w:t>
      </w:r>
    </w:p>
    <w:p w14:paraId="1F189022" w14:textId="77777777" w:rsidR="00382627" w:rsidRPr="00382627" w:rsidRDefault="00382627" w:rsidP="006D6B83">
      <w:pPr>
        <w:pStyle w:val="AS-Pa"/>
        <w:rPr>
          <w:lang w:val="en-NA"/>
        </w:rPr>
      </w:pPr>
      <w:r w:rsidRPr="00382627">
        <w:rPr>
          <w:lang w:val="en-NA"/>
        </w:rPr>
        <w:t xml:space="preserve"> </w:t>
      </w:r>
    </w:p>
    <w:p w14:paraId="0C5E1889" w14:textId="615D7A8E" w:rsidR="00382627" w:rsidRPr="00382627" w:rsidRDefault="00CF42FC" w:rsidP="006D6B83">
      <w:pPr>
        <w:pStyle w:val="AS-Pa"/>
        <w:rPr>
          <w:lang w:val="en-NA"/>
        </w:rPr>
      </w:pPr>
      <w:r>
        <w:rPr>
          <w:lang w:val="en-NA"/>
        </w:rPr>
        <w:t>(c)</w:t>
      </w:r>
      <w:r>
        <w:rPr>
          <w:lang w:val="en-NA"/>
        </w:rPr>
        <w:tab/>
      </w:r>
      <w:r w:rsidR="00382627" w:rsidRPr="00382627">
        <w:rPr>
          <w:lang w:val="en-NA"/>
        </w:rPr>
        <w:t xml:space="preserve">a parent or guardian of the deceased person; </w:t>
      </w:r>
    </w:p>
    <w:p w14:paraId="10DFEB62" w14:textId="77777777" w:rsidR="00382627" w:rsidRPr="00382627" w:rsidRDefault="00382627" w:rsidP="006D6B83">
      <w:pPr>
        <w:pStyle w:val="AS-Pa"/>
        <w:rPr>
          <w:lang w:val="en-NA"/>
        </w:rPr>
      </w:pPr>
      <w:r w:rsidRPr="00382627">
        <w:rPr>
          <w:lang w:val="en-NA"/>
        </w:rPr>
        <w:t xml:space="preserve"> </w:t>
      </w:r>
    </w:p>
    <w:p w14:paraId="37364E8A" w14:textId="17E68AD2" w:rsidR="00382627" w:rsidRPr="00382627" w:rsidRDefault="00CF42FC" w:rsidP="00BF4C0D">
      <w:pPr>
        <w:pStyle w:val="AS-Pa"/>
        <w:rPr>
          <w:lang w:val="en-NA"/>
        </w:rPr>
      </w:pPr>
      <w:r>
        <w:rPr>
          <w:lang w:val="en-NA"/>
        </w:rPr>
        <w:t>(</w:t>
      </w:r>
      <w:r w:rsidR="00BF4C0D">
        <w:rPr>
          <w:lang w:val="en-NA"/>
        </w:rPr>
        <w:t>d</w:t>
      </w:r>
      <w:r>
        <w:rPr>
          <w:lang w:val="en-NA"/>
        </w:rPr>
        <w:t>)</w:t>
      </w:r>
      <w:r>
        <w:rPr>
          <w:lang w:val="en-NA"/>
        </w:rPr>
        <w:tab/>
      </w:r>
      <w:r w:rsidR="00382627" w:rsidRPr="00382627">
        <w:rPr>
          <w:lang w:val="en-NA"/>
        </w:rPr>
        <w:t>any other family member of the deceased person</w:t>
      </w:r>
      <w:r w:rsidR="00BF4C0D">
        <w:rPr>
          <w:lang w:val="en-NA"/>
        </w:rPr>
        <w:t xml:space="preserve"> </w:t>
      </w:r>
      <w:r w:rsidR="00BF4C0D">
        <w:rPr>
          <w:rFonts w:ascii="TimesNewRomanPSMT" w:hAnsi="TimesNewRomanPSMT" w:cs="TimesNewRomanPSMT"/>
          <w:noProof w:val="0"/>
          <w:lang w:val="en-US"/>
        </w:rPr>
        <w:t xml:space="preserve">who has reached the </w:t>
      </w:r>
      <w:r w:rsidR="00BF4C0D">
        <w:rPr>
          <w:lang w:val="en-US"/>
        </w:rPr>
        <w:t>age of majority</w:t>
      </w:r>
      <w:r w:rsidR="00382627" w:rsidRPr="00382627">
        <w:rPr>
          <w:lang w:val="en-NA"/>
        </w:rPr>
        <w:t xml:space="preserve">; or  </w:t>
      </w:r>
    </w:p>
    <w:p w14:paraId="396FE863" w14:textId="77777777" w:rsidR="00382627" w:rsidRPr="00382627" w:rsidRDefault="00382627" w:rsidP="006D6B83">
      <w:pPr>
        <w:pStyle w:val="AS-Pa"/>
        <w:rPr>
          <w:lang w:val="en-NA"/>
        </w:rPr>
      </w:pPr>
      <w:r w:rsidRPr="00382627">
        <w:rPr>
          <w:lang w:val="en-NA"/>
        </w:rPr>
        <w:t xml:space="preserve"> </w:t>
      </w:r>
    </w:p>
    <w:p w14:paraId="1532F928" w14:textId="48387007" w:rsidR="00382627" w:rsidRPr="00382627" w:rsidRDefault="00CF42FC" w:rsidP="00BB1724">
      <w:pPr>
        <w:pStyle w:val="AS-Pa"/>
        <w:rPr>
          <w:lang w:val="en-NA"/>
        </w:rPr>
      </w:pPr>
      <w:r>
        <w:rPr>
          <w:lang w:val="en-NA"/>
        </w:rPr>
        <w:t>(</w:t>
      </w:r>
      <w:r w:rsidR="00BF4C0D">
        <w:rPr>
          <w:lang w:val="en-NA"/>
        </w:rPr>
        <w:t>e</w:t>
      </w:r>
      <w:r>
        <w:rPr>
          <w:lang w:val="en-NA"/>
        </w:rPr>
        <w:t>)</w:t>
      </w:r>
      <w:r>
        <w:rPr>
          <w:lang w:val="en-NA"/>
        </w:rPr>
        <w:tab/>
      </w:r>
      <w:r w:rsidR="00BB1724" w:rsidRPr="00BB1724">
        <w:rPr>
          <w:lang w:val="en-US"/>
        </w:rPr>
        <w:t>in the absence of any such family members, any other person who has</w:t>
      </w:r>
      <w:r w:rsidR="00BB1724">
        <w:rPr>
          <w:lang w:val="en-US"/>
        </w:rPr>
        <w:t xml:space="preserve"> </w:t>
      </w:r>
      <w:r w:rsidR="00BB1724" w:rsidRPr="00BB1724">
        <w:rPr>
          <w:lang w:val="en-US"/>
        </w:rPr>
        <w:t>reached the</w:t>
      </w:r>
      <w:r w:rsidR="00BB1724">
        <w:rPr>
          <w:lang w:val="en-US"/>
        </w:rPr>
        <w:t xml:space="preserve"> </w:t>
      </w:r>
      <w:r w:rsidR="00BB1724" w:rsidRPr="00BB1724">
        <w:rPr>
          <w:lang w:val="en-US"/>
        </w:rPr>
        <w:t>age of majority as the Registrar-General considers appropriate, which</w:t>
      </w:r>
      <w:r w:rsidR="00BB1724">
        <w:rPr>
          <w:lang w:val="en-US"/>
        </w:rPr>
        <w:t xml:space="preserve"> </w:t>
      </w:r>
      <w:r w:rsidR="00BB1724" w:rsidRPr="00BB1724">
        <w:rPr>
          <w:lang w:val="en-US"/>
        </w:rPr>
        <w:t>may include a person who shows to the satisfaction of a registrar that he or she was in a</w:t>
      </w:r>
      <w:r w:rsidR="00BB1724">
        <w:rPr>
          <w:lang w:val="en-US"/>
        </w:rPr>
        <w:t xml:space="preserve"> </w:t>
      </w:r>
      <w:r w:rsidR="00BB1724" w:rsidRPr="00BB1724">
        <w:rPr>
          <w:lang w:val="en-US"/>
        </w:rPr>
        <w:t>relationship with the deceaded person similar to that of a spouse</w:t>
      </w:r>
      <w:r w:rsidR="00382627" w:rsidRPr="00382627">
        <w:rPr>
          <w:lang w:val="en-NA"/>
        </w:rPr>
        <w:t xml:space="preserve">.  </w:t>
      </w:r>
    </w:p>
    <w:p w14:paraId="5F8D292E" w14:textId="77777777" w:rsidR="00382627" w:rsidRDefault="00382627" w:rsidP="006D6B83">
      <w:pPr>
        <w:pStyle w:val="AS-Pa"/>
        <w:rPr>
          <w:lang w:val="en-NA"/>
        </w:rPr>
      </w:pPr>
      <w:r w:rsidRPr="00382627">
        <w:rPr>
          <w:lang w:val="en-NA"/>
        </w:rPr>
        <w:t xml:space="preserve"> </w:t>
      </w:r>
    </w:p>
    <w:p w14:paraId="79D95E2B" w14:textId="0E0CA167" w:rsidR="00BB1724" w:rsidRDefault="00BB1724" w:rsidP="00592A5A">
      <w:pPr>
        <w:pStyle w:val="AS-P-Amend"/>
      </w:pPr>
      <w:r>
        <w:t xml:space="preserve">[The word “deceased” is misspelt in the </w:t>
      </w:r>
      <w:r w:rsidRPr="00BB1724">
        <w:rPr>
          <w:i/>
          <w:iCs/>
        </w:rPr>
        <w:t>Government Gazette</w:t>
      </w:r>
      <w:r>
        <w:t>, as reproduced above.]</w:t>
      </w:r>
    </w:p>
    <w:p w14:paraId="1A0822F0" w14:textId="77777777" w:rsidR="00BB1724" w:rsidRPr="00382627" w:rsidRDefault="00BB1724" w:rsidP="006D6B83">
      <w:pPr>
        <w:pStyle w:val="AS-Pa"/>
        <w:rPr>
          <w:lang w:val="en-NA"/>
        </w:rPr>
      </w:pPr>
    </w:p>
    <w:p w14:paraId="4571A5A6" w14:textId="4692A0C7" w:rsidR="00382627" w:rsidRPr="00382627" w:rsidRDefault="00382627" w:rsidP="007E401C">
      <w:pPr>
        <w:pStyle w:val="AS-P1"/>
        <w:rPr>
          <w:lang w:val="en-NA"/>
        </w:rPr>
      </w:pPr>
      <w:r w:rsidRPr="00382627">
        <w:rPr>
          <w:lang w:val="en-NA"/>
        </w:rPr>
        <w:t>(3)</w:t>
      </w:r>
      <w:r w:rsidRPr="00382627">
        <w:rPr>
          <w:lang w:val="en-NA"/>
        </w:rPr>
        <w:tab/>
        <w:t xml:space="preserve">A person requesting a burial order must demonstrate to the satisfaction of a registrar that -  </w:t>
      </w:r>
    </w:p>
    <w:p w14:paraId="33ECA646" w14:textId="77777777" w:rsidR="00382627" w:rsidRPr="00382627" w:rsidRDefault="00382627" w:rsidP="00382627">
      <w:pPr>
        <w:pStyle w:val="AS-P0"/>
        <w:rPr>
          <w:lang w:val="en-NA"/>
        </w:rPr>
      </w:pPr>
      <w:r w:rsidRPr="00382627">
        <w:rPr>
          <w:lang w:val="en-NA"/>
        </w:rPr>
        <w:t xml:space="preserve"> </w:t>
      </w:r>
    </w:p>
    <w:p w14:paraId="18B3A486" w14:textId="1C4B7839" w:rsidR="00382627" w:rsidRPr="00382627" w:rsidRDefault="007E401C" w:rsidP="007E401C">
      <w:pPr>
        <w:pStyle w:val="AS-Pa"/>
        <w:rPr>
          <w:lang w:val="en-NA"/>
        </w:rPr>
      </w:pPr>
      <w:r>
        <w:rPr>
          <w:lang w:val="en-NA"/>
        </w:rPr>
        <w:t>(a)</w:t>
      </w:r>
      <w:r>
        <w:rPr>
          <w:lang w:val="en-NA"/>
        </w:rPr>
        <w:tab/>
      </w:r>
      <w:r w:rsidR="00382627" w:rsidRPr="00382627">
        <w:rPr>
          <w:lang w:val="en-NA"/>
        </w:rPr>
        <w:t xml:space="preserve">there is no person with a higher degree of priority on the list in subsection (2); or  </w:t>
      </w:r>
    </w:p>
    <w:p w14:paraId="3EBB5B08" w14:textId="77777777" w:rsidR="00382627" w:rsidRPr="00382627" w:rsidRDefault="00382627" w:rsidP="007E401C">
      <w:pPr>
        <w:pStyle w:val="AS-Pa"/>
        <w:rPr>
          <w:lang w:val="en-NA"/>
        </w:rPr>
      </w:pPr>
      <w:r w:rsidRPr="00382627">
        <w:rPr>
          <w:lang w:val="en-NA"/>
        </w:rPr>
        <w:t xml:space="preserve"> </w:t>
      </w:r>
    </w:p>
    <w:p w14:paraId="34A01E25" w14:textId="5EF6D18F" w:rsidR="00382627" w:rsidRPr="00382627" w:rsidRDefault="007E401C" w:rsidP="007E401C">
      <w:pPr>
        <w:pStyle w:val="AS-Pa"/>
        <w:rPr>
          <w:lang w:val="en-NA"/>
        </w:rPr>
      </w:pPr>
      <w:r>
        <w:rPr>
          <w:lang w:val="en-NA"/>
        </w:rPr>
        <w:t>(b)</w:t>
      </w:r>
      <w:r>
        <w:rPr>
          <w:lang w:val="en-NA"/>
        </w:rPr>
        <w:tab/>
      </w:r>
      <w:r w:rsidR="00382627" w:rsidRPr="00382627">
        <w:rPr>
          <w:lang w:val="en-NA"/>
        </w:rPr>
        <w:t xml:space="preserve">he or she has </w:t>
      </w:r>
      <w:r w:rsidR="00382627" w:rsidRPr="00382627">
        <w:t xml:space="preserve">the </w:t>
      </w:r>
      <w:r w:rsidR="00382627" w:rsidRPr="00382627">
        <w:rPr>
          <w:lang w:val="en-NA"/>
        </w:rPr>
        <w:t xml:space="preserve">authority to access the burial order from any person or persons higher in priority on the list in subsection (2). </w:t>
      </w:r>
    </w:p>
    <w:p w14:paraId="7DB13BEB" w14:textId="77777777" w:rsidR="00382627" w:rsidRPr="00382627" w:rsidRDefault="00382627" w:rsidP="007E401C">
      <w:pPr>
        <w:pStyle w:val="AS-Pa"/>
        <w:rPr>
          <w:lang w:val="en-NA"/>
        </w:rPr>
      </w:pPr>
      <w:r w:rsidRPr="00382627">
        <w:rPr>
          <w:lang w:val="en-NA"/>
        </w:rPr>
        <w:t xml:space="preserve"> </w:t>
      </w:r>
    </w:p>
    <w:p w14:paraId="13549558" w14:textId="51FE7A77" w:rsidR="00382627" w:rsidRPr="00382627" w:rsidRDefault="00640D38" w:rsidP="00640D38">
      <w:pPr>
        <w:pStyle w:val="AS-P1"/>
        <w:rPr>
          <w:lang w:val="en-NA"/>
        </w:rPr>
      </w:pPr>
      <w:r>
        <w:rPr>
          <w:lang w:val="en-NA"/>
        </w:rPr>
        <w:t>(4)</w:t>
      </w:r>
      <w:r>
        <w:rPr>
          <w:lang w:val="en-NA"/>
        </w:rPr>
        <w:tab/>
      </w:r>
      <w:r w:rsidR="00382627" w:rsidRPr="00382627">
        <w:rPr>
          <w:lang w:val="en-NA"/>
        </w:rPr>
        <w:t xml:space="preserve">A person listed in subsection (2) </w:t>
      </w:r>
      <w:r w:rsidR="00382627" w:rsidRPr="00382627">
        <w:t>who</w:t>
      </w:r>
      <w:r w:rsidR="00382627" w:rsidRPr="00382627">
        <w:rPr>
          <w:lang w:val="en-NA"/>
        </w:rPr>
        <w:t xml:space="preserve"> requires a burial order must apply for such an order within three days from the date on which the body became available for burial, after which they forfeit their position of priority. </w:t>
      </w:r>
    </w:p>
    <w:p w14:paraId="2EF204E5" w14:textId="77777777" w:rsidR="00382627" w:rsidRPr="00382627" w:rsidRDefault="00382627" w:rsidP="00640D38">
      <w:pPr>
        <w:pStyle w:val="AS-P1"/>
        <w:rPr>
          <w:lang w:val="en-NA"/>
        </w:rPr>
      </w:pPr>
      <w:r w:rsidRPr="00382627">
        <w:rPr>
          <w:lang w:val="en-NA"/>
        </w:rPr>
        <w:t xml:space="preserve"> </w:t>
      </w:r>
    </w:p>
    <w:p w14:paraId="15B29A50" w14:textId="26F4BE70" w:rsidR="00382627" w:rsidRPr="00382627" w:rsidRDefault="00640D38" w:rsidP="00640D38">
      <w:pPr>
        <w:pStyle w:val="AS-P1"/>
        <w:rPr>
          <w:lang w:val="en-NA"/>
        </w:rPr>
      </w:pPr>
      <w:r>
        <w:rPr>
          <w:lang w:val="en-NA"/>
        </w:rPr>
        <w:t>(5)</w:t>
      </w:r>
      <w:r>
        <w:rPr>
          <w:lang w:val="en-NA"/>
        </w:rPr>
        <w:tab/>
      </w:r>
      <w:r w:rsidR="00382627" w:rsidRPr="00382627">
        <w:rPr>
          <w:lang w:val="en-NA"/>
        </w:rPr>
        <w:t xml:space="preserve">A person who may apply for a burial order in terms of subsection (2) may delegate someone else by authority to collect the burial order on his or her behalf.  </w:t>
      </w:r>
    </w:p>
    <w:p w14:paraId="7FD6AFB9" w14:textId="77777777" w:rsidR="00382627" w:rsidRPr="00382627" w:rsidRDefault="00382627" w:rsidP="00640D38">
      <w:pPr>
        <w:pStyle w:val="AS-P1"/>
        <w:rPr>
          <w:lang w:val="en-NA"/>
        </w:rPr>
      </w:pPr>
      <w:r w:rsidRPr="00382627">
        <w:rPr>
          <w:lang w:val="en-NA"/>
        </w:rPr>
        <w:t xml:space="preserve"> </w:t>
      </w:r>
    </w:p>
    <w:p w14:paraId="6A20430B" w14:textId="2688EC50" w:rsidR="00382627" w:rsidRPr="00382627" w:rsidRDefault="00E661B9" w:rsidP="00640D38">
      <w:pPr>
        <w:pStyle w:val="AS-P1"/>
        <w:rPr>
          <w:lang w:val="en-NA"/>
        </w:rPr>
      </w:pPr>
      <w:r>
        <w:rPr>
          <w:lang w:val="en-NA"/>
        </w:rPr>
        <w:t>(6)</w:t>
      </w:r>
      <w:r>
        <w:rPr>
          <w:lang w:val="en-NA"/>
        </w:rPr>
        <w:tab/>
      </w:r>
      <w:r w:rsidR="00382627" w:rsidRPr="00382627">
        <w:rPr>
          <w:lang w:val="en-NA"/>
        </w:rPr>
        <w:t xml:space="preserve">A person who applies for a burial order in terms of this section must present proof of identification in the form of an identity document, a passport or a birth certificate, or failing such identification, must provide fingerprints or other prescribed biometrics. </w:t>
      </w:r>
    </w:p>
    <w:p w14:paraId="72B8DA21" w14:textId="77777777" w:rsidR="00382627" w:rsidRPr="00382627" w:rsidRDefault="00382627" w:rsidP="00640D38">
      <w:pPr>
        <w:pStyle w:val="AS-P1"/>
        <w:rPr>
          <w:lang w:val="en-NA"/>
        </w:rPr>
      </w:pPr>
      <w:r w:rsidRPr="00382627">
        <w:rPr>
          <w:lang w:val="en-NA"/>
        </w:rPr>
        <w:t xml:space="preserve"> </w:t>
      </w:r>
    </w:p>
    <w:p w14:paraId="38951BB9" w14:textId="43915A71" w:rsidR="00382627" w:rsidRPr="00382627" w:rsidRDefault="00E661B9" w:rsidP="00640D38">
      <w:pPr>
        <w:pStyle w:val="AS-P1"/>
        <w:rPr>
          <w:lang w:val="en-NA"/>
        </w:rPr>
      </w:pPr>
      <w:r>
        <w:rPr>
          <w:lang w:val="en-NA"/>
        </w:rPr>
        <w:t>(7)</w:t>
      </w:r>
      <w:r>
        <w:rPr>
          <w:lang w:val="en-NA"/>
        </w:rPr>
        <w:tab/>
      </w:r>
      <w:r w:rsidR="00382627" w:rsidRPr="00382627">
        <w:rPr>
          <w:lang w:val="en-NA"/>
        </w:rPr>
        <w:t xml:space="preserve">A registrar may issue only one burial order in respect of a deceased person.  </w:t>
      </w:r>
    </w:p>
    <w:p w14:paraId="4B556C3C" w14:textId="77777777" w:rsidR="00382627" w:rsidRPr="00382627" w:rsidRDefault="00382627" w:rsidP="00640D38">
      <w:pPr>
        <w:pStyle w:val="AS-P1"/>
        <w:rPr>
          <w:lang w:val="en-NA"/>
        </w:rPr>
      </w:pPr>
      <w:r w:rsidRPr="00382627">
        <w:rPr>
          <w:lang w:val="en-NA"/>
        </w:rPr>
        <w:t xml:space="preserve"> </w:t>
      </w:r>
    </w:p>
    <w:p w14:paraId="27262672" w14:textId="72B4E9B0" w:rsidR="00382627" w:rsidRPr="00382627" w:rsidRDefault="00D448C6" w:rsidP="00640D38">
      <w:pPr>
        <w:pStyle w:val="AS-P1"/>
        <w:rPr>
          <w:lang w:val="en-NA"/>
        </w:rPr>
      </w:pPr>
      <w:r>
        <w:rPr>
          <w:lang w:val="en-NA"/>
        </w:rPr>
        <w:t>(8)</w:t>
      </w:r>
      <w:r>
        <w:rPr>
          <w:lang w:val="en-NA"/>
        </w:rPr>
        <w:tab/>
      </w:r>
      <w:r w:rsidR="00382627" w:rsidRPr="00382627">
        <w:rPr>
          <w:lang w:val="en-NA"/>
        </w:rPr>
        <w:t xml:space="preserve">A registrar may issue a burial order authorising the removal of a body from Namibia for burial.  </w:t>
      </w:r>
    </w:p>
    <w:p w14:paraId="7D9DA56C" w14:textId="77777777" w:rsidR="00382627" w:rsidRPr="00382627" w:rsidRDefault="00382627" w:rsidP="00640D38">
      <w:pPr>
        <w:pStyle w:val="AS-P1"/>
        <w:rPr>
          <w:lang w:val="en-NA"/>
        </w:rPr>
      </w:pPr>
      <w:r w:rsidRPr="00382627">
        <w:rPr>
          <w:lang w:val="en-NA"/>
        </w:rPr>
        <w:t xml:space="preserve"> </w:t>
      </w:r>
    </w:p>
    <w:p w14:paraId="23E0216A" w14:textId="591CEF26" w:rsidR="00382627" w:rsidRPr="00382627" w:rsidRDefault="00D448C6" w:rsidP="00640D38">
      <w:pPr>
        <w:pStyle w:val="AS-P1"/>
        <w:rPr>
          <w:lang w:val="en-NA"/>
        </w:rPr>
      </w:pPr>
      <w:r>
        <w:rPr>
          <w:lang w:val="en-NA"/>
        </w:rPr>
        <w:t>(9)</w:t>
      </w:r>
      <w:r>
        <w:rPr>
          <w:lang w:val="en-NA"/>
        </w:rPr>
        <w:tab/>
      </w:r>
      <w:r w:rsidR="00382627" w:rsidRPr="00382627">
        <w:rPr>
          <w:lang w:val="en-NA"/>
        </w:rPr>
        <w:t xml:space="preserve">A registrar who issues a burial order in terms of this section must record in the Death Register in the prescribed manner the -  </w:t>
      </w:r>
    </w:p>
    <w:p w14:paraId="686E98AD" w14:textId="77777777" w:rsidR="00382627" w:rsidRPr="00382627" w:rsidRDefault="00382627" w:rsidP="00382627">
      <w:pPr>
        <w:pStyle w:val="AS-P0"/>
        <w:rPr>
          <w:lang w:val="en-NA"/>
        </w:rPr>
      </w:pPr>
      <w:r w:rsidRPr="00382627">
        <w:rPr>
          <w:lang w:val="en-NA"/>
        </w:rPr>
        <w:t xml:space="preserve"> </w:t>
      </w:r>
    </w:p>
    <w:p w14:paraId="75E41563" w14:textId="4478B608" w:rsidR="00382627" w:rsidRPr="00382627" w:rsidRDefault="00D448C6" w:rsidP="00D448C6">
      <w:pPr>
        <w:pStyle w:val="AS-Pa"/>
        <w:rPr>
          <w:lang w:val="en-NA"/>
        </w:rPr>
      </w:pPr>
      <w:r>
        <w:rPr>
          <w:lang w:val="en-NA"/>
        </w:rPr>
        <w:t>(a)</w:t>
      </w:r>
      <w:r>
        <w:rPr>
          <w:lang w:val="en-NA"/>
        </w:rPr>
        <w:tab/>
      </w:r>
      <w:r w:rsidR="00382627" w:rsidRPr="00382627">
        <w:rPr>
          <w:lang w:val="en-NA"/>
        </w:rPr>
        <w:t xml:space="preserve">particulars of the burial order,  </w:t>
      </w:r>
    </w:p>
    <w:p w14:paraId="4A15706C" w14:textId="77777777" w:rsidR="00382627" w:rsidRPr="00382627" w:rsidRDefault="00382627" w:rsidP="00D448C6">
      <w:pPr>
        <w:pStyle w:val="AS-Pa"/>
        <w:rPr>
          <w:lang w:val="en-NA"/>
        </w:rPr>
      </w:pPr>
      <w:r w:rsidRPr="00382627">
        <w:rPr>
          <w:lang w:val="en-NA"/>
        </w:rPr>
        <w:lastRenderedPageBreak/>
        <w:t xml:space="preserve"> </w:t>
      </w:r>
    </w:p>
    <w:p w14:paraId="3386CA02" w14:textId="66DF7AAE" w:rsidR="00382627" w:rsidRPr="00382627" w:rsidRDefault="00D448C6" w:rsidP="00D448C6">
      <w:pPr>
        <w:pStyle w:val="AS-Pa"/>
        <w:rPr>
          <w:lang w:val="en-NA"/>
        </w:rPr>
      </w:pPr>
      <w:r>
        <w:rPr>
          <w:lang w:val="en-NA"/>
        </w:rPr>
        <w:t>(b)</w:t>
      </w:r>
      <w:r>
        <w:rPr>
          <w:lang w:val="en-NA"/>
        </w:rPr>
        <w:tab/>
      </w:r>
      <w:r w:rsidR="00382627" w:rsidRPr="00382627">
        <w:rPr>
          <w:lang w:val="en-NA"/>
        </w:rPr>
        <w:t xml:space="preserve">identity of the recipient of the burial order; and  </w:t>
      </w:r>
    </w:p>
    <w:p w14:paraId="55008258" w14:textId="77777777" w:rsidR="00382627" w:rsidRPr="00382627" w:rsidRDefault="00382627" w:rsidP="00D448C6">
      <w:pPr>
        <w:pStyle w:val="AS-Pa"/>
        <w:rPr>
          <w:lang w:val="en-NA"/>
        </w:rPr>
      </w:pPr>
      <w:r w:rsidRPr="00382627">
        <w:rPr>
          <w:lang w:val="en-NA"/>
        </w:rPr>
        <w:t xml:space="preserve"> </w:t>
      </w:r>
    </w:p>
    <w:p w14:paraId="0F955F16" w14:textId="5F459532" w:rsidR="00382627" w:rsidRPr="00382627" w:rsidRDefault="00D448C6" w:rsidP="00D448C6">
      <w:pPr>
        <w:pStyle w:val="AS-Pa"/>
        <w:rPr>
          <w:lang w:val="en-NA"/>
        </w:rPr>
      </w:pPr>
      <w:r>
        <w:rPr>
          <w:lang w:val="en-NA"/>
        </w:rPr>
        <w:t>(c)</w:t>
      </w:r>
      <w:r>
        <w:rPr>
          <w:lang w:val="en-NA"/>
        </w:rPr>
        <w:tab/>
      </w:r>
      <w:r w:rsidR="00382627" w:rsidRPr="00382627">
        <w:rPr>
          <w:lang w:val="en-NA"/>
        </w:rPr>
        <w:t xml:space="preserve">recipient’s relationship to the deceased.  </w:t>
      </w:r>
    </w:p>
    <w:p w14:paraId="706D7ECB" w14:textId="77777777" w:rsidR="00382627" w:rsidRPr="00382627" w:rsidRDefault="00382627" w:rsidP="00D448C6">
      <w:pPr>
        <w:pStyle w:val="AS-Pa"/>
        <w:rPr>
          <w:lang w:val="en-NA"/>
        </w:rPr>
      </w:pPr>
      <w:r w:rsidRPr="00382627">
        <w:rPr>
          <w:lang w:val="en-NA"/>
        </w:rPr>
        <w:t xml:space="preserve"> </w:t>
      </w:r>
    </w:p>
    <w:p w14:paraId="33A62D9B" w14:textId="77777777" w:rsidR="00382627" w:rsidRPr="00382627" w:rsidRDefault="00382627" w:rsidP="00D448C6">
      <w:pPr>
        <w:pStyle w:val="AS-P1"/>
        <w:rPr>
          <w:lang w:val="en-NA"/>
        </w:rPr>
      </w:pPr>
      <w:r w:rsidRPr="00382627">
        <w:rPr>
          <w:lang w:val="en-NA"/>
        </w:rPr>
        <w:t xml:space="preserve">(10) </w:t>
      </w:r>
      <w:r w:rsidRPr="00382627">
        <w:rPr>
          <w:lang w:val="en-NA"/>
        </w:rPr>
        <w:tab/>
        <w:t>A person who receives a burial order in terms of this section</w:t>
      </w:r>
      <w:r w:rsidRPr="00382627">
        <w:t>, or the undertaker who attended to that burial, must</w:t>
      </w:r>
      <w:r w:rsidRPr="00382627">
        <w:rPr>
          <w:lang w:val="en-NA"/>
        </w:rPr>
        <w:t xml:space="preserve"> return the order to </w:t>
      </w:r>
      <w:r w:rsidRPr="00382627">
        <w:t>a</w:t>
      </w:r>
      <w:r w:rsidRPr="00382627">
        <w:rPr>
          <w:lang w:val="en-NA"/>
        </w:rPr>
        <w:t xml:space="preserve"> registrar along with a sworn statement confirming that the burial took place, and indicating the place where the burial took place by - </w:t>
      </w:r>
    </w:p>
    <w:p w14:paraId="09305087" w14:textId="77777777" w:rsidR="00382627" w:rsidRPr="00382627" w:rsidRDefault="00382627" w:rsidP="00382627">
      <w:pPr>
        <w:pStyle w:val="AS-P0"/>
        <w:rPr>
          <w:lang w:val="en-NA"/>
        </w:rPr>
      </w:pPr>
      <w:r w:rsidRPr="00382627">
        <w:rPr>
          <w:lang w:val="en-NA"/>
        </w:rPr>
        <w:t xml:space="preserve"> </w:t>
      </w:r>
    </w:p>
    <w:p w14:paraId="1D8E0DE2" w14:textId="7677AFE9" w:rsidR="00382627" w:rsidRPr="00382627" w:rsidRDefault="00D448C6" w:rsidP="00D448C6">
      <w:pPr>
        <w:pStyle w:val="AS-Pa"/>
        <w:rPr>
          <w:lang w:val="en-NA"/>
        </w:rPr>
      </w:pPr>
      <w:r>
        <w:rPr>
          <w:lang w:val="en-NA"/>
        </w:rPr>
        <w:t>(a)</w:t>
      </w:r>
      <w:r>
        <w:rPr>
          <w:lang w:val="en-NA"/>
        </w:rPr>
        <w:tab/>
      </w:r>
      <w:r w:rsidR="00382627" w:rsidRPr="00382627">
        <w:rPr>
          <w:lang w:val="en-NA"/>
        </w:rPr>
        <w:t xml:space="preserve">the person who presided over the burial; or  </w:t>
      </w:r>
    </w:p>
    <w:p w14:paraId="6DB74B79" w14:textId="77777777" w:rsidR="00382627" w:rsidRPr="00382627" w:rsidRDefault="00382627" w:rsidP="00D448C6">
      <w:pPr>
        <w:pStyle w:val="AS-Pa"/>
        <w:rPr>
          <w:lang w:val="en-NA"/>
        </w:rPr>
      </w:pPr>
      <w:r w:rsidRPr="00382627">
        <w:rPr>
          <w:lang w:val="en-NA"/>
        </w:rPr>
        <w:t xml:space="preserve"> </w:t>
      </w:r>
    </w:p>
    <w:p w14:paraId="2BD75FE3" w14:textId="3AA988F8" w:rsidR="00382627" w:rsidRPr="00382627" w:rsidRDefault="00D448C6" w:rsidP="00D448C6">
      <w:pPr>
        <w:pStyle w:val="AS-Pa"/>
        <w:rPr>
          <w:lang w:val="en-NA"/>
        </w:rPr>
      </w:pPr>
      <w:r>
        <w:rPr>
          <w:lang w:val="en-NA"/>
        </w:rPr>
        <w:t>(b)</w:t>
      </w:r>
      <w:r>
        <w:rPr>
          <w:lang w:val="en-NA"/>
        </w:rPr>
        <w:tab/>
      </w:r>
      <w:r w:rsidR="00382627" w:rsidRPr="00382627">
        <w:rPr>
          <w:lang w:val="en-NA"/>
        </w:rPr>
        <w:t xml:space="preserve">if no person presided over the burial, an adult who witnessed the burial.  </w:t>
      </w:r>
    </w:p>
    <w:p w14:paraId="008655EB" w14:textId="77777777" w:rsidR="00382627" w:rsidRPr="00382627" w:rsidRDefault="00382627" w:rsidP="00D448C6">
      <w:pPr>
        <w:pStyle w:val="AS-Pa"/>
        <w:rPr>
          <w:b/>
          <w:lang w:val="en-NA"/>
        </w:rPr>
      </w:pPr>
    </w:p>
    <w:p w14:paraId="3C9AD2AA" w14:textId="77777777" w:rsidR="00382627" w:rsidRPr="00382627" w:rsidRDefault="00382627" w:rsidP="00382627">
      <w:pPr>
        <w:pStyle w:val="AS-P0"/>
        <w:rPr>
          <w:b/>
          <w:lang w:val="en-NA"/>
        </w:rPr>
      </w:pPr>
      <w:r w:rsidRPr="00382627">
        <w:rPr>
          <w:b/>
          <w:lang w:val="en-NA"/>
        </w:rPr>
        <w:t xml:space="preserve">Burial without burial order as emergency measure </w:t>
      </w:r>
    </w:p>
    <w:p w14:paraId="1A90A9BD" w14:textId="77777777" w:rsidR="00382627" w:rsidRPr="00382627" w:rsidRDefault="00382627" w:rsidP="00382627">
      <w:pPr>
        <w:pStyle w:val="AS-P0"/>
        <w:rPr>
          <w:lang w:val="en-NA"/>
        </w:rPr>
      </w:pPr>
      <w:r w:rsidRPr="00382627">
        <w:rPr>
          <w:lang w:val="en-NA"/>
        </w:rPr>
        <w:t xml:space="preserve"> </w:t>
      </w:r>
    </w:p>
    <w:p w14:paraId="3ACC7EC5" w14:textId="77777777" w:rsidR="00382627" w:rsidRPr="00382627" w:rsidRDefault="00382627" w:rsidP="00C60739">
      <w:pPr>
        <w:pStyle w:val="AS-P1"/>
        <w:rPr>
          <w:lang w:val="en-NA"/>
        </w:rPr>
      </w:pPr>
      <w:r w:rsidRPr="00382627">
        <w:rPr>
          <w:b/>
          <w:lang w:val="en-NA"/>
        </w:rPr>
        <w:t>34</w:t>
      </w:r>
      <w:r w:rsidRPr="00382627">
        <w:rPr>
          <w:lang w:val="en-NA"/>
        </w:rPr>
        <w:t>.</w:t>
      </w:r>
      <w:r w:rsidRPr="00382627">
        <w:rPr>
          <w:lang w:val="en-NA"/>
        </w:rPr>
        <w:tab/>
        <w:t>(1)</w:t>
      </w:r>
      <w:r w:rsidRPr="00382627">
        <w:rPr>
          <w:lang w:val="en-NA"/>
        </w:rPr>
        <w:tab/>
        <w:t xml:space="preserve">If it is necessary to bury a body without a burial order as an emergency measure, the person who carried out the burial must notify a traditional leader, a member of the local authority council, a member of the regional council or a member of the police within 30 days from the date that the body was buried. </w:t>
      </w:r>
    </w:p>
    <w:p w14:paraId="52280D81" w14:textId="77777777" w:rsidR="00382627" w:rsidRPr="00382627" w:rsidRDefault="00382627" w:rsidP="00C60739">
      <w:pPr>
        <w:pStyle w:val="AS-P1"/>
        <w:rPr>
          <w:lang w:val="en-NA"/>
        </w:rPr>
      </w:pPr>
      <w:r w:rsidRPr="00382627">
        <w:rPr>
          <w:lang w:val="en-NA"/>
        </w:rPr>
        <w:t xml:space="preserve"> </w:t>
      </w:r>
    </w:p>
    <w:p w14:paraId="659AE1B5" w14:textId="19CCB980" w:rsidR="00382627" w:rsidRPr="00382627" w:rsidRDefault="00C60739" w:rsidP="00C60739">
      <w:pPr>
        <w:pStyle w:val="AS-P1"/>
        <w:rPr>
          <w:lang w:val="en-NA"/>
        </w:rPr>
      </w:pPr>
      <w:r>
        <w:rPr>
          <w:lang w:val="en-NA"/>
        </w:rPr>
        <w:t>(2)</w:t>
      </w:r>
      <w:r>
        <w:rPr>
          <w:lang w:val="en-NA"/>
        </w:rPr>
        <w:tab/>
      </w:r>
      <w:r w:rsidR="00382627" w:rsidRPr="00382627">
        <w:rPr>
          <w:lang w:val="en-NA"/>
        </w:rPr>
        <w:t xml:space="preserve">Any person other than a member of the police who receives a notification in terms of subsection (1) must notify a member of the police within seven days of receiving the notification. </w:t>
      </w:r>
    </w:p>
    <w:p w14:paraId="01D1C06A" w14:textId="77777777" w:rsidR="00382627" w:rsidRPr="00382627" w:rsidRDefault="00382627" w:rsidP="00C60739">
      <w:pPr>
        <w:pStyle w:val="AS-P1"/>
        <w:rPr>
          <w:lang w:val="en-NA"/>
        </w:rPr>
      </w:pPr>
      <w:r w:rsidRPr="00382627">
        <w:rPr>
          <w:lang w:val="en-NA"/>
        </w:rPr>
        <w:t xml:space="preserve"> </w:t>
      </w:r>
    </w:p>
    <w:p w14:paraId="66CF45F2" w14:textId="085973D6" w:rsidR="00382627" w:rsidRPr="00382627" w:rsidRDefault="00C60739" w:rsidP="00C60739">
      <w:pPr>
        <w:pStyle w:val="AS-P1"/>
        <w:rPr>
          <w:lang w:val="en-NA"/>
        </w:rPr>
      </w:pPr>
      <w:r>
        <w:rPr>
          <w:lang w:val="en-NA"/>
        </w:rPr>
        <w:t>(3)</w:t>
      </w:r>
      <w:r>
        <w:rPr>
          <w:lang w:val="en-NA"/>
        </w:rPr>
        <w:tab/>
      </w:r>
      <w:r w:rsidR="00382627" w:rsidRPr="00382627">
        <w:rPr>
          <w:lang w:val="en-NA"/>
        </w:rPr>
        <w:t xml:space="preserve">A member of the police must notify the Registrar-General within seven days of receipt of a notification in terms of subsection (1) or (2). </w:t>
      </w:r>
    </w:p>
    <w:p w14:paraId="38BB51E6" w14:textId="77777777" w:rsidR="00382627" w:rsidRPr="00382627" w:rsidRDefault="00382627" w:rsidP="00C60739">
      <w:pPr>
        <w:pStyle w:val="AS-P1"/>
        <w:rPr>
          <w:lang w:val="en-NA"/>
        </w:rPr>
      </w:pPr>
      <w:r w:rsidRPr="00382627">
        <w:rPr>
          <w:lang w:val="en-NA"/>
        </w:rPr>
        <w:t xml:space="preserve"> </w:t>
      </w:r>
    </w:p>
    <w:p w14:paraId="0541AE23" w14:textId="6CE9DD8B" w:rsidR="00382627" w:rsidRPr="00382627" w:rsidRDefault="00C60739" w:rsidP="00C60739">
      <w:pPr>
        <w:pStyle w:val="AS-P1"/>
        <w:rPr>
          <w:lang w:val="en-NA"/>
        </w:rPr>
      </w:pPr>
      <w:r>
        <w:rPr>
          <w:lang w:val="en-NA"/>
        </w:rPr>
        <w:t>(4)</w:t>
      </w:r>
      <w:r>
        <w:rPr>
          <w:lang w:val="en-NA"/>
        </w:rPr>
        <w:tab/>
      </w:r>
      <w:r w:rsidR="00382627" w:rsidRPr="00382627">
        <w:rPr>
          <w:lang w:val="en-NA"/>
        </w:rPr>
        <w:t xml:space="preserve">The member of the police who receives a notification in terms of subsection (1) or (2) must </w:t>
      </w:r>
      <w:r w:rsidR="00382627" w:rsidRPr="00382627">
        <w:t>investigate</w:t>
      </w:r>
      <w:r w:rsidR="00382627" w:rsidRPr="00382627">
        <w:rPr>
          <w:lang w:val="en-NA"/>
        </w:rPr>
        <w:t xml:space="preserve"> in terms of section 3 of the Inquests Act to determine if a death took place and if so, the cause of death.  </w:t>
      </w:r>
    </w:p>
    <w:p w14:paraId="43C2366D" w14:textId="77777777" w:rsidR="00382627" w:rsidRPr="00382627" w:rsidRDefault="00382627" w:rsidP="00C60739">
      <w:pPr>
        <w:pStyle w:val="AS-P1"/>
        <w:rPr>
          <w:lang w:val="en-NA"/>
        </w:rPr>
      </w:pPr>
      <w:r w:rsidRPr="00382627">
        <w:rPr>
          <w:lang w:val="en-NA"/>
        </w:rPr>
        <w:t xml:space="preserve"> </w:t>
      </w:r>
    </w:p>
    <w:p w14:paraId="0CAED8E7" w14:textId="1D7E5FA3" w:rsidR="00382627" w:rsidRPr="00382627" w:rsidRDefault="00C60739" w:rsidP="00C60739">
      <w:pPr>
        <w:pStyle w:val="AS-P1"/>
        <w:rPr>
          <w:lang w:val="en-NA"/>
        </w:rPr>
      </w:pPr>
      <w:r>
        <w:rPr>
          <w:lang w:val="en-NA"/>
        </w:rPr>
        <w:t>(5)</w:t>
      </w:r>
      <w:r>
        <w:rPr>
          <w:lang w:val="en-NA"/>
        </w:rPr>
        <w:tab/>
      </w:r>
      <w:r w:rsidR="00382627" w:rsidRPr="00382627">
        <w:rPr>
          <w:lang w:val="en-NA"/>
        </w:rPr>
        <w:t>A person who fails to submit a notice as required by subsection (1) or (2) commits an offence and is liable on conviction to a fine not exceeding N$20</w:t>
      </w:r>
      <w:r w:rsidR="00FF31DE">
        <w:rPr>
          <w:lang w:val="en-NA"/>
        </w:rPr>
        <w:t> </w:t>
      </w:r>
      <w:r w:rsidR="00382627" w:rsidRPr="00382627">
        <w:rPr>
          <w:lang w:val="en-NA"/>
        </w:rPr>
        <w:t xml:space="preserve">000. </w:t>
      </w:r>
    </w:p>
    <w:p w14:paraId="2AC3DF93" w14:textId="1427AEEF" w:rsidR="00382627" w:rsidRPr="00382627" w:rsidRDefault="00382627" w:rsidP="00382627">
      <w:pPr>
        <w:pStyle w:val="AS-P0"/>
        <w:rPr>
          <w:lang w:val="en-NA"/>
        </w:rPr>
      </w:pPr>
    </w:p>
    <w:p w14:paraId="3764D315" w14:textId="77777777" w:rsidR="00382627" w:rsidRPr="00382627" w:rsidRDefault="00382627" w:rsidP="00382627">
      <w:pPr>
        <w:pStyle w:val="AS-P0"/>
        <w:rPr>
          <w:b/>
          <w:lang w:val="en-NA"/>
        </w:rPr>
      </w:pPr>
      <w:r w:rsidRPr="00382627">
        <w:rPr>
          <w:b/>
          <w:lang w:val="en-NA"/>
        </w:rPr>
        <w:t>Cause of death and medical certificate of cause of death</w:t>
      </w:r>
      <w:r w:rsidRPr="00382627">
        <w:rPr>
          <w:lang w:val="en-NA"/>
        </w:rPr>
        <w:t xml:space="preserve"> </w:t>
      </w:r>
    </w:p>
    <w:p w14:paraId="3202ADD0" w14:textId="516EBB93" w:rsidR="00382627" w:rsidRPr="00382627" w:rsidRDefault="00382627" w:rsidP="00382627">
      <w:pPr>
        <w:pStyle w:val="AS-P0"/>
        <w:rPr>
          <w:lang w:val="en-NA"/>
        </w:rPr>
      </w:pPr>
    </w:p>
    <w:p w14:paraId="2BD2CE98" w14:textId="77777777" w:rsidR="00382627" w:rsidRPr="00382627" w:rsidRDefault="00382627" w:rsidP="001004CF">
      <w:pPr>
        <w:pStyle w:val="AS-P1"/>
        <w:rPr>
          <w:lang w:val="en-NA"/>
        </w:rPr>
      </w:pPr>
      <w:r w:rsidRPr="00382627">
        <w:rPr>
          <w:b/>
          <w:lang w:val="en-NA"/>
        </w:rPr>
        <w:t>35.</w:t>
      </w:r>
      <w:r w:rsidRPr="00382627">
        <w:rPr>
          <w:b/>
          <w:lang w:val="en-NA"/>
        </w:rPr>
        <w:tab/>
      </w:r>
      <w:r w:rsidRPr="00382627">
        <w:rPr>
          <w:lang w:val="en-NA"/>
        </w:rPr>
        <w:t>(1)</w:t>
      </w:r>
      <w:r w:rsidRPr="00382627">
        <w:rPr>
          <w:lang w:val="en-NA"/>
        </w:rPr>
        <w:tab/>
        <w:t xml:space="preserve">The cause of death of a person who died in Namibia must be captured in the prescribed manner in the e-notice system for entry into the Death Register and the relevant personal profile -  </w:t>
      </w:r>
    </w:p>
    <w:p w14:paraId="514C6260" w14:textId="77777777" w:rsidR="00382627" w:rsidRPr="00382627" w:rsidRDefault="00382627" w:rsidP="00382627">
      <w:pPr>
        <w:pStyle w:val="AS-P0"/>
        <w:rPr>
          <w:lang w:val="en-NA"/>
        </w:rPr>
      </w:pPr>
      <w:r w:rsidRPr="00382627">
        <w:rPr>
          <w:lang w:val="en-NA"/>
        </w:rPr>
        <w:t xml:space="preserve"> </w:t>
      </w:r>
    </w:p>
    <w:p w14:paraId="7A66EFD0" w14:textId="23892B55" w:rsidR="00382627" w:rsidRPr="00382627" w:rsidRDefault="001004CF" w:rsidP="001004CF">
      <w:pPr>
        <w:pStyle w:val="AS-Pa"/>
        <w:rPr>
          <w:lang w:val="en-NA"/>
        </w:rPr>
      </w:pPr>
      <w:r>
        <w:rPr>
          <w:lang w:val="en-NA"/>
        </w:rPr>
        <w:t>(a)</w:t>
      </w:r>
      <w:r>
        <w:rPr>
          <w:lang w:val="en-NA"/>
        </w:rPr>
        <w:tab/>
      </w:r>
      <w:r w:rsidR="00382627" w:rsidRPr="00382627">
        <w:rPr>
          <w:lang w:val="en-NA"/>
        </w:rPr>
        <w:t xml:space="preserve">by the medical practitioner who attended to the deceased person or conducted the post-mortem examination; or </w:t>
      </w:r>
    </w:p>
    <w:p w14:paraId="5A0AF0D4" w14:textId="77777777" w:rsidR="00382627" w:rsidRPr="00382627" w:rsidRDefault="00382627" w:rsidP="001004CF">
      <w:pPr>
        <w:pStyle w:val="AS-Pa"/>
        <w:rPr>
          <w:lang w:val="en-NA"/>
        </w:rPr>
      </w:pPr>
      <w:r w:rsidRPr="00382627">
        <w:rPr>
          <w:lang w:val="en-NA"/>
        </w:rPr>
        <w:t xml:space="preserve"> </w:t>
      </w:r>
    </w:p>
    <w:p w14:paraId="70C5CF00" w14:textId="3D9FE856" w:rsidR="00382627" w:rsidRPr="00382627" w:rsidRDefault="001004CF" w:rsidP="001004CF">
      <w:pPr>
        <w:pStyle w:val="AS-Pa"/>
        <w:rPr>
          <w:lang w:val="en-NA"/>
        </w:rPr>
      </w:pPr>
      <w:r>
        <w:rPr>
          <w:lang w:val="en-NA"/>
        </w:rPr>
        <w:t>(b)</w:t>
      </w:r>
      <w:r>
        <w:rPr>
          <w:lang w:val="en-NA"/>
        </w:rPr>
        <w:tab/>
      </w:r>
      <w:r w:rsidR="00382627" w:rsidRPr="00382627">
        <w:rPr>
          <w:lang w:val="en-NA"/>
        </w:rPr>
        <w:t xml:space="preserve">at the conclusion of an inquest in terms of the Inquests Act by the clerk of the magistrate’s court, the Registrar of the High Court or the member of the police who dealt with the inquest. </w:t>
      </w:r>
    </w:p>
    <w:p w14:paraId="6FA338F8" w14:textId="77777777" w:rsidR="00382627" w:rsidRPr="00382627" w:rsidRDefault="00382627" w:rsidP="001004CF">
      <w:pPr>
        <w:pStyle w:val="AS-Pa"/>
        <w:rPr>
          <w:lang w:val="en-NA"/>
        </w:rPr>
      </w:pPr>
      <w:r w:rsidRPr="00382627">
        <w:rPr>
          <w:lang w:val="en-NA"/>
        </w:rPr>
        <w:t xml:space="preserve"> </w:t>
      </w:r>
    </w:p>
    <w:p w14:paraId="63CD799A" w14:textId="4E880D94" w:rsidR="00382627" w:rsidRPr="00382627" w:rsidRDefault="001004CF" w:rsidP="001004CF">
      <w:pPr>
        <w:pStyle w:val="AS-P1"/>
        <w:rPr>
          <w:lang w:val="en-NA"/>
        </w:rPr>
      </w:pPr>
      <w:r>
        <w:rPr>
          <w:lang w:val="en-NA"/>
        </w:rPr>
        <w:t>(2)</w:t>
      </w:r>
      <w:r>
        <w:rPr>
          <w:lang w:val="en-NA"/>
        </w:rPr>
        <w:tab/>
      </w:r>
      <w:r w:rsidR="00382627" w:rsidRPr="00382627">
        <w:rPr>
          <w:lang w:val="en-NA"/>
        </w:rPr>
        <w:t xml:space="preserve">To protect the privacy of the deceased person and his or her family members, the cause of death of the person may not be recorded on the death certificate.  </w:t>
      </w:r>
    </w:p>
    <w:p w14:paraId="5CBEFE5B" w14:textId="77777777" w:rsidR="00382627" w:rsidRPr="00382627" w:rsidRDefault="00382627" w:rsidP="001004CF">
      <w:pPr>
        <w:pStyle w:val="AS-P1"/>
        <w:rPr>
          <w:lang w:val="en-NA"/>
        </w:rPr>
      </w:pPr>
      <w:r w:rsidRPr="00382627">
        <w:rPr>
          <w:lang w:val="en-NA"/>
        </w:rPr>
        <w:t xml:space="preserve"> </w:t>
      </w:r>
    </w:p>
    <w:p w14:paraId="2630DB1A" w14:textId="073FC281" w:rsidR="00382627" w:rsidRPr="00382627" w:rsidRDefault="001004CF" w:rsidP="001004CF">
      <w:pPr>
        <w:pStyle w:val="AS-P1"/>
        <w:rPr>
          <w:lang w:val="en-NA"/>
        </w:rPr>
      </w:pPr>
      <w:r>
        <w:rPr>
          <w:lang w:val="en-NA"/>
        </w:rPr>
        <w:t>(3)</w:t>
      </w:r>
      <w:r>
        <w:rPr>
          <w:lang w:val="en-NA"/>
        </w:rPr>
        <w:tab/>
      </w:r>
      <w:r w:rsidR="00382627" w:rsidRPr="00382627">
        <w:rPr>
          <w:lang w:val="en-NA"/>
        </w:rPr>
        <w:t xml:space="preserve">A registrar may issue an official medical certificate that indicates the cause of death of a person as recorded in the Death Register or e-notice system on receiving an application made in the prescribed manner from -  </w:t>
      </w:r>
    </w:p>
    <w:p w14:paraId="3B523974" w14:textId="77777777" w:rsidR="00382627" w:rsidRPr="00382627" w:rsidRDefault="00382627" w:rsidP="00536974">
      <w:pPr>
        <w:pStyle w:val="AS-Pa"/>
        <w:rPr>
          <w:lang w:val="en-NA"/>
        </w:rPr>
      </w:pPr>
      <w:r w:rsidRPr="00382627">
        <w:rPr>
          <w:lang w:val="en-NA"/>
        </w:rPr>
        <w:t xml:space="preserve"> </w:t>
      </w:r>
    </w:p>
    <w:p w14:paraId="5C72FC24" w14:textId="64932AE0" w:rsidR="00382627" w:rsidRPr="00382627" w:rsidRDefault="00536974" w:rsidP="00536974">
      <w:pPr>
        <w:pStyle w:val="AS-Pa"/>
        <w:rPr>
          <w:lang w:val="en-NA"/>
        </w:rPr>
      </w:pPr>
      <w:r>
        <w:rPr>
          <w:lang w:val="en-NA"/>
        </w:rPr>
        <w:t>(a)</w:t>
      </w:r>
      <w:r>
        <w:rPr>
          <w:lang w:val="en-NA"/>
        </w:rPr>
        <w:tab/>
      </w:r>
      <w:r w:rsidR="00382627" w:rsidRPr="00382627">
        <w:rPr>
          <w:lang w:val="en-NA"/>
        </w:rPr>
        <w:t xml:space="preserve">an immediate family member of the deceased person; or  </w:t>
      </w:r>
    </w:p>
    <w:p w14:paraId="423FEB96" w14:textId="77777777" w:rsidR="00382627" w:rsidRPr="00382627" w:rsidRDefault="00382627" w:rsidP="00536974">
      <w:pPr>
        <w:pStyle w:val="AS-Pa"/>
        <w:rPr>
          <w:lang w:val="en-NA"/>
        </w:rPr>
      </w:pPr>
      <w:r w:rsidRPr="00382627">
        <w:rPr>
          <w:lang w:val="en-NA"/>
        </w:rPr>
        <w:lastRenderedPageBreak/>
        <w:t xml:space="preserve"> </w:t>
      </w:r>
    </w:p>
    <w:p w14:paraId="293DB2A9" w14:textId="3484CD61" w:rsidR="00382627" w:rsidRPr="00382627" w:rsidRDefault="00536974" w:rsidP="00536974">
      <w:pPr>
        <w:pStyle w:val="AS-Pa"/>
        <w:rPr>
          <w:lang w:val="en-NA"/>
        </w:rPr>
      </w:pPr>
      <w:r>
        <w:rPr>
          <w:lang w:val="en-NA"/>
        </w:rPr>
        <w:t>(b)</w:t>
      </w:r>
      <w:r>
        <w:rPr>
          <w:lang w:val="en-NA"/>
        </w:rPr>
        <w:tab/>
      </w:r>
      <w:r w:rsidR="00382627" w:rsidRPr="00382627">
        <w:rPr>
          <w:lang w:val="en-NA"/>
        </w:rPr>
        <w:t xml:space="preserve">any other person or institution which provides a good reason for needing to know the cause of death of a deceased person.  </w:t>
      </w:r>
    </w:p>
    <w:p w14:paraId="3EFBB6B7" w14:textId="77777777" w:rsidR="00382627" w:rsidRPr="00382627" w:rsidRDefault="00382627" w:rsidP="00536974">
      <w:pPr>
        <w:pStyle w:val="AS-Pa"/>
        <w:rPr>
          <w:lang w:val="en-NA"/>
        </w:rPr>
      </w:pPr>
      <w:r w:rsidRPr="00382627">
        <w:rPr>
          <w:lang w:val="en-NA"/>
        </w:rPr>
        <w:t xml:space="preserve"> </w:t>
      </w:r>
    </w:p>
    <w:p w14:paraId="599D6298" w14:textId="77777777" w:rsidR="00382627" w:rsidRPr="00382627" w:rsidRDefault="00382627" w:rsidP="00536974">
      <w:pPr>
        <w:pStyle w:val="AS-P1"/>
        <w:rPr>
          <w:lang w:val="en-NA"/>
        </w:rPr>
      </w:pPr>
      <w:r w:rsidRPr="00382627">
        <w:rPr>
          <w:lang w:val="en-NA"/>
        </w:rPr>
        <w:t xml:space="preserve">(4) </w:t>
      </w:r>
      <w:r w:rsidRPr="00382627">
        <w:rPr>
          <w:lang w:val="en-NA"/>
        </w:rPr>
        <w:tab/>
        <w:t xml:space="preserve">An official medical certificate of cause of death issued by a registrar constitutes proof of the cause of death in the absence of any contrary evidence.  </w:t>
      </w:r>
    </w:p>
    <w:p w14:paraId="05DC5270" w14:textId="77777777" w:rsidR="00382627" w:rsidRPr="00382627" w:rsidRDefault="00382627" w:rsidP="00382627">
      <w:pPr>
        <w:pStyle w:val="AS-P0"/>
        <w:rPr>
          <w:lang w:val="en-NA"/>
        </w:rPr>
      </w:pPr>
      <w:r w:rsidRPr="00382627">
        <w:rPr>
          <w:b/>
          <w:lang w:val="en-NA"/>
        </w:rPr>
        <w:t xml:space="preserve"> </w:t>
      </w:r>
    </w:p>
    <w:p w14:paraId="705357C5" w14:textId="77777777" w:rsidR="00382627" w:rsidRPr="00382627" w:rsidRDefault="00382627" w:rsidP="00382627">
      <w:pPr>
        <w:pStyle w:val="AS-P0"/>
        <w:rPr>
          <w:b/>
          <w:lang w:val="en-NA"/>
        </w:rPr>
      </w:pPr>
      <w:r w:rsidRPr="00382627">
        <w:rPr>
          <w:b/>
          <w:lang w:val="en-NA"/>
        </w:rPr>
        <w:t xml:space="preserve">Presumption of death </w:t>
      </w:r>
    </w:p>
    <w:p w14:paraId="485B0C8A" w14:textId="77777777" w:rsidR="00382627" w:rsidRPr="00382627" w:rsidRDefault="00382627" w:rsidP="00382627">
      <w:pPr>
        <w:pStyle w:val="AS-P0"/>
        <w:rPr>
          <w:lang w:val="en-NA"/>
        </w:rPr>
      </w:pPr>
      <w:r w:rsidRPr="00382627">
        <w:rPr>
          <w:b/>
          <w:lang w:val="en-NA"/>
        </w:rPr>
        <w:t xml:space="preserve"> </w:t>
      </w:r>
    </w:p>
    <w:p w14:paraId="67FCDA3B" w14:textId="77777777" w:rsidR="00382627" w:rsidRPr="00382627" w:rsidRDefault="00382627" w:rsidP="00536974">
      <w:pPr>
        <w:pStyle w:val="AS-P1"/>
        <w:rPr>
          <w:lang w:val="en-NA"/>
        </w:rPr>
      </w:pPr>
      <w:r w:rsidRPr="00382627">
        <w:rPr>
          <w:b/>
          <w:lang w:val="en-NA"/>
        </w:rPr>
        <w:t>36.</w:t>
      </w:r>
      <w:r w:rsidRPr="00382627">
        <w:rPr>
          <w:lang w:val="en-NA"/>
        </w:rPr>
        <w:t xml:space="preserve"> </w:t>
      </w:r>
      <w:r w:rsidRPr="00382627">
        <w:rPr>
          <w:lang w:val="en-NA"/>
        </w:rPr>
        <w:tab/>
        <w:t>(1)</w:t>
      </w:r>
      <w:r w:rsidRPr="00382627">
        <w:rPr>
          <w:lang w:val="en-NA"/>
        </w:rPr>
        <w:tab/>
        <w:t xml:space="preserve">The clerk of the court, in the case of a magistrate’s court, or the Registrar of the High Court, in the case of the High Court, must forward a certified copy of any order of that court regarding the presumption of death of a person to the Registrar-General within seven days of the issuance of the order.  </w:t>
      </w:r>
    </w:p>
    <w:p w14:paraId="6A4CE9F0" w14:textId="77777777" w:rsidR="00382627" w:rsidRPr="00382627" w:rsidRDefault="00382627" w:rsidP="00536974">
      <w:pPr>
        <w:pStyle w:val="AS-P1"/>
        <w:rPr>
          <w:lang w:val="en-NA"/>
        </w:rPr>
      </w:pPr>
      <w:r w:rsidRPr="00382627">
        <w:rPr>
          <w:lang w:val="en-NA"/>
        </w:rPr>
        <w:t xml:space="preserve"> </w:t>
      </w:r>
    </w:p>
    <w:p w14:paraId="23B79A98" w14:textId="1B2F67C1" w:rsidR="00382627" w:rsidRPr="00382627" w:rsidRDefault="00504059" w:rsidP="00536974">
      <w:pPr>
        <w:pStyle w:val="AS-P1"/>
        <w:rPr>
          <w:lang w:val="en-NA"/>
        </w:rPr>
      </w:pPr>
      <w:r>
        <w:rPr>
          <w:lang w:val="en-NA"/>
        </w:rPr>
        <w:t>(2)</w:t>
      </w:r>
      <w:r>
        <w:rPr>
          <w:lang w:val="en-NA"/>
        </w:rPr>
        <w:tab/>
      </w:r>
      <w:r w:rsidR="00382627" w:rsidRPr="00382627">
        <w:rPr>
          <w:lang w:val="en-NA"/>
        </w:rPr>
        <w:t xml:space="preserve">The Registrar-General must, on receipt of an order in terms of subsection (1), capture the relevant information contained in that </w:t>
      </w:r>
      <w:r w:rsidR="00382627" w:rsidRPr="00221EB2">
        <w:rPr>
          <w:lang w:val="en-NA"/>
        </w:rPr>
        <w:t xml:space="preserve">notice into </w:t>
      </w:r>
      <w:r w:rsidR="00382627" w:rsidRPr="00382627">
        <w:rPr>
          <w:lang w:val="en-NA"/>
        </w:rPr>
        <w:t xml:space="preserve">the Death Register and the personal profile of the deceased if a personal profile exists for the deceased.  </w:t>
      </w:r>
    </w:p>
    <w:p w14:paraId="55B27D1A" w14:textId="77777777" w:rsidR="00382627" w:rsidRPr="00382627" w:rsidRDefault="00382627" w:rsidP="00536974">
      <w:pPr>
        <w:pStyle w:val="AS-P1"/>
        <w:rPr>
          <w:lang w:val="en-NA"/>
        </w:rPr>
      </w:pPr>
      <w:r w:rsidRPr="00382627">
        <w:rPr>
          <w:lang w:val="en-NA"/>
        </w:rPr>
        <w:t xml:space="preserve"> </w:t>
      </w:r>
    </w:p>
    <w:p w14:paraId="3B763E04" w14:textId="3F472214" w:rsidR="00382627" w:rsidRPr="00382627" w:rsidRDefault="00504059" w:rsidP="00536974">
      <w:pPr>
        <w:pStyle w:val="AS-P1"/>
        <w:rPr>
          <w:lang w:val="en-NA"/>
        </w:rPr>
      </w:pPr>
      <w:r>
        <w:rPr>
          <w:lang w:val="en-NA"/>
        </w:rPr>
        <w:t>(3)</w:t>
      </w:r>
      <w:r>
        <w:rPr>
          <w:lang w:val="en-NA"/>
        </w:rPr>
        <w:tab/>
      </w:r>
      <w:r w:rsidR="00382627" w:rsidRPr="00382627">
        <w:rPr>
          <w:lang w:val="en-NA"/>
        </w:rPr>
        <w:t xml:space="preserve">Despite anything contained in the Legal Aid Act, a person is entitled to legal aid </w:t>
      </w:r>
      <w:r w:rsidR="00382627" w:rsidRPr="00382627">
        <w:t>to seek</w:t>
      </w:r>
      <w:r w:rsidR="00382627" w:rsidRPr="00382627">
        <w:rPr>
          <w:lang w:val="en-NA"/>
        </w:rPr>
        <w:t xml:space="preserve"> a presumption of death order, if the Director of Legal Aid is of the opinion that the person </w:t>
      </w:r>
      <w:r w:rsidR="00382627" w:rsidRPr="00382627">
        <w:t xml:space="preserve">- </w:t>
      </w:r>
    </w:p>
    <w:p w14:paraId="4235E4B0" w14:textId="77777777" w:rsidR="00382627" w:rsidRPr="00382627" w:rsidRDefault="00382627" w:rsidP="00536974">
      <w:pPr>
        <w:pStyle w:val="AS-P1"/>
        <w:rPr>
          <w:lang w:val="en-NA"/>
        </w:rPr>
      </w:pPr>
    </w:p>
    <w:p w14:paraId="2893077C" w14:textId="122AD1AF" w:rsidR="00382627" w:rsidRPr="00382627" w:rsidRDefault="00504059" w:rsidP="00536974">
      <w:pPr>
        <w:pStyle w:val="AS-Pa"/>
        <w:rPr>
          <w:lang w:val="en-NA"/>
        </w:rPr>
      </w:pPr>
      <w:r>
        <w:rPr>
          <w:lang w:val="en-NA"/>
        </w:rPr>
        <w:t>(a)</w:t>
      </w:r>
      <w:r>
        <w:rPr>
          <w:lang w:val="en-NA"/>
        </w:rPr>
        <w:tab/>
      </w:r>
      <w:r w:rsidR="00382627" w:rsidRPr="00382627">
        <w:rPr>
          <w:lang w:val="en-NA"/>
        </w:rPr>
        <w:t>would have a reasonable chance of success in obtaining a presumption of death order</w:t>
      </w:r>
      <w:r w:rsidR="00382627" w:rsidRPr="00382627">
        <w:t>; and</w:t>
      </w:r>
    </w:p>
    <w:p w14:paraId="2B92E7D4" w14:textId="77777777" w:rsidR="00382627" w:rsidRPr="00382627" w:rsidRDefault="00382627" w:rsidP="00536974">
      <w:pPr>
        <w:pStyle w:val="AS-Pa"/>
        <w:rPr>
          <w:lang w:val="en-NA"/>
        </w:rPr>
      </w:pPr>
    </w:p>
    <w:p w14:paraId="3DD48A4E" w14:textId="4B10739B" w:rsidR="00382627" w:rsidRPr="00382627" w:rsidRDefault="00504059" w:rsidP="00536974">
      <w:pPr>
        <w:pStyle w:val="AS-Pa"/>
        <w:rPr>
          <w:lang w:val="en-NA"/>
        </w:rPr>
      </w:pPr>
      <w:r>
        <w:t>(b)</w:t>
      </w:r>
      <w:r>
        <w:tab/>
      </w:r>
      <w:r w:rsidR="00382627" w:rsidRPr="00382627">
        <w:t>does not have the means to procure legal representation.</w:t>
      </w:r>
    </w:p>
    <w:p w14:paraId="1DCAA775" w14:textId="77777777" w:rsidR="00382627" w:rsidRPr="00382627" w:rsidRDefault="00382627" w:rsidP="00536974">
      <w:pPr>
        <w:pStyle w:val="AS-P1"/>
        <w:rPr>
          <w:lang w:val="en-NA"/>
        </w:rPr>
      </w:pPr>
      <w:r w:rsidRPr="00382627">
        <w:rPr>
          <w:lang w:val="en-NA"/>
        </w:rPr>
        <w:t xml:space="preserve"> </w:t>
      </w:r>
    </w:p>
    <w:p w14:paraId="0286F42C" w14:textId="058B4866" w:rsidR="00382627" w:rsidRPr="00382627" w:rsidRDefault="00504059" w:rsidP="00536974">
      <w:pPr>
        <w:pStyle w:val="AS-P1"/>
        <w:rPr>
          <w:lang w:val="en-NA"/>
        </w:rPr>
      </w:pPr>
      <w:r>
        <w:rPr>
          <w:lang w:val="en-NA"/>
        </w:rPr>
        <w:t>(4)</w:t>
      </w:r>
      <w:r>
        <w:rPr>
          <w:lang w:val="en-NA"/>
        </w:rPr>
        <w:tab/>
      </w:r>
      <w:r w:rsidR="00382627" w:rsidRPr="00382627">
        <w:rPr>
          <w:lang w:val="en-NA"/>
        </w:rPr>
        <w:t xml:space="preserve">Section 30 applies with changes required by the context to a death captured in terms of this section in the same manner as to any other death.  </w:t>
      </w:r>
    </w:p>
    <w:p w14:paraId="0E51E619" w14:textId="77777777" w:rsidR="00382627" w:rsidRPr="00382627" w:rsidRDefault="00382627" w:rsidP="00382627">
      <w:pPr>
        <w:pStyle w:val="AS-P0"/>
        <w:rPr>
          <w:b/>
          <w:lang w:val="en-NA"/>
        </w:rPr>
      </w:pPr>
    </w:p>
    <w:p w14:paraId="76F503B4" w14:textId="77777777" w:rsidR="00382627" w:rsidRPr="00382627" w:rsidRDefault="00382627" w:rsidP="00382627">
      <w:pPr>
        <w:pStyle w:val="AS-P0"/>
        <w:rPr>
          <w:b/>
        </w:rPr>
      </w:pPr>
      <w:r w:rsidRPr="00382627">
        <w:rPr>
          <w:b/>
          <w:lang w:val="en-NA"/>
        </w:rPr>
        <w:t>Special provision for death of persons in military</w:t>
      </w:r>
      <w:r w:rsidRPr="00382627">
        <w:rPr>
          <w:b/>
        </w:rPr>
        <w:t>,</w:t>
      </w:r>
      <w:r w:rsidRPr="00382627">
        <w:rPr>
          <w:b/>
          <w:lang w:val="en-NA"/>
        </w:rPr>
        <w:t xml:space="preserve"> police </w:t>
      </w:r>
      <w:r w:rsidRPr="00382627">
        <w:rPr>
          <w:b/>
        </w:rPr>
        <w:t>and correctional service</w:t>
      </w:r>
    </w:p>
    <w:p w14:paraId="309C1132" w14:textId="77777777" w:rsidR="00382627" w:rsidRPr="00382627" w:rsidRDefault="00382627" w:rsidP="00382627">
      <w:pPr>
        <w:pStyle w:val="AS-P0"/>
        <w:rPr>
          <w:lang w:val="en-NA"/>
        </w:rPr>
      </w:pPr>
      <w:r w:rsidRPr="00382627">
        <w:rPr>
          <w:b/>
        </w:rPr>
        <w:t xml:space="preserve"> </w:t>
      </w:r>
    </w:p>
    <w:p w14:paraId="6E4C67EE" w14:textId="77777777" w:rsidR="00382627" w:rsidRPr="00382627" w:rsidRDefault="00382627" w:rsidP="00504059">
      <w:pPr>
        <w:pStyle w:val="AS-P1"/>
        <w:rPr>
          <w:lang w:val="en-NA"/>
        </w:rPr>
      </w:pPr>
      <w:r w:rsidRPr="00382627">
        <w:rPr>
          <w:b/>
          <w:lang w:val="en-NA"/>
        </w:rPr>
        <w:t xml:space="preserve">37. </w:t>
      </w:r>
      <w:r w:rsidRPr="00382627">
        <w:rPr>
          <w:b/>
          <w:lang w:val="en-NA"/>
        </w:rPr>
        <w:tab/>
      </w:r>
      <w:r w:rsidRPr="00382627">
        <w:rPr>
          <w:lang w:val="en-NA"/>
        </w:rPr>
        <w:t>(1)</w:t>
      </w:r>
      <w:r w:rsidRPr="00382627">
        <w:rPr>
          <w:lang w:val="en-NA"/>
        </w:rPr>
        <w:tab/>
        <w:t>The Minister may, despite anything to the contrary contained in this Act, after consultation with the Chief of the Namibian Defence Force</w:t>
      </w:r>
      <w:r w:rsidRPr="00382627">
        <w:t>,</w:t>
      </w:r>
      <w:r w:rsidRPr="00382627">
        <w:rPr>
          <w:lang w:val="en-NA"/>
        </w:rPr>
        <w:t xml:space="preserve"> Inspector-General of the Namibian Police Force</w:t>
      </w:r>
      <w:r w:rsidRPr="00382627">
        <w:t xml:space="preserve"> or Commissioner General of the Namibian Correctional Service</w:t>
      </w:r>
      <w:r w:rsidRPr="00382627">
        <w:rPr>
          <w:lang w:val="en-NA"/>
        </w:rPr>
        <w:t xml:space="preserve">, direct that the death of -  </w:t>
      </w:r>
    </w:p>
    <w:p w14:paraId="043BFB38" w14:textId="77777777" w:rsidR="00382627" w:rsidRPr="00382627" w:rsidRDefault="00382627" w:rsidP="00382627">
      <w:pPr>
        <w:pStyle w:val="AS-P0"/>
        <w:rPr>
          <w:lang w:val="en-NA"/>
        </w:rPr>
      </w:pPr>
      <w:r w:rsidRPr="00382627">
        <w:rPr>
          <w:lang w:val="en-NA"/>
        </w:rPr>
        <w:t xml:space="preserve"> </w:t>
      </w:r>
    </w:p>
    <w:p w14:paraId="0C213A3C" w14:textId="5F24A74C" w:rsidR="00382627" w:rsidRPr="00382627" w:rsidRDefault="00504059" w:rsidP="00504059">
      <w:pPr>
        <w:pStyle w:val="AS-Pa"/>
        <w:rPr>
          <w:lang w:val="en-NA"/>
        </w:rPr>
      </w:pPr>
      <w:r>
        <w:rPr>
          <w:lang w:val="en-NA"/>
        </w:rPr>
        <w:t>(a)</w:t>
      </w:r>
      <w:r>
        <w:rPr>
          <w:lang w:val="en-NA"/>
        </w:rPr>
        <w:tab/>
      </w:r>
      <w:r w:rsidR="00382627" w:rsidRPr="00382627">
        <w:rPr>
          <w:lang w:val="en-NA"/>
        </w:rPr>
        <w:t xml:space="preserve">a person listed in the Civil Register; or  </w:t>
      </w:r>
    </w:p>
    <w:p w14:paraId="71C3CDAF" w14:textId="77777777" w:rsidR="00382627" w:rsidRPr="00382627" w:rsidRDefault="00382627" w:rsidP="00504059">
      <w:pPr>
        <w:pStyle w:val="AS-Pa"/>
        <w:rPr>
          <w:lang w:val="en-NA"/>
        </w:rPr>
      </w:pPr>
      <w:r w:rsidRPr="00382627">
        <w:rPr>
          <w:lang w:val="en-NA"/>
        </w:rPr>
        <w:t xml:space="preserve"> </w:t>
      </w:r>
    </w:p>
    <w:p w14:paraId="7FB6B41F" w14:textId="005C62EC" w:rsidR="00382627" w:rsidRPr="00382627" w:rsidRDefault="00504059" w:rsidP="00504059">
      <w:pPr>
        <w:pStyle w:val="AS-Pa"/>
        <w:rPr>
          <w:lang w:val="en-NA"/>
        </w:rPr>
      </w:pPr>
      <w:r>
        <w:rPr>
          <w:lang w:val="en-NA"/>
        </w:rPr>
        <w:t>(b)</w:t>
      </w:r>
      <w:r>
        <w:rPr>
          <w:lang w:val="en-NA"/>
        </w:rPr>
        <w:tab/>
      </w:r>
      <w:r w:rsidR="00382627" w:rsidRPr="00382627">
        <w:rPr>
          <w:lang w:val="en-NA"/>
        </w:rPr>
        <w:t xml:space="preserve">any other citizen of Namibia  </w:t>
      </w:r>
    </w:p>
    <w:p w14:paraId="1F290BB7" w14:textId="77777777" w:rsidR="00382627" w:rsidRPr="00382627" w:rsidRDefault="00382627" w:rsidP="00382627">
      <w:pPr>
        <w:pStyle w:val="AS-P0"/>
        <w:rPr>
          <w:lang w:val="en-NA"/>
        </w:rPr>
      </w:pPr>
      <w:r w:rsidRPr="00382627">
        <w:rPr>
          <w:lang w:val="en-NA"/>
        </w:rPr>
        <w:t xml:space="preserve"> </w:t>
      </w:r>
    </w:p>
    <w:p w14:paraId="04B3281A" w14:textId="77777777" w:rsidR="00382627" w:rsidRPr="00382627" w:rsidRDefault="00382627" w:rsidP="00382627">
      <w:pPr>
        <w:pStyle w:val="AS-P0"/>
        <w:rPr>
          <w:lang w:val="en-NA"/>
        </w:rPr>
      </w:pPr>
      <w:r w:rsidRPr="00382627">
        <w:rPr>
          <w:lang w:val="en-NA"/>
        </w:rPr>
        <w:t>that occurs while that person is performing military</w:t>
      </w:r>
      <w:r w:rsidRPr="00382627">
        <w:t>,</w:t>
      </w:r>
      <w:r w:rsidRPr="00382627">
        <w:rPr>
          <w:lang w:val="en-NA"/>
        </w:rPr>
        <w:t xml:space="preserve"> police </w:t>
      </w:r>
      <w:r w:rsidRPr="00382627">
        <w:t xml:space="preserve">or correctional </w:t>
      </w:r>
      <w:r w:rsidRPr="00382627">
        <w:rPr>
          <w:lang w:val="en-NA"/>
        </w:rPr>
        <w:t xml:space="preserve">service at a place or in circumstances prescribed by the Minister, be registered in the Civil Register in a manner prescribed by the Minister. </w:t>
      </w:r>
    </w:p>
    <w:p w14:paraId="68161EE5" w14:textId="77777777" w:rsidR="00382627" w:rsidRPr="00382627" w:rsidRDefault="00382627" w:rsidP="00382627">
      <w:pPr>
        <w:pStyle w:val="AS-P0"/>
        <w:rPr>
          <w:lang w:val="en-NA"/>
        </w:rPr>
      </w:pPr>
      <w:r w:rsidRPr="00382627">
        <w:rPr>
          <w:b/>
          <w:lang w:val="en-NA"/>
        </w:rPr>
        <w:t xml:space="preserve"> </w:t>
      </w:r>
    </w:p>
    <w:p w14:paraId="33AC32E6" w14:textId="77777777" w:rsidR="00382627" w:rsidRPr="00382627" w:rsidRDefault="00382627" w:rsidP="00504059">
      <w:pPr>
        <w:pStyle w:val="AS-P1"/>
        <w:rPr>
          <w:lang w:val="en-NA"/>
        </w:rPr>
      </w:pPr>
      <w:r w:rsidRPr="00382627">
        <w:rPr>
          <w:lang w:val="en-NA"/>
        </w:rPr>
        <w:t>(2)</w:t>
      </w:r>
      <w:r w:rsidRPr="00382627">
        <w:rPr>
          <w:lang w:val="en-NA"/>
        </w:rPr>
        <w:tab/>
        <w:t xml:space="preserve">The particulars related to the death of a person referred to in subsection (1) must be given to the Registrar-General as soon as possible by -  </w:t>
      </w:r>
    </w:p>
    <w:p w14:paraId="7029771F" w14:textId="77777777" w:rsidR="00382627" w:rsidRPr="00382627" w:rsidRDefault="00382627" w:rsidP="00382627">
      <w:pPr>
        <w:pStyle w:val="AS-P0"/>
        <w:rPr>
          <w:lang w:val="en-NA"/>
        </w:rPr>
      </w:pPr>
      <w:r w:rsidRPr="00382627">
        <w:rPr>
          <w:lang w:val="en-NA"/>
        </w:rPr>
        <w:t xml:space="preserve"> </w:t>
      </w:r>
    </w:p>
    <w:p w14:paraId="01CBCABD" w14:textId="416AC6FC" w:rsidR="00382627" w:rsidRPr="00382627" w:rsidRDefault="00504059" w:rsidP="00504059">
      <w:pPr>
        <w:pStyle w:val="AS-Pa"/>
        <w:rPr>
          <w:lang w:val="en-NA"/>
        </w:rPr>
      </w:pPr>
      <w:r>
        <w:rPr>
          <w:lang w:val="en-NA"/>
        </w:rPr>
        <w:t>(a)</w:t>
      </w:r>
      <w:r>
        <w:rPr>
          <w:lang w:val="en-NA"/>
        </w:rPr>
        <w:tab/>
      </w:r>
      <w:r w:rsidR="00382627" w:rsidRPr="00382627">
        <w:rPr>
          <w:lang w:val="en-NA"/>
        </w:rPr>
        <w:t xml:space="preserve">the </w:t>
      </w:r>
      <w:bookmarkStart w:id="6" w:name="_Hlk118829194"/>
      <w:r w:rsidR="00382627" w:rsidRPr="00382627">
        <w:rPr>
          <w:lang w:val="en-NA"/>
        </w:rPr>
        <w:t>Chief of the Namibian Defence Force</w:t>
      </w:r>
      <w:r w:rsidR="00382627" w:rsidRPr="00382627">
        <w:t>,</w:t>
      </w:r>
      <w:r w:rsidR="00382627" w:rsidRPr="00382627">
        <w:rPr>
          <w:lang w:val="en-NA"/>
        </w:rPr>
        <w:t xml:space="preserve"> Inspector-General of the Namibian Police Force</w:t>
      </w:r>
      <w:bookmarkEnd w:id="6"/>
      <w:r w:rsidR="00382627" w:rsidRPr="00382627">
        <w:t xml:space="preserve"> or Commissioner General of the Namibian Correctional Service</w:t>
      </w:r>
      <w:r w:rsidR="00382627" w:rsidRPr="00382627">
        <w:rPr>
          <w:lang w:val="en-NA"/>
        </w:rPr>
        <w:t xml:space="preserve">;  </w:t>
      </w:r>
    </w:p>
    <w:p w14:paraId="022D6C7C" w14:textId="77777777" w:rsidR="00382627" w:rsidRPr="00382627" w:rsidRDefault="00382627" w:rsidP="00504059">
      <w:pPr>
        <w:pStyle w:val="AS-Pa"/>
        <w:rPr>
          <w:lang w:val="en-NA"/>
        </w:rPr>
      </w:pPr>
      <w:r w:rsidRPr="00382627">
        <w:rPr>
          <w:lang w:val="en-NA"/>
        </w:rPr>
        <w:t xml:space="preserve"> </w:t>
      </w:r>
    </w:p>
    <w:p w14:paraId="23A790E4" w14:textId="48605A57" w:rsidR="00382627" w:rsidRPr="00382627" w:rsidRDefault="00504059" w:rsidP="00504059">
      <w:pPr>
        <w:pStyle w:val="AS-Pa"/>
        <w:rPr>
          <w:lang w:val="en-NA"/>
        </w:rPr>
      </w:pPr>
      <w:r>
        <w:rPr>
          <w:lang w:val="en-NA"/>
        </w:rPr>
        <w:t>(b)</w:t>
      </w:r>
      <w:r>
        <w:rPr>
          <w:lang w:val="en-NA"/>
        </w:rPr>
        <w:tab/>
      </w:r>
      <w:r w:rsidR="00382627" w:rsidRPr="00382627">
        <w:rPr>
          <w:lang w:val="en-NA"/>
        </w:rPr>
        <w:t xml:space="preserve">the officer commanding the unit to which the deceased belonged at the time of his or her death; or  </w:t>
      </w:r>
    </w:p>
    <w:p w14:paraId="6E6E3C02" w14:textId="77777777" w:rsidR="00382627" w:rsidRPr="00382627" w:rsidRDefault="00382627" w:rsidP="00504059">
      <w:pPr>
        <w:pStyle w:val="AS-Pa"/>
        <w:rPr>
          <w:lang w:val="en-NA"/>
        </w:rPr>
      </w:pPr>
      <w:r w:rsidRPr="00382627">
        <w:rPr>
          <w:lang w:val="en-NA"/>
        </w:rPr>
        <w:t xml:space="preserve"> </w:t>
      </w:r>
    </w:p>
    <w:p w14:paraId="16011257" w14:textId="6B5F7539" w:rsidR="00382627" w:rsidRPr="00382627" w:rsidRDefault="00504059" w:rsidP="00504059">
      <w:pPr>
        <w:pStyle w:val="AS-Pa"/>
        <w:rPr>
          <w:lang w:val="en-NA"/>
        </w:rPr>
      </w:pPr>
      <w:r>
        <w:rPr>
          <w:lang w:val="en-NA"/>
        </w:rPr>
        <w:lastRenderedPageBreak/>
        <w:t>(c)</w:t>
      </w:r>
      <w:r>
        <w:rPr>
          <w:lang w:val="en-NA"/>
        </w:rPr>
        <w:tab/>
      </w:r>
      <w:r w:rsidR="00382627" w:rsidRPr="00382627">
        <w:rPr>
          <w:lang w:val="en-NA"/>
        </w:rPr>
        <w:t>any other person designated by the Chief of the Namibian Defence Force</w:t>
      </w:r>
      <w:r w:rsidR="00382627" w:rsidRPr="00382627">
        <w:t xml:space="preserve">, </w:t>
      </w:r>
      <w:r w:rsidR="00382627" w:rsidRPr="00382627">
        <w:rPr>
          <w:lang w:val="en-NA"/>
        </w:rPr>
        <w:t>Inspector-General of the Namibian Police Force</w:t>
      </w:r>
      <w:r w:rsidR="00382627" w:rsidRPr="00382627">
        <w:t xml:space="preserve"> or Commissioner General of the Namibian Correctional Service</w:t>
      </w:r>
      <w:r w:rsidR="00382627" w:rsidRPr="00382627">
        <w:rPr>
          <w:lang w:val="en-NA"/>
        </w:rPr>
        <w:t xml:space="preserve">. </w:t>
      </w:r>
    </w:p>
    <w:p w14:paraId="42293F97" w14:textId="77777777" w:rsidR="00382627" w:rsidRPr="00382627" w:rsidRDefault="00382627" w:rsidP="00382627">
      <w:pPr>
        <w:pStyle w:val="AS-P0"/>
        <w:rPr>
          <w:lang w:val="en-NA"/>
        </w:rPr>
      </w:pPr>
      <w:r w:rsidRPr="00382627">
        <w:rPr>
          <w:lang w:val="en-NA"/>
        </w:rPr>
        <w:t xml:space="preserve"> </w:t>
      </w:r>
    </w:p>
    <w:p w14:paraId="43794F3C" w14:textId="487DB646" w:rsidR="00382627" w:rsidRPr="00382627" w:rsidRDefault="00504059" w:rsidP="00504059">
      <w:pPr>
        <w:pStyle w:val="AS-P1"/>
        <w:rPr>
          <w:lang w:val="en-NA"/>
        </w:rPr>
      </w:pPr>
      <w:r>
        <w:rPr>
          <w:lang w:val="en-NA"/>
        </w:rPr>
        <w:t>(3)</w:t>
      </w:r>
      <w:r>
        <w:rPr>
          <w:lang w:val="en-NA"/>
        </w:rPr>
        <w:tab/>
      </w:r>
      <w:r w:rsidR="00382627" w:rsidRPr="00382627">
        <w:rPr>
          <w:lang w:val="en-NA"/>
        </w:rPr>
        <w:t>The Minister may authorise the removal and burial of the body of a person who dies while he or she is performing military</w:t>
      </w:r>
      <w:r w:rsidR="00382627" w:rsidRPr="00382627">
        <w:t>,</w:t>
      </w:r>
      <w:r w:rsidR="00382627" w:rsidRPr="00382627">
        <w:rPr>
          <w:lang w:val="en-NA"/>
        </w:rPr>
        <w:t xml:space="preserve"> police </w:t>
      </w:r>
      <w:r w:rsidR="00382627" w:rsidRPr="00382627">
        <w:t xml:space="preserve">or correctional </w:t>
      </w:r>
      <w:r w:rsidR="00382627" w:rsidRPr="00382627">
        <w:rPr>
          <w:lang w:val="en-NA"/>
        </w:rPr>
        <w:t xml:space="preserve">service and such an authorisation, despite anything contained in this Act, constitutes sufficient authority for any person to bury such body or to allow such body to be buried. </w:t>
      </w:r>
    </w:p>
    <w:p w14:paraId="1FE1804C" w14:textId="77777777" w:rsidR="00382627" w:rsidRPr="00382627" w:rsidRDefault="00382627" w:rsidP="00504059">
      <w:pPr>
        <w:pStyle w:val="AS-P1"/>
        <w:rPr>
          <w:lang w:val="en-NA"/>
        </w:rPr>
      </w:pPr>
      <w:r w:rsidRPr="00382627">
        <w:rPr>
          <w:lang w:val="en-NA"/>
        </w:rPr>
        <w:t xml:space="preserve"> </w:t>
      </w:r>
    </w:p>
    <w:p w14:paraId="2903B2BC" w14:textId="4B98F3EA" w:rsidR="00382627" w:rsidRPr="00382627" w:rsidRDefault="00504059" w:rsidP="00504059">
      <w:pPr>
        <w:pStyle w:val="AS-P1"/>
        <w:rPr>
          <w:lang w:val="en-NA"/>
        </w:rPr>
      </w:pPr>
      <w:r>
        <w:rPr>
          <w:lang w:val="en-NA"/>
        </w:rPr>
        <w:t>(4)</w:t>
      </w:r>
      <w:r>
        <w:rPr>
          <w:lang w:val="en-NA"/>
        </w:rPr>
        <w:tab/>
      </w:r>
      <w:r w:rsidR="00382627" w:rsidRPr="00382627">
        <w:rPr>
          <w:lang w:val="en-NA"/>
        </w:rPr>
        <w:t>Section</w:t>
      </w:r>
      <w:r w:rsidR="00592A5A">
        <w:rPr>
          <w:lang w:val="en-NA"/>
        </w:rPr>
        <w:t>s</w:t>
      </w:r>
      <w:r w:rsidR="00382627" w:rsidRPr="00382627">
        <w:rPr>
          <w:lang w:val="en-NA"/>
        </w:rPr>
        <w:t xml:space="preserve"> 28 and 30, if relevant, apply with the changes required by the context to a death captured in terms of this section in the same manner as to any other death.  </w:t>
      </w:r>
    </w:p>
    <w:p w14:paraId="0DECA8F2" w14:textId="77777777" w:rsidR="00382627" w:rsidRPr="00382627" w:rsidRDefault="00382627" w:rsidP="00382627">
      <w:pPr>
        <w:pStyle w:val="AS-P0"/>
        <w:rPr>
          <w:lang w:val="en-NA"/>
        </w:rPr>
      </w:pPr>
      <w:r w:rsidRPr="00382627">
        <w:rPr>
          <w:b/>
          <w:lang w:val="en-NA"/>
        </w:rPr>
        <w:t xml:space="preserve"> </w:t>
      </w:r>
    </w:p>
    <w:p w14:paraId="4B1A0CCD" w14:textId="77777777" w:rsidR="00382627" w:rsidRPr="00382627" w:rsidRDefault="00382627" w:rsidP="00382627">
      <w:pPr>
        <w:pStyle w:val="AS-P0"/>
        <w:rPr>
          <w:b/>
          <w:lang w:val="en-NA"/>
        </w:rPr>
      </w:pPr>
      <w:r w:rsidRPr="00382627">
        <w:rPr>
          <w:b/>
          <w:lang w:val="en-NA"/>
        </w:rPr>
        <w:t xml:space="preserve">Unauthorised receipt of bodies  </w:t>
      </w:r>
    </w:p>
    <w:p w14:paraId="4169F9DA" w14:textId="77777777" w:rsidR="00382627" w:rsidRPr="00382627" w:rsidRDefault="00382627" w:rsidP="00382627">
      <w:pPr>
        <w:pStyle w:val="AS-P0"/>
        <w:rPr>
          <w:lang w:val="en-NA"/>
        </w:rPr>
      </w:pPr>
      <w:r w:rsidRPr="00382627">
        <w:rPr>
          <w:b/>
          <w:lang w:val="en-NA"/>
        </w:rPr>
        <w:t xml:space="preserve"> </w:t>
      </w:r>
    </w:p>
    <w:p w14:paraId="19A2F0D2" w14:textId="0C6DAE64" w:rsidR="00382627" w:rsidRPr="00382627" w:rsidRDefault="00382627" w:rsidP="003522BC">
      <w:pPr>
        <w:pStyle w:val="AS-P1"/>
        <w:rPr>
          <w:lang w:val="en-NA"/>
        </w:rPr>
      </w:pPr>
      <w:r w:rsidRPr="00382627">
        <w:rPr>
          <w:b/>
          <w:lang w:val="en-NA"/>
        </w:rPr>
        <w:t>38.</w:t>
      </w:r>
      <w:r w:rsidRPr="00382627">
        <w:rPr>
          <w:b/>
          <w:lang w:val="en-NA"/>
        </w:rPr>
        <w:tab/>
      </w:r>
      <w:r w:rsidRPr="00382627">
        <w:rPr>
          <w:lang w:val="en-NA"/>
        </w:rPr>
        <w:t xml:space="preserve">(1) </w:t>
      </w:r>
      <w:r w:rsidRPr="00382627">
        <w:rPr>
          <w:lang w:val="en-NA"/>
        </w:rPr>
        <w:tab/>
        <w:t xml:space="preserve">It is an offence for - </w:t>
      </w:r>
    </w:p>
    <w:p w14:paraId="1AFD6CDA" w14:textId="77777777" w:rsidR="00382627" w:rsidRPr="00382627" w:rsidRDefault="00382627" w:rsidP="00382627">
      <w:pPr>
        <w:pStyle w:val="AS-P0"/>
        <w:rPr>
          <w:lang w:val="en-NA"/>
        </w:rPr>
      </w:pPr>
      <w:r w:rsidRPr="00382627">
        <w:rPr>
          <w:lang w:val="en-NA"/>
        </w:rPr>
        <w:t xml:space="preserve"> </w:t>
      </w:r>
    </w:p>
    <w:p w14:paraId="0745A264" w14:textId="3888F80B" w:rsidR="00382627" w:rsidRPr="00382627" w:rsidRDefault="003522BC" w:rsidP="003522BC">
      <w:pPr>
        <w:pStyle w:val="AS-Pa"/>
        <w:rPr>
          <w:lang w:val="en-NA"/>
        </w:rPr>
      </w:pPr>
      <w:r>
        <w:rPr>
          <w:lang w:val="en-NA"/>
        </w:rPr>
        <w:t>(a)</w:t>
      </w:r>
      <w:r>
        <w:rPr>
          <w:lang w:val="en-NA"/>
        </w:rPr>
        <w:tab/>
      </w:r>
      <w:r w:rsidR="00382627" w:rsidRPr="00382627">
        <w:rPr>
          <w:lang w:val="en-NA"/>
        </w:rPr>
        <w:t xml:space="preserve">a funeral home;  </w:t>
      </w:r>
    </w:p>
    <w:p w14:paraId="15739CD7" w14:textId="77777777" w:rsidR="00382627" w:rsidRPr="00382627" w:rsidRDefault="00382627" w:rsidP="003522BC">
      <w:pPr>
        <w:pStyle w:val="AS-Pa"/>
        <w:rPr>
          <w:lang w:val="en-NA"/>
        </w:rPr>
      </w:pPr>
      <w:r w:rsidRPr="00382627">
        <w:rPr>
          <w:lang w:val="en-NA"/>
        </w:rPr>
        <w:t xml:space="preserve"> </w:t>
      </w:r>
    </w:p>
    <w:p w14:paraId="0F5494AA" w14:textId="119AD00A" w:rsidR="00382627" w:rsidRPr="00382627" w:rsidRDefault="003522BC" w:rsidP="003522BC">
      <w:pPr>
        <w:pStyle w:val="AS-Pa"/>
        <w:rPr>
          <w:lang w:val="en-NA"/>
        </w:rPr>
      </w:pPr>
      <w:r>
        <w:rPr>
          <w:lang w:val="en-NA"/>
        </w:rPr>
        <w:t>(b)</w:t>
      </w:r>
      <w:r>
        <w:rPr>
          <w:lang w:val="en-NA"/>
        </w:rPr>
        <w:tab/>
      </w:r>
      <w:r w:rsidR="00382627" w:rsidRPr="00382627">
        <w:rPr>
          <w:lang w:val="en-NA"/>
        </w:rPr>
        <w:t xml:space="preserve">a funeral undertaker; </w:t>
      </w:r>
    </w:p>
    <w:p w14:paraId="3AD7E5D8" w14:textId="77777777" w:rsidR="00382627" w:rsidRPr="00382627" w:rsidRDefault="00382627" w:rsidP="003522BC">
      <w:pPr>
        <w:pStyle w:val="AS-Pa"/>
        <w:rPr>
          <w:lang w:val="en-NA"/>
        </w:rPr>
      </w:pPr>
      <w:r w:rsidRPr="00382627">
        <w:rPr>
          <w:lang w:val="en-NA"/>
        </w:rPr>
        <w:t xml:space="preserve"> </w:t>
      </w:r>
    </w:p>
    <w:p w14:paraId="07997021" w14:textId="6AB77829" w:rsidR="00382627" w:rsidRPr="00382627" w:rsidRDefault="003522BC" w:rsidP="003522BC">
      <w:pPr>
        <w:pStyle w:val="AS-Pa"/>
        <w:rPr>
          <w:lang w:val="en-NA"/>
        </w:rPr>
      </w:pPr>
      <w:r>
        <w:rPr>
          <w:lang w:val="en-NA"/>
        </w:rPr>
        <w:t>(c)</w:t>
      </w:r>
      <w:r>
        <w:rPr>
          <w:lang w:val="en-NA"/>
        </w:rPr>
        <w:tab/>
      </w:r>
      <w:r w:rsidR="00382627" w:rsidRPr="00382627">
        <w:rPr>
          <w:lang w:val="en-NA"/>
        </w:rPr>
        <w:t xml:space="preserve">a person having charge of a burial place;  </w:t>
      </w:r>
    </w:p>
    <w:p w14:paraId="246F619B" w14:textId="77777777" w:rsidR="00382627" w:rsidRPr="00382627" w:rsidRDefault="00382627" w:rsidP="003522BC">
      <w:pPr>
        <w:pStyle w:val="AS-Pa"/>
        <w:rPr>
          <w:lang w:val="en-NA"/>
        </w:rPr>
      </w:pPr>
      <w:r w:rsidRPr="00382627">
        <w:rPr>
          <w:lang w:val="en-NA"/>
        </w:rPr>
        <w:t xml:space="preserve"> </w:t>
      </w:r>
    </w:p>
    <w:p w14:paraId="600032F3" w14:textId="1754C7A2" w:rsidR="00382627" w:rsidRPr="00382627" w:rsidRDefault="003522BC" w:rsidP="003522BC">
      <w:pPr>
        <w:pStyle w:val="AS-Pa"/>
        <w:rPr>
          <w:lang w:val="en-NA"/>
        </w:rPr>
      </w:pPr>
      <w:r>
        <w:rPr>
          <w:lang w:val="en-NA"/>
        </w:rPr>
        <w:t>(d)</w:t>
      </w:r>
      <w:r>
        <w:rPr>
          <w:lang w:val="en-NA"/>
        </w:rPr>
        <w:tab/>
      </w:r>
      <w:r w:rsidR="00382627" w:rsidRPr="00382627">
        <w:rPr>
          <w:lang w:val="en-NA"/>
        </w:rPr>
        <w:t xml:space="preserve">any other service provider dealing with </w:t>
      </w:r>
      <w:r w:rsidR="00382627" w:rsidRPr="00382627">
        <w:t xml:space="preserve">the </w:t>
      </w:r>
      <w:r w:rsidR="00382627" w:rsidRPr="00382627">
        <w:rPr>
          <w:lang w:val="en-NA"/>
        </w:rPr>
        <w:t xml:space="preserve">burial of a body or preparation of a body for burial; or   </w:t>
      </w:r>
    </w:p>
    <w:p w14:paraId="02AF8499" w14:textId="77777777" w:rsidR="00382627" w:rsidRPr="00382627" w:rsidRDefault="00382627" w:rsidP="003522BC">
      <w:pPr>
        <w:pStyle w:val="AS-Pa"/>
        <w:rPr>
          <w:lang w:val="en-NA"/>
        </w:rPr>
      </w:pPr>
      <w:r w:rsidRPr="00382627">
        <w:rPr>
          <w:lang w:val="en-NA"/>
        </w:rPr>
        <w:t xml:space="preserve"> </w:t>
      </w:r>
    </w:p>
    <w:p w14:paraId="227E9FC6" w14:textId="29B35ED5" w:rsidR="00382627" w:rsidRPr="00382627" w:rsidRDefault="003522BC" w:rsidP="003522BC">
      <w:pPr>
        <w:pStyle w:val="AS-Pa"/>
        <w:rPr>
          <w:lang w:val="en-NA"/>
        </w:rPr>
      </w:pPr>
      <w:r>
        <w:rPr>
          <w:lang w:val="en-NA"/>
        </w:rPr>
        <w:t>(e)</w:t>
      </w:r>
      <w:r>
        <w:rPr>
          <w:lang w:val="en-NA"/>
        </w:rPr>
        <w:tab/>
      </w:r>
      <w:r w:rsidR="00382627" w:rsidRPr="00382627">
        <w:rPr>
          <w:lang w:val="en-NA"/>
        </w:rPr>
        <w:t xml:space="preserve">a person or business providing transport of a body for burial, </w:t>
      </w:r>
    </w:p>
    <w:p w14:paraId="6EC43FA1" w14:textId="77777777" w:rsidR="00382627" w:rsidRPr="00382627" w:rsidRDefault="00382627" w:rsidP="003522BC">
      <w:pPr>
        <w:pStyle w:val="AS-Pa"/>
        <w:rPr>
          <w:lang w:val="en-NA"/>
        </w:rPr>
      </w:pPr>
      <w:r w:rsidRPr="00382627">
        <w:rPr>
          <w:lang w:val="en-NA"/>
        </w:rPr>
        <w:t xml:space="preserve"> </w:t>
      </w:r>
    </w:p>
    <w:p w14:paraId="79C9E604" w14:textId="77777777" w:rsidR="00382627" w:rsidRPr="00382627" w:rsidRDefault="00382627" w:rsidP="00382627">
      <w:pPr>
        <w:pStyle w:val="AS-P0"/>
        <w:rPr>
          <w:lang w:val="en-NA"/>
        </w:rPr>
      </w:pPr>
      <w:r w:rsidRPr="00382627">
        <w:rPr>
          <w:lang w:val="en-NA"/>
        </w:rPr>
        <w:t xml:space="preserve">to receive a body from any person or institution other than from a hospital mortuary or police mortuary.  </w:t>
      </w:r>
    </w:p>
    <w:p w14:paraId="518A2243" w14:textId="77777777" w:rsidR="00382627" w:rsidRPr="00382627" w:rsidRDefault="00382627" w:rsidP="00382627">
      <w:pPr>
        <w:pStyle w:val="AS-P0"/>
        <w:rPr>
          <w:lang w:val="en-NA"/>
        </w:rPr>
      </w:pPr>
      <w:r w:rsidRPr="00382627">
        <w:rPr>
          <w:lang w:val="en-NA"/>
        </w:rPr>
        <w:t xml:space="preserve"> </w:t>
      </w:r>
    </w:p>
    <w:p w14:paraId="3B513317" w14:textId="022EC910" w:rsidR="00382627" w:rsidRPr="00382627" w:rsidRDefault="00382627" w:rsidP="003522BC">
      <w:pPr>
        <w:pStyle w:val="AS-P1"/>
        <w:rPr>
          <w:lang w:val="en-NA"/>
        </w:rPr>
      </w:pPr>
      <w:r w:rsidRPr="00382627">
        <w:rPr>
          <w:lang w:val="en-NA"/>
        </w:rPr>
        <w:t xml:space="preserve">(2) </w:t>
      </w:r>
      <w:r w:rsidRPr="00382627">
        <w:rPr>
          <w:lang w:val="en-NA"/>
        </w:rPr>
        <w:tab/>
        <w:t>A person who contravenes subsection (1) commits an offence and is liable on conviction to a fine not exceeding N$10</w:t>
      </w:r>
      <w:r w:rsidR="00CB5DE7">
        <w:rPr>
          <w:lang w:val="en-NA"/>
        </w:rPr>
        <w:t> </w:t>
      </w:r>
      <w:r w:rsidRPr="00382627">
        <w:rPr>
          <w:lang w:val="en-NA"/>
        </w:rPr>
        <w:t>000</w:t>
      </w:r>
      <w:r w:rsidRPr="00382627">
        <w:t xml:space="preserve"> or to imprisonment for a period not exceeding two years</w:t>
      </w:r>
      <w:r w:rsidRPr="00382627">
        <w:rPr>
          <w:lang w:val="en-NA"/>
        </w:rPr>
        <w:t xml:space="preserve">.  </w:t>
      </w:r>
    </w:p>
    <w:p w14:paraId="3521CF86" w14:textId="77777777" w:rsidR="00382627" w:rsidRPr="00382627" w:rsidRDefault="00382627" w:rsidP="00382627">
      <w:pPr>
        <w:pStyle w:val="AS-P0"/>
        <w:rPr>
          <w:lang w:val="en-NA"/>
        </w:rPr>
      </w:pPr>
      <w:r w:rsidRPr="00382627">
        <w:rPr>
          <w:b/>
          <w:lang w:val="en-NA"/>
        </w:rPr>
        <w:t xml:space="preserve"> </w:t>
      </w:r>
    </w:p>
    <w:p w14:paraId="6D231D2C" w14:textId="77777777" w:rsidR="00382627" w:rsidRPr="00382627" w:rsidRDefault="00382627" w:rsidP="00382627">
      <w:pPr>
        <w:pStyle w:val="AS-P0"/>
        <w:rPr>
          <w:b/>
          <w:lang w:val="en-NA"/>
        </w:rPr>
      </w:pPr>
      <w:r w:rsidRPr="00382627">
        <w:rPr>
          <w:b/>
          <w:lang w:val="en-NA"/>
        </w:rPr>
        <w:t xml:space="preserve">Burial register </w:t>
      </w:r>
    </w:p>
    <w:p w14:paraId="7723047C" w14:textId="77777777" w:rsidR="00382627" w:rsidRPr="00382627" w:rsidRDefault="00382627" w:rsidP="00382627">
      <w:pPr>
        <w:pStyle w:val="AS-P0"/>
        <w:rPr>
          <w:lang w:val="en-NA"/>
        </w:rPr>
      </w:pPr>
      <w:r w:rsidRPr="00382627">
        <w:rPr>
          <w:b/>
          <w:lang w:val="en-NA"/>
        </w:rPr>
        <w:t xml:space="preserve"> </w:t>
      </w:r>
    </w:p>
    <w:p w14:paraId="157011A5" w14:textId="77777777" w:rsidR="00382627" w:rsidRPr="00382627" w:rsidRDefault="00382627" w:rsidP="007522B7">
      <w:pPr>
        <w:pStyle w:val="AS-P1"/>
        <w:rPr>
          <w:lang w:val="en-NA"/>
        </w:rPr>
      </w:pPr>
      <w:r w:rsidRPr="00382627">
        <w:rPr>
          <w:b/>
          <w:lang w:val="en-NA"/>
        </w:rPr>
        <w:t xml:space="preserve">39. </w:t>
      </w:r>
      <w:r w:rsidRPr="00382627">
        <w:rPr>
          <w:b/>
          <w:lang w:val="en-NA"/>
        </w:rPr>
        <w:tab/>
      </w:r>
      <w:r w:rsidRPr="00382627">
        <w:rPr>
          <w:lang w:val="en-NA"/>
        </w:rPr>
        <w:t>(1)</w:t>
      </w:r>
      <w:r w:rsidRPr="00382627">
        <w:rPr>
          <w:lang w:val="en-NA"/>
        </w:rPr>
        <w:tab/>
        <w:t xml:space="preserve">For the purpose of this section “burial place” means any burial ground, whether public or private, or any place where one or more bodies are buried, cremated or otherwise disposed of or intended to be buried, cremated or otherwise disposed of. </w:t>
      </w:r>
    </w:p>
    <w:p w14:paraId="07619F84" w14:textId="77777777" w:rsidR="00382627" w:rsidRPr="00382627" w:rsidRDefault="00382627" w:rsidP="007522B7">
      <w:pPr>
        <w:pStyle w:val="AS-P1"/>
        <w:rPr>
          <w:lang w:val="en-NA"/>
        </w:rPr>
      </w:pPr>
      <w:r w:rsidRPr="00382627">
        <w:rPr>
          <w:lang w:val="en-NA"/>
        </w:rPr>
        <w:t xml:space="preserve"> </w:t>
      </w:r>
    </w:p>
    <w:p w14:paraId="473143C0" w14:textId="77777777" w:rsidR="00382627" w:rsidRPr="00382627" w:rsidRDefault="00382627" w:rsidP="007522B7">
      <w:pPr>
        <w:pStyle w:val="AS-P1"/>
        <w:rPr>
          <w:lang w:val="en-NA"/>
        </w:rPr>
      </w:pPr>
      <w:r w:rsidRPr="00382627">
        <w:rPr>
          <w:lang w:val="en-NA"/>
        </w:rPr>
        <w:t xml:space="preserve">(2) </w:t>
      </w:r>
      <w:r w:rsidRPr="00382627">
        <w:rPr>
          <w:lang w:val="en-NA"/>
        </w:rPr>
        <w:tab/>
        <w:t xml:space="preserve">A person in control of the management of a burial place must - </w:t>
      </w:r>
    </w:p>
    <w:p w14:paraId="4800EA73" w14:textId="77777777" w:rsidR="00382627" w:rsidRPr="00382627" w:rsidRDefault="00382627" w:rsidP="00382627">
      <w:pPr>
        <w:pStyle w:val="AS-P0"/>
        <w:rPr>
          <w:lang w:val="en-NA"/>
        </w:rPr>
      </w:pPr>
      <w:r w:rsidRPr="00382627">
        <w:rPr>
          <w:lang w:val="en-NA"/>
        </w:rPr>
        <w:t xml:space="preserve"> </w:t>
      </w:r>
    </w:p>
    <w:p w14:paraId="662F257A" w14:textId="5EA93821" w:rsidR="00382627" w:rsidRPr="00382627" w:rsidRDefault="007522B7" w:rsidP="007522B7">
      <w:pPr>
        <w:pStyle w:val="AS-Pa"/>
        <w:rPr>
          <w:lang w:val="en-NA"/>
        </w:rPr>
      </w:pPr>
      <w:r>
        <w:rPr>
          <w:lang w:val="en-NA"/>
        </w:rPr>
        <w:t>(a)</w:t>
      </w:r>
      <w:r>
        <w:rPr>
          <w:lang w:val="en-NA"/>
        </w:rPr>
        <w:tab/>
      </w:r>
      <w:r w:rsidR="00382627" w:rsidRPr="00382627">
        <w:rPr>
          <w:lang w:val="en-NA"/>
        </w:rPr>
        <w:t xml:space="preserve">maintain a burial register and must enter in the register the prescribed information in respect of every burial in the burial place; and  </w:t>
      </w:r>
    </w:p>
    <w:p w14:paraId="39BDA225" w14:textId="77777777" w:rsidR="00382627" w:rsidRPr="00382627" w:rsidRDefault="00382627" w:rsidP="007522B7">
      <w:pPr>
        <w:pStyle w:val="AS-Pa"/>
        <w:rPr>
          <w:lang w:val="en-NA"/>
        </w:rPr>
      </w:pPr>
      <w:r w:rsidRPr="00382627">
        <w:rPr>
          <w:lang w:val="en-NA"/>
        </w:rPr>
        <w:t xml:space="preserve"> </w:t>
      </w:r>
    </w:p>
    <w:p w14:paraId="3B0243B4" w14:textId="76D563E2" w:rsidR="00382627" w:rsidRPr="00382627" w:rsidRDefault="007522B7" w:rsidP="007522B7">
      <w:pPr>
        <w:pStyle w:val="AS-Pa"/>
        <w:rPr>
          <w:lang w:val="en-NA"/>
        </w:rPr>
      </w:pPr>
      <w:r>
        <w:rPr>
          <w:lang w:val="en-NA"/>
        </w:rPr>
        <w:t>(b)</w:t>
      </w:r>
      <w:r>
        <w:rPr>
          <w:lang w:val="en-NA"/>
        </w:rPr>
        <w:tab/>
      </w:r>
      <w:r w:rsidR="00382627" w:rsidRPr="00382627">
        <w:rPr>
          <w:lang w:val="en-NA"/>
        </w:rPr>
        <w:t xml:space="preserve">on request from a staff member of the Ministry or any person with a legitimate interest in an entry in that register provide the information pertaining to the register as may be required.  </w:t>
      </w:r>
    </w:p>
    <w:p w14:paraId="60EC1732" w14:textId="77777777" w:rsidR="00382627" w:rsidRPr="00382627" w:rsidRDefault="00382627" w:rsidP="00382627">
      <w:pPr>
        <w:pStyle w:val="AS-P0"/>
        <w:rPr>
          <w:lang w:val="en-NA"/>
        </w:rPr>
      </w:pPr>
      <w:r w:rsidRPr="00382627">
        <w:rPr>
          <w:lang w:val="en-NA"/>
        </w:rPr>
        <w:t xml:space="preserve"> </w:t>
      </w:r>
    </w:p>
    <w:p w14:paraId="5C42CBF4" w14:textId="3DCF9D5F" w:rsidR="00382627" w:rsidRPr="00382627" w:rsidRDefault="00297CB4" w:rsidP="007522B7">
      <w:pPr>
        <w:pStyle w:val="AS-P1"/>
        <w:rPr>
          <w:lang w:val="en-NA"/>
        </w:rPr>
      </w:pPr>
      <w:r>
        <w:rPr>
          <w:lang w:val="en-NA"/>
        </w:rPr>
        <w:t>(3)</w:t>
      </w:r>
      <w:r>
        <w:rPr>
          <w:lang w:val="en-NA"/>
        </w:rPr>
        <w:tab/>
      </w:r>
      <w:r w:rsidR="00382627" w:rsidRPr="00382627">
        <w:rPr>
          <w:lang w:val="en-NA"/>
        </w:rPr>
        <w:t>A person having control of the management of a burial place who fails to comply with the requirements in this section commits an offence and is liable on conviction to a fine not exceeding N$5</w:t>
      </w:r>
      <w:r w:rsidR="00CB5DE7">
        <w:rPr>
          <w:lang w:val="en-NA"/>
        </w:rPr>
        <w:t> </w:t>
      </w:r>
      <w:r w:rsidR="00382627" w:rsidRPr="00382627">
        <w:rPr>
          <w:lang w:val="en-NA"/>
        </w:rPr>
        <w:t>000</w:t>
      </w:r>
      <w:r w:rsidR="00382627" w:rsidRPr="00382627">
        <w:t xml:space="preserve"> or to imprisonment for a period not exceeding one year</w:t>
      </w:r>
      <w:r w:rsidR="00382627" w:rsidRPr="00382627">
        <w:rPr>
          <w:lang w:val="en-NA"/>
        </w:rPr>
        <w:t xml:space="preserve">.  </w:t>
      </w:r>
    </w:p>
    <w:p w14:paraId="099733F9" w14:textId="586FB479" w:rsidR="00382627" w:rsidRPr="00382627" w:rsidRDefault="00382627" w:rsidP="00382627">
      <w:pPr>
        <w:pStyle w:val="AS-P0"/>
      </w:pPr>
      <w:r w:rsidRPr="00382627">
        <w:rPr>
          <w:lang w:val="en-NA"/>
        </w:rPr>
        <w:t xml:space="preserve"> </w:t>
      </w:r>
    </w:p>
    <w:p w14:paraId="7BD43F9C" w14:textId="16CA53A6" w:rsidR="009026DB" w:rsidRPr="009026DB" w:rsidRDefault="009026DB" w:rsidP="009026DB">
      <w:pPr>
        <w:pStyle w:val="AS-P0"/>
        <w:jc w:val="center"/>
        <w:rPr>
          <w:b/>
          <w:bCs/>
        </w:rPr>
      </w:pPr>
      <w:r w:rsidRPr="009026DB">
        <w:rPr>
          <w:b/>
          <w:bCs/>
        </w:rPr>
        <w:t>PART 7</w:t>
      </w:r>
    </w:p>
    <w:p w14:paraId="18994E5E" w14:textId="6AF7CCD6" w:rsidR="009026DB" w:rsidRPr="009026DB" w:rsidRDefault="009026DB" w:rsidP="009026DB">
      <w:pPr>
        <w:pStyle w:val="AS-P0"/>
        <w:jc w:val="center"/>
        <w:rPr>
          <w:b/>
          <w:bCs/>
        </w:rPr>
      </w:pPr>
      <w:r w:rsidRPr="009026DB">
        <w:rPr>
          <w:b/>
          <w:bCs/>
        </w:rPr>
        <w:lastRenderedPageBreak/>
        <w:t xml:space="preserve">REGISTRATION OF CIVIL MARRIAGES, DIVORCES </w:t>
      </w:r>
      <w:r w:rsidRPr="009026DB">
        <w:rPr>
          <w:b/>
          <w:bCs/>
        </w:rPr>
        <w:br/>
        <w:t>AND OTHER MARITAL SEVERANCES</w:t>
      </w:r>
    </w:p>
    <w:p w14:paraId="4C602804" w14:textId="77777777" w:rsidR="009026DB" w:rsidRPr="009026DB" w:rsidRDefault="009026DB" w:rsidP="009026DB">
      <w:pPr>
        <w:pStyle w:val="AS-P0"/>
        <w:rPr>
          <w:b/>
          <w:lang w:val="en-NA"/>
        </w:rPr>
      </w:pPr>
    </w:p>
    <w:p w14:paraId="1FEC0051" w14:textId="77777777" w:rsidR="009026DB" w:rsidRPr="009026DB" w:rsidRDefault="009026DB" w:rsidP="009026DB">
      <w:pPr>
        <w:pStyle w:val="AS-P0"/>
        <w:rPr>
          <w:b/>
          <w:lang w:val="en-NA"/>
        </w:rPr>
      </w:pPr>
      <w:r w:rsidRPr="009026DB">
        <w:rPr>
          <w:b/>
          <w:lang w:val="en-NA"/>
        </w:rPr>
        <w:t xml:space="preserve">Registration of </w:t>
      </w:r>
      <w:r w:rsidRPr="009026DB">
        <w:rPr>
          <w:b/>
        </w:rPr>
        <w:t xml:space="preserve">civil </w:t>
      </w:r>
      <w:r w:rsidRPr="009026DB">
        <w:rPr>
          <w:b/>
          <w:lang w:val="en-NA"/>
        </w:rPr>
        <w:t xml:space="preserve">marriages solemnised in Namibia </w:t>
      </w:r>
      <w:r w:rsidRPr="009026DB">
        <w:rPr>
          <w:lang w:val="en-NA"/>
        </w:rPr>
        <w:t xml:space="preserve"> </w:t>
      </w:r>
    </w:p>
    <w:p w14:paraId="3BD4D541" w14:textId="77777777" w:rsidR="009026DB" w:rsidRDefault="009026DB" w:rsidP="009026DB">
      <w:pPr>
        <w:pStyle w:val="AS-P0"/>
        <w:rPr>
          <w:b/>
          <w:lang w:val="en-NA"/>
        </w:rPr>
      </w:pPr>
      <w:r w:rsidRPr="009026DB">
        <w:rPr>
          <w:b/>
          <w:lang w:val="en-NA"/>
        </w:rPr>
        <w:t xml:space="preserve"> </w:t>
      </w:r>
    </w:p>
    <w:p w14:paraId="6FEC7D72" w14:textId="6E1D1C1A" w:rsidR="009479E0" w:rsidRPr="009479E0" w:rsidRDefault="009479E0" w:rsidP="009479E0">
      <w:pPr>
        <w:pStyle w:val="AS-P-Amend"/>
        <w:rPr>
          <w:bCs/>
        </w:rPr>
      </w:pPr>
      <w:r w:rsidRPr="00DB3779">
        <w:t xml:space="preserve">[In the </w:t>
      </w:r>
      <w:r>
        <w:t xml:space="preserve">ARRANGEMENT OF SECTIONS, </w:t>
      </w:r>
      <w:r w:rsidRPr="00DB3779">
        <w:t xml:space="preserve">the heading of this section is </w:t>
      </w:r>
      <w:r>
        <w:br/>
      </w:r>
      <w:r w:rsidRPr="00DB3779">
        <w:t>“</w:t>
      </w:r>
      <w:r w:rsidRPr="00120E85">
        <w:rPr>
          <w:b w:val="0"/>
        </w:rPr>
        <w:t>Registration of</w:t>
      </w:r>
      <w:r w:rsidRPr="009479E0">
        <w:rPr>
          <w:bCs/>
        </w:rPr>
        <w:t xml:space="preserve"> marriages </w:t>
      </w:r>
      <w:r w:rsidRPr="00120E85">
        <w:rPr>
          <w:b w:val="0"/>
        </w:rPr>
        <w:t>solemnised in Namibia</w:t>
      </w:r>
      <w:r w:rsidRPr="00DB3779">
        <w:t>”.]</w:t>
      </w:r>
    </w:p>
    <w:p w14:paraId="77937B42" w14:textId="77777777" w:rsidR="009479E0" w:rsidRPr="009026DB" w:rsidRDefault="009479E0" w:rsidP="009026DB">
      <w:pPr>
        <w:pStyle w:val="AS-P0"/>
        <w:rPr>
          <w:lang w:val="en-NA"/>
        </w:rPr>
      </w:pPr>
    </w:p>
    <w:p w14:paraId="6F05F06F" w14:textId="77777777" w:rsidR="009026DB" w:rsidRPr="009026DB" w:rsidRDefault="009026DB" w:rsidP="00D8710D">
      <w:pPr>
        <w:pStyle w:val="AS-P1"/>
        <w:rPr>
          <w:lang w:val="en-NA"/>
        </w:rPr>
      </w:pPr>
      <w:r w:rsidRPr="009026DB">
        <w:rPr>
          <w:b/>
          <w:lang w:val="en-NA"/>
        </w:rPr>
        <w:t>40.</w:t>
      </w:r>
      <w:r w:rsidRPr="009026DB">
        <w:rPr>
          <w:b/>
          <w:lang w:val="en-NA"/>
        </w:rPr>
        <w:tab/>
      </w:r>
      <w:r w:rsidRPr="009026DB">
        <w:rPr>
          <w:lang w:val="en-NA"/>
        </w:rPr>
        <w:t>(1)</w:t>
      </w:r>
      <w:r w:rsidRPr="009026DB">
        <w:rPr>
          <w:lang w:val="en-NA"/>
        </w:rPr>
        <w:tab/>
        <w:t xml:space="preserve">In this section, “spouse” means a </w:t>
      </w:r>
      <w:r w:rsidRPr="009026DB">
        <w:t>spouse</w:t>
      </w:r>
      <w:r w:rsidRPr="009026DB">
        <w:rPr>
          <w:lang w:val="en-NA"/>
        </w:rPr>
        <w:t xml:space="preserve"> in a civil marriage. </w:t>
      </w:r>
    </w:p>
    <w:p w14:paraId="51E5B9A6" w14:textId="77777777" w:rsidR="009026DB" w:rsidRPr="009026DB" w:rsidRDefault="009026DB" w:rsidP="00D8710D">
      <w:pPr>
        <w:pStyle w:val="AS-P1"/>
        <w:rPr>
          <w:lang w:val="en-NA"/>
        </w:rPr>
      </w:pPr>
      <w:r w:rsidRPr="009026DB">
        <w:rPr>
          <w:lang w:val="en-NA"/>
        </w:rPr>
        <w:t xml:space="preserve"> </w:t>
      </w:r>
    </w:p>
    <w:p w14:paraId="751001B9" w14:textId="0A28BF95" w:rsidR="009026DB" w:rsidRPr="009026DB" w:rsidRDefault="00D8710D" w:rsidP="00D8710D">
      <w:pPr>
        <w:pStyle w:val="AS-P1"/>
        <w:rPr>
          <w:lang w:val="en-NA"/>
        </w:rPr>
      </w:pPr>
      <w:r>
        <w:rPr>
          <w:lang w:val="en-NA"/>
        </w:rPr>
        <w:t>(2)</w:t>
      </w:r>
      <w:r>
        <w:rPr>
          <w:lang w:val="en-NA"/>
        </w:rPr>
        <w:tab/>
      </w:r>
      <w:r w:rsidR="009026DB" w:rsidRPr="009026DB">
        <w:rPr>
          <w:lang w:val="en-NA"/>
        </w:rPr>
        <w:t xml:space="preserve">The </w:t>
      </w:r>
      <w:r w:rsidR="009026DB" w:rsidRPr="009026DB">
        <w:t>Registrar-General</w:t>
      </w:r>
      <w:r w:rsidR="009026DB" w:rsidRPr="009026DB">
        <w:rPr>
          <w:lang w:val="en-NA"/>
        </w:rPr>
        <w:t xml:space="preserve"> must, within 21 days after receiving a marriage record from a marriage officer in terms of the laws regarding </w:t>
      </w:r>
      <w:r w:rsidR="009026DB" w:rsidRPr="009026DB">
        <w:t xml:space="preserve">the </w:t>
      </w:r>
      <w:r w:rsidR="009026DB" w:rsidRPr="009026DB">
        <w:rPr>
          <w:lang w:val="en-NA"/>
        </w:rPr>
        <w:t xml:space="preserve">solemnisation of civil marriages in Namibia, capture or cause a record of that marriage to be captured in the Marriage Register.  </w:t>
      </w:r>
    </w:p>
    <w:p w14:paraId="021F100B" w14:textId="77777777" w:rsidR="009026DB" w:rsidRPr="009026DB" w:rsidRDefault="009026DB" w:rsidP="00D8710D">
      <w:pPr>
        <w:pStyle w:val="AS-P1"/>
        <w:rPr>
          <w:lang w:val="en-NA"/>
        </w:rPr>
      </w:pPr>
      <w:r w:rsidRPr="009026DB">
        <w:rPr>
          <w:lang w:val="en-NA"/>
        </w:rPr>
        <w:t xml:space="preserve"> </w:t>
      </w:r>
    </w:p>
    <w:p w14:paraId="7CB736F5" w14:textId="6DD79C09" w:rsidR="009026DB" w:rsidRPr="009026DB" w:rsidRDefault="00A23280" w:rsidP="00D8710D">
      <w:pPr>
        <w:pStyle w:val="AS-P1"/>
        <w:rPr>
          <w:lang w:val="en-NA"/>
        </w:rPr>
      </w:pPr>
      <w:r>
        <w:rPr>
          <w:lang w:val="en-NA"/>
        </w:rPr>
        <w:t>(3)</w:t>
      </w:r>
      <w:r>
        <w:rPr>
          <w:lang w:val="en-NA"/>
        </w:rPr>
        <w:tab/>
      </w:r>
      <w:r w:rsidR="009026DB" w:rsidRPr="009026DB">
        <w:rPr>
          <w:lang w:val="en-NA"/>
        </w:rPr>
        <w:t xml:space="preserve">The record of a marriage in the Marriage Register must contain -  </w:t>
      </w:r>
    </w:p>
    <w:p w14:paraId="1BC4415B" w14:textId="77777777" w:rsidR="009026DB" w:rsidRPr="009026DB" w:rsidRDefault="009026DB" w:rsidP="00D8710D">
      <w:pPr>
        <w:pStyle w:val="AS-P1"/>
        <w:rPr>
          <w:lang w:val="en-NA"/>
        </w:rPr>
      </w:pPr>
      <w:r w:rsidRPr="009026DB">
        <w:rPr>
          <w:lang w:val="en-NA"/>
        </w:rPr>
        <w:t xml:space="preserve"> </w:t>
      </w:r>
    </w:p>
    <w:p w14:paraId="530BFD46" w14:textId="1F64F112" w:rsidR="009026DB" w:rsidRPr="009026DB" w:rsidRDefault="00A23280" w:rsidP="00D8710D">
      <w:pPr>
        <w:pStyle w:val="AS-Pa"/>
        <w:rPr>
          <w:lang w:val="en-NA"/>
        </w:rPr>
      </w:pPr>
      <w:r>
        <w:rPr>
          <w:lang w:val="en-NA"/>
        </w:rPr>
        <w:t>(a)</w:t>
      </w:r>
      <w:r>
        <w:rPr>
          <w:lang w:val="en-NA"/>
        </w:rPr>
        <w:tab/>
      </w:r>
      <w:r w:rsidR="009026DB" w:rsidRPr="009026DB">
        <w:rPr>
          <w:lang w:val="en-NA"/>
        </w:rPr>
        <w:t xml:space="preserve">the first names and surnames of the spouses and their dates of birth;  </w:t>
      </w:r>
    </w:p>
    <w:p w14:paraId="0E004FA2" w14:textId="77777777" w:rsidR="009026DB" w:rsidRPr="009026DB" w:rsidRDefault="009026DB" w:rsidP="00D8710D">
      <w:pPr>
        <w:pStyle w:val="AS-Pa"/>
        <w:rPr>
          <w:lang w:val="en-NA"/>
        </w:rPr>
      </w:pPr>
      <w:r w:rsidRPr="009026DB">
        <w:rPr>
          <w:lang w:val="en-NA"/>
        </w:rPr>
        <w:t xml:space="preserve"> </w:t>
      </w:r>
    </w:p>
    <w:p w14:paraId="3CFBAE3A" w14:textId="7CE849AE" w:rsidR="009026DB" w:rsidRPr="009026DB" w:rsidRDefault="00A23280" w:rsidP="00D8710D">
      <w:pPr>
        <w:pStyle w:val="AS-Pa"/>
        <w:rPr>
          <w:lang w:val="en-NA"/>
        </w:rPr>
      </w:pPr>
      <w:r>
        <w:rPr>
          <w:lang w:val="en-NA"/>
        </w:rPr>
        <w:t>(b)</w:t>
      </w:r>
      <w:r>
        <w:rPr>
          <w:lang w:val="en-NA"/>
        </w:rPr>
        <w:tab/>
      </w:r>
      <w:r w:rsidR="009026DB" w:rsidRPr="009026DB">
        <w:rPr>
          <w:lang w:val="en-NA"/>
        </w:rPr>
        <w:t xml:space="preserve">each spouse’s place of birth, country of birth and nationality;  </w:t>
      </w:r>
    </w:p>
    <w:p w14:paraId="1E57BFA3" w14:textId="77777777" w:rsidR="009026DB" w:rsidRPr="009026DB" w:rsidRDefault="009026DB" w:rsidP="00D8710D">
      <w:pPr>
        <w:pStyle w:val="AS-Pa"/>
        <w:rPr>
          <w:lang w:val="en-NA"/>
        </w:rPr>
      </w:pPr>
      <w:r w:rsidRPr="009026DB">
        <w:rPr>
          <w:lang w:val="en-NA"/>
        </w:rPr>
        <w:t xml:space="preserve"> </w:t>
      </w:r>
    </w:p>
    <w:p w14:paraId="275F9E84" w14:textId="0301A063" w:rsidR="009026DB" w:rsidRPr="009026DB" w:rsidRDefault="00A23280" w:rsidP="00D8710D">
      <w:pPr>
        <w:pStyle w:val="AS-Pa"/>
        <w:rPr>
          <w:lang w:val="en-NA"/>
        </w:rPr>
      </w:pPr>
      <w:r>
        <w:rPr>
          <w:lang w:val="en-NA"/>
        </w:rPr>
        <w:t>(c)</w:t>
      </w:r>
      <w:r>
        <w:rPr>
          <w:lang w:val="en-NA"/>
        </w:rPr>
        <w:tab/>
      </w:r>
      <w:r w:rsidR="009026DB" w:rsidRPr="009026DB">
        <w:rPr>
          <w:lang w:val="en-NA"/>
        </w:rPr>
        <w:t xml:space="preserve">the place where each spouse normally resided at the time of the marriage;  </w:t>
      </w:r>
    </w:p>
    <w:p w14:paraId="1A5100AD" w14:textId="77777777" w:rsidR="009026DB" w:rsidRPr="009026DB" w:rsidRDefault="009026DB" w:rsidP="00D8710D">
      <w:pPr>
        <w:pStyle w:val="AS-Pa"/>
        <w:rPr>
          <w:lang w:val="en-NA"/>
        </w:rPr>
      </w:pPr>
      <w:r w:rsidRPr="009026DB">
        <w:rPr>
          <w:lang w:val="en-NA"/>
        </w:rPr>
        <w:t xml:space="preserve"> </w:t>
      </w:r>
    </w:p>
    <w:p w14:paraId="3093B4B5" w14:textId="1DD31C6A" w:rsidR="009026DB" w:rsidRPr="009026DB" w:rsidRDefault="00A23280" w:rsidP="00D8710D">
      <w:pPr>
        <w:pStyle w:val="AS-Pa"/>
        <w:rPr>
          <w:lang w:val="en-NA"/>
        </w:rPr>
      </w:pPr>
      <w:r>
        <w:rPr>
          <w:lang w:val="en-NA"/>
        </w:rPr>
        <w:t>(d)</w:t>
      </w:r>
      <w:r>
        <w:rPr>
          <w:lang w:val="en-NA"/>
        </w:rPr>
        <w:tab/>
      </w:r>
      <w:r w:rsidR="009026DB" w:rsidRPr="009026DB">
        <w:rPr>
          <w:lang w:val="en-NA"/>
        </w:rPr>
        <w:t xml:space="preserve">the identity numbers of the spouses, or in the case of a foreign national who is not a permanent resident of Namibia, the person’s passport number and expiry date and, if available, the person’s identification number of the spouse who is a foreign national;  </w:t>
      </w:r>
    </w:p>
    <w:p w14:paraId="2D883EA6" w14:textId="77777777" w:rsidR="009026DB" w:rsidRPr="009026DB" w:rsidRDefault="009026DB" w:rsidP="00D8710D">
      <w:pPr>
        <w:pStyle w:val="AS-Pa"/>
        <w:rPr>
          <w:lang w:val="en-NA"/>
        </w:rPr>
      </w:pPr>
      <w:r w:rsidRPr="009026DB">
        <w:rPr>
          <w:lang w:val="en-NA"/>
        </w:rPr>
        <w:t xml:space="preserve"> </w:t>
      </w:r>
    </w:p>
    <w:p w14:paraId="5ED8374D" w14:textId="78B5ECE9" w:rsidR="009026DB" w:rsidRPr="009026DB" w:rsidRDefault="00A23280" w:rsidP="00D8710D">
      <w:pPr>
        <w:pStyle w:val="AS-Pa"/>
        <w:rPr>
          <w:lang w:val="en-NA"/>
        </w:rPr>
      </w:pPr>
      <w:r>
        <w:rPr>
          <w:lang w:val="en-NA"/>
        </w:rPr>
        <w:t>(e)</w:t>
      </w:r>
      <w:r>
        <w:rPr>
          <w:lang w:val="en-NA"/>
        </w:rPr>
        <w:tab/>
      </w:r>
      <w:r w:rsidR="009026DB" w:rsidRPr="009026DB">
        <w:rPr>
          <w:lang w:val="en-NA"/>
        </w:rPr>
        <w:t xml:space="preserve">the place where the marriage was solemnised;  </w:t>
      </w:r>
    </w:p>
    <w:p w14:paraId="27CE6C60" w14:textId="77777777" w:rsidR="009026DB" w:rsidRPr="009026DB" w:rsidRDefault="009026DB" w:rsidP="00D8710D">
      <w:pPr>
        <w:pStyle w:val="AS-Pa"/>
        <w:rPr>
          <w:lang w:val="en-NA"/>
        </w:rPr>
      </w:pPr>
      <w:r w:rsidRPr="009026DB">
        <w:rPr>
          <w:lang w:val="en-NA"/>
        </w:rPr>
        <w:t xml:space="preserve"> </w:t>
      </w:r>
    </w:p>
    <w:p w14:paraId="35206BD4" w14:textId="18E9B097" w:rsidR="009026DB" w:rsidRPr="009026DB" w:rsidRDefault="00A23280" w:rsidP="00D8710D">
      <w:pPr>
        <w:pStyle w:val="AS-Pa"/>
        <w:rPr>
          <w:lang w:val="en-NA"/>
        </w:rPr>
      </w:pPr>
      <w:r>
        <w:rPr>
          <w:lang w:val="en-NA"/>
        </w:rPr>
        <w:t>(f)</w:t>
      </w:r>
      <w:r>
        <w:rPr>
          <w:lang w:val="en-NA"/>
        </w:rPr>
        <w:tab/>
      </w:r>
      <w:r w:rsidR="009026DB" w:rsidRPr="009026DB">
        <w:rPr>
          <w:lang w:val="en-NA"/>
        </w:rPr>
        <w:t xml:space="preserve">the constituency and region where the marriage was solemnised;  </w:t>
      </w:r>
    </w:p>
    <w:p w14:paraId="37D56C66" w14:textId="77777777" w:rsidR="009026DB" w:rsidRPr="009026DB" w:rsidRDefault="009026DB" w:rsidP="00D8710D">
      <w:pPr>
        <w:pStyle w:val="AS-Pa"/>
        <w:rPr>
          <w:lang w:val="en-NA"/>
        </w:rPr>
      </w:pPr>
      <w:r w:rsidRPr="009026DB">
        <w:rPr>
          <w:lang w:val="en-NA"/>
        </w:rPr>
        <w:t xml:space="preserve"> </w:t>
      </w:r>
    </w:p>
    <w:p w14:paraId="11AC4A5E" w14:textId="03153BBC" w:rsidR="009026DB" w:rsidRPr="009026DB" w:rsidRDefault="00A23280" w:rsidP="00D8710D">
      <w:pPr>
        <w:pStyle w:val="AS-Pa"/>
        <w:rPr>
          <w:lang w:val="en-NA"/>
        </w:rPr>
      </w:pPr>
      <w:r>
        <w:rPr>
          <w:lang w:val="en-NA"/>
        </w:rPr>
        <w:t>(g)</w:t>
      </w:r>
      <w:r>
        <w:rPr>
          <w:lang w:val="en-NA"/>
        </w:rPr>
        <w:tab/>
      </w:r>
      <w:r w:rsidR="009026DB" w:rsidRPr="009026DB">
        <w:rPr>
          <w:lang w:val="en-NA"/>
        </w:rPr>
        <w:t xml:space="preserve">the date on which the marriage was solemnised;  </w:t>
      </w:r>
    </w:p>
    <w:p w14:paraId="19ADAC4D" w14:textId="77777777" w:rsidR="009026DB" w:rsidRPr="009026DB" w:rsidRDefault="009026DB" w:rsidP="00D8710D">
      <w:pPr>
        <w:pStyle w:val="AS-Pa"/>
        <w:rPr>
          <w:lang w:val="en-NA"/>
        </w:rPr>
      </w:pPr>
      <w:r w:rsidRPr="009026DB">
        <w:rPr>
          <w:lang w:val="en-NA"/>
        </w:rPr>
        <w:t xml:space="preserve"> </w:t>
      </w:r>
    </w:p>
    <w:p w14:paraId="36B7C9A2" w14:textId="25AF509B" w:rsidR="009026DB" w:rsidRPr="009026DB" w:rsidRDefault="00A23280" w:rsidP="00D8710D">
      <w:pPr>
        <w:pStyle w:val="AS-Pa"/>
        <w:rPr>
          <w:lang w:val="en-NA"/>
        </w:rPr>
      </w:pPr>
      <w:r>
        <w:rPr>
          <w:lang w:val="en-NA"/>
        </w:rPr>
        <w:t>(h)</w:t>
      </w:r>
      <w:r>
        <w:rPr>
          <w:lang w:val="en-NA"/>
        </w:rPr>
        <w:tab/>
      </w:r>
      <w:r w:rsidR="009026DB" w:rsidRPr="009026DB">
        <w:rPr>
          <w:lang w:val="en-NA"/>
        </w:rPr>
        <w:t xml:space="preserve">the matrimonial property regime chosen by the spouses;  </w:t>
      </w:r>
    </w:p>
    <w:p w14:paraId="43BF2684" w14:textId="77777777" w:rsidR="009026DB" w:rsidRPr="009026DB" w:rsidRDefault="009026DB" w:rsidP="00D8710D">
      <w:pPr>
        <w:pStyle w:val="AS-Pa"/>
        <w:rPr>
          <w:lang w:val="en-NA"/>
        </w:rPr>
      </w:pPr>
      <w:r w:rsidRPr="009026DB">
        <w:rPr>
          <w:lang w:val="en-NA"/>
        </w:rPr>
        <w:t xml:space="preserve"> </w:t>
      </w:r>
    </w:p>
    <w:p w14:paraId="1735678E" w14:textId="1844BF0E" w:rsidR="009026DB" w:rsidRPr="009026DB" w:rsidRDefault="00A23280" w:rsidP="00D8710D">
      <w:pPr>
        <w:pStyle w:val="AS-Pa"/>
        <w:rPr>
          <w:lang w:val="en-NA"/>
        </w:rPr>
      </w:pPr>
      <w:r>
        <w:rPr>
          <w:lang w:val="en-NA"/>
        </w:rPr>
        <w:t>(i)</w:t>
      </w:r>
      <w:r>
        <w:rPr>
          <w:lang w:val="en-NA"/>
        </w:rPr>
        <w:tab/>
      </w:r>
      <w:r w:rsidR="009026DB" w:rsidRPr="009026DB">
        <w:rPr>
          <w:lang w:val="en-NA"/>
        </w:rPr>
        <w:t xml:space="preserve">the name, surname and designation number or authorisation number of the marriage officer who solemnised the marriage;  </w:t>
      </w:r>
    </w:p>
    <w:p w14:paraId="76D25EA4" w14:textId="77777777" w:rsidR="009026DB" w:rsidRPr="009026DB" w:rsidRDefault="009026DB" w:rsidP="00D8710D">
      <w:pPr>
        <w:pStyle w:val="AS-Pa"/>
        <w:rPr>
          <w:lang w:val="en-NA"/>
        </w:rPr>
      </w:pPr>
      <w:r w:rsidRPr="009026DB">
        <w:rPr>
          <w:lang w:val="en-NA"/>
        </w:rPr>
        <w:t xml:space="preserve"> </w:t>
      </w:r>
    </w:p>
    <w:p w14:paraId="7F85B249" w14:textId="5BF7DBCF" w:rsidR="009026DB" w:rsidRPr="009026DB" w:rsidRDefault="00A23280" w:rsidP="00D8710D">
      <w:pPr>
        <w:pStyle w:val="AS-Pa"/>
        <w:rPr>
          <w:lang w:val="en-NA"/>
        </w:rPr>
      </w:pPr>
      <w:r>
        <w:rPr>
          <w:lang w:val="en-NA"/>
        </w:rPr>
        <w:t>(j)</w:t>
      </w:r>
      <w:r>
        <w:rPr>
          <w:lang w:val="en-NA"/>
        </w:rPr>
        <w:tab/>
      </w:r>
      <w:r w:rsidR="009026DB" w:rsidRPr="009026DB">
        <w:rPr>
          <w:lang w:val="en-NA"/>
        </w:rPr>
        <w:t xml:space="preserve">the names, surnames, identity numbers and birth dates of the witnesses to the marriage;  </w:t>
      </w:r>
    </w:p>
    <w:p w14:paraId="47158C56" w14:textId="77777777" w:rsidR="009026DB" w:rsidRPr="009026DB" w:rsidRDefault="009026DB" w:rsidP="00D8710D">
      <w:pPr>
        <w:pStyle w:val="AS-Pa"/>
        <w:rPr>
          <w:lang w:val="en-NA"/>
        </w:rPr>
      </w:pPr>
      <w:r w:rsidRPr="009026DB">
        <w:rPr>
          <w:lang w:val="en-NA"/>
        </w:rPr>
        <w:t xml:space="preserve"> </w:t>
      </w:r>
    </w:p>
    <w:p w14:paraId="20B595C9" w14:textId="29F5C01B" w:rsidR="009026DB" w:rsidRPr="009026DB" w:rsidRDefault="00A23280" w:rsidP="00A23280">
      <w:pPr>
        <w:pStyle w:val="AS-Pa"/>
        <w:rPr>
          <w:lang w:val="en-NA"/>
        </w:rPr>
      </w:pPr>
      <w:r>
        <w:rPr>
          <w:lang w:val="en-NA"/>
        </w:rPr>
        <w:t>(k)</w:t>
      </w:r>
      <w:r>
        <w:rPr>
          <w:lang w:val="en-NA"/>
        </w:rPr>
        <w:tab/>
      </w:r>
      <w:r w:rsidR="009026DB" w:rsidRPr="009026DB">
        <w:rPr>
          <w:lang w:val="en-NA"/>
        </w:rPr>
        <w:t xml:space="preserve">the number of the applicable </w:t>
      </w:r>
      <w:r w:rsidR="009026DB" w:rsidRPr="009026DB">
        <w:t>certificate of no impediment</w:t>
      </w:r>
      <w:r w:rsidR="009026DB" w:rsidRPr="009026DB">
        <w:rPr>
          <w:lang w:val="en-NA"/>
        </w:rPr>
        <w:t xml:space="preserve">;  </w:t>
      </w:r>
    </w:p>
    <w:p w14:paraId="714011FD" w14:textId="77777777" w:rsidR="009026DB" w:rsidRPr="009026DB" w:rsidRDefault="009026DB" w:rsidP="00D8710D">
      <w:pPr>
        <w:pStyle w:val="AS-Pa"/>
        <w:rPr>
          <w:lang w:val="en-NA"/>
        </w:rPr>
      </w:pPr>
      <w:r w:rsidRPr="009026DB">
        <w:rPr>
          <w:lang w:val="en-NA"/>
        </w:rPr>
        <w:t xml:space="preserve"> </w:t>
      </w:r>
    </w:p>
    <w:p w14:paraId="41FF0C2C" w14:textId="1B0B6569" w:rsidR="009026DB" w:rsidRPr="009026DB" w:rsidRDefault="00A23280" w:rsidP="00D8710D">
      <w:pPr>
        <w:pStyle w:val="AS-Pa"/>
        <w:rPr>
          <w:lang w:val="en-NA"/>
        </w:rPr>
      </w:pPr>
      <w:r>
        <w:rPr>
          <w:lang w:val="en-NA"/>
        </w:rPr>
        <w:t>(l)</w:t>
      </w:r>
      <w:r>
        <w:rPr>
          <w:lang w:val="en-NA"/>
        </w:rPr>
        <w:tab/>
      </w:r>
      <w:r w:rsidR="009026DB" w:rsidRPr="009026DB">
        <w:rPr>
          <w:lang w:val="en-NA"/>
        </w:rPr>
        <w:t xml:space="preserve">a copy of the marriage record received from the marriage officer; and  </w:t>
      </w:r>
    </w:p>
    <w:p w14:paraId="7082D829" w14:textId="77777777" w:rsidR="009026DB" w:rsidRPr="009026DB" w:rsidRDefault="009026DB" w:rsidP="00D8710D">
      <w:pPr>
        <w:pStyle w:val="AS-Pa"/>
        <w:rPr>
          <w:lang w:val="en-NA"/>
        </w:rPr>
      </w:pPr>
      <w:r w:rsidRPr="009026DB">
        <w:rPr>
          <w:lang w:val="en-NA"/>
        </w:rPr>
        <w:t xml:space="preserve"> </w:t>
      </w:r>
    </w:p>
    <w:p w14:paraId="66AB977A" w14:textId="4B193106" w:rsidR="009026DB" w:rsidRPr="009026DB" w:rsidRDefault="00A23280" w:rsidP="00D8710D">
      <w:pPr>
        <w:pStyle w:val="AS-Pa"/>
        <w:rPr>
          <w:lang w:val="en-NA"/>
        </w:rPr>
      </w:pPr>
      <w:r>
        <w:rPr>
          <w:lang w:val="en-NA"/>
        </w:rPr>
        <w:t>(m)</w:t>
      </w:r>
      <w:r>
        <w:rPr>
          <w:lang w:val="en-NA"/>
        </w:rPr>
        <w:tab/>
      </w:r>
      <w:r w:rsidR="009026DB" w:rsidRPr="009026DB">
        <w:rPr>
          <w:lang w:val="en-NA"/>
        </w:rPr>
        <w:t xml:space="preserve">any other information as may be prescribed.  </w:t>
      </w:r>
    </w:p>
    <w:p w14:paraId="5FDF0374" w14:textId="77777777" w:rsidR="009026DB" w:rsidRPr="009026DB" w:rsidRDefault="009026DB" w:rsidP="009026DB">
      <w:pPr>
        <w:pStyle w:val="AS-P0"/>
        <w:rPr>
          <w:lang w:val="en-NA"/>
        </w:rPr>
      </w:pPr>
    </w:p>
    <w:p w14:paraId="099454B5" w14:textId="77777777" w:rsidR="009026DB" w:rsidRPr="009026DB" w:rsidRDefault="009026DB" w:rsidP="00D8710D">
      <w:pPr>
        <w:pStyle w:val="AS-P1"/>
        <w:rPr>
          <w:lang w:val="en-NA"/>
        </w:rPr>
      </w:pPr>
      <w:r w:rsidRPr="009026DB">
        <w:rPr>
          <w:lang w:val="en-NA"/>
        </w:rPr>
        <w:t xml:space="preserve">(4) </w:t>
      </w:r>
      <w:r w:rsidRPr="009026DB">
        <w:rPr>
          <w:lang w:val="en-NA"/>
        </w:rPr>
        <w:tab/>
        <w:t>After a</w:t>
      </w:r>
      <w:r w:rsidRPr="009026DB">
        <w:rPr>
          <w:b/>
          <w:lang w:val="en-NA"/>
        </w:rPr>
        <w:t xml:space="preserve"> </w:t>
      </w:r>
      <w:r w:rsidRPr="009026DB">
        <w:rPr>
          <w:lang w:val="en-NA"/>
        </w:rPr>
        <w:t xml:space="preserve">marriage is entered into the Marriage Register, the </w:t>
      </w:r>
      <w:r w:rsidRPr="009026DB">
        <w:t>Registrar-General</w:t>
      </w:r>
      <w:r w:rsidRPr="009026DB">
        <w:rPr>
          <w:lang w:val="en-NA"/>
        </w:rPr>
        <w:t xml:space="preserve"> must -  </w:t>
      </w:r>
    </w:p>
    <w:p w14:paraId="1A8255E2" w14:textId="77777777" w:rsidR="009026DB" w:rsidRPr="009026DB" w:rsidRDefault="009026DB" w:rsidP="009026DB">
      <w:pPr>
        <w:pStyle w:val="AS-P0"/>
        <w:rPr>
          <w:lang w:val="en-NA"/>
        </w:rPr>
      </w:pPr>
      <w:r w:rsidRPr="009026DB">
        <w:rPr>
          <w:lang w:val="en-NA"/>
        </w:rPr>
        <w:t xml:space="preserve"> </w:t>
      </w:r>
    </w:p>
    <w:p w14:paraId="15258670" w14:textId="66198FE7" w:rsidR="009026DB" w:rsidRPr="00D2527F" w:rsidRDefault="00D2527F" w:rsidP="00D2527F">
      <w:pPr>
        <w:pStyle w:val="AS-Pa"/>
      </w:pPr>
      <w:r>
        <w:rPr>
          <w:lang w:val="en-NA"/>
        </w:rPr>
        <w:t>(a)</w:t>
      </w:r>
      <w:r>
        <w:rPr>
          <w:lang w:val="en-NA"/>
        </w:rPr>
        <w:tab/>
      </w:r>
      <w:r w:rsidR="009026DB" w:rsidRPr="009026DB">
        <w:rPr>
          <w:lang w:val="en-NA"/>
        </w:rPr>
        <w:t xml:space="preserve">capture the relevant </w:t>
      </w:r>
      <w:r w:rsidR="009026DB" w:rsidRPr="00D2527F">
        <w:t xml:space="preserve">information into the personal profile of each spouse in the prescribed manner, if such profile exists in the Civil Register; or </w:t>
      </w:r>
    </w:p>
    <w:p w14:paraId="5BA3272A" w14:textId="77777777" w:rsidR="009026DB" w:rsidRPr="00D2527F" w:rsidRDefault="009026DB" w:rsidP="00D2527F">
      <w:pPr>
        <w:pStyle w:val="AS-Pa"/>
      </w:pPr>
      <w:r w:rsidRPr="00D2527F">
        <w:t xml:space="preserve"> </w:t>
      </w:r>
    </w:p>
    <w:p w14:paraId="1D22641B" w14:textId="4382924A" w:rsidR="009026DB" w:rsidRPr="009026DB" w:rsidRDefault="00D2527F" w:rsidP="00D2527F">
      <w:pPr>
        <w:pStyle w:val="AS-Pa"/>
        <w:rPr>
          <w:lang w:val="en-NA"/>
        </w:rPr>
      </w:pPr>
      <w:r>
        <w:t>(b)</w:t>
      </w:r>
      <w:r>
        <w:tab/>
      </w:r>
      <w:r w:rsidR="009026DB" w:rsidRPr="00D2527F">
        <w:t>create a personal profile in the Civil Register for each spouse if none exists and capture the prescribed information</w:t>
      </w:r>
      <w:r w:rsidR="009026DB" w:rsidRPr="009026DB">
        <w:rPr>
          <w:lang w:val="en-NA"/>
        </w:rPr>
        <w:t xml:space="preserve"> into that personal profile. </w:t>
      </w:r>
    </w:p>
    <w:p w14:paraId="4B671E39" w14:textId="77777777" w:rsidR="009026DB" w:rsidRPr="009026DB" w:rsidRDefault="009026DB" w:rsidP="009026DB">
      <w:pPr>
        <w:pStyle w:val="AS-P0"/>
        <w:rPr>
          <w:lang w:val="en-NA"/>
        </w:rPr>
      </w:pPr>
      <w:r w:rsidRPr="009026DB">
        <w:rPr>
          <w:b/>
          <w:lang w:val="en-NA"/>
        </w:rPr>
        <w:t xml:space="preserve"> </w:t>
      </w:r>
    </w:p>
    <w:p w14:paraId="4DFF564F" w14:textId="77777777" w:rsidR="009026DB" w:rsidRPr="009026DB" w:rsidRDefault="009026DB" w:rsidP="009026DB">
      <w:pPr>
        <w:pStyle w:val="AS-P0"/>
        <w:rPr>
          <w:b/>
          <w:lang w:val="en-NA"/>
        </w:rPr>
      </w:pPr>
      <w:r w:rsidRPr="009026DB">
        <w:rPr>
          <w:b/>
          <w:lang w:val="en-NA"/>
        </w:rPr>
        <w:lastRenderedPageBreak/>
        <w:t xml:space="preserve">Late registration of </w:t>
      </w:r>
      <w:r w:rsidRPr="009026DB">
        <w:rPr>
          <w:b/>
        </w:rPr>
        <w:t xml:space="preserve">civil </w:t>
      </w:r>
      <w:r w:rsidRPr="009026DB">
        <w:rPr>
          <w:b/>
          <w:lang w:val="en-NA"/>
        </w:rPr>
        <w:t xml:space="preserve">marriage </w:t>
      </w:r>
      <w:r w:rsidRPr="009026DB">
        <w:rPr>
          <w:lang w:val="en-NA"/>
        </w:rPr>
        <w:t xml:space="preserve"> </w:t>
      </w:r>
    </w:p>
    <w:p w14:paraId="579EFA3A" w14:textId="77777777" w:rsidR="009026DB" w:rsidRPr="009026DB" w:rsidRDefault="009026DB" w:rsidP="009026DB">
      <w:pPr>
        <w:pStyle w:val="AS-P0"/>
        <w:rPr>
          <w:lang w:val="en-NA"/>
        </w:rPr>
      </w:pPr>
      <w:r w:rsidRPr="009026DB">
        <w:rPr>
          <w:b/>
          <w:lang w:val="en-NA"/>
        </w:rPr>
        <w:t xml:space="preserve"> </w:t>
      </w:r>
    </w:p>
    <w:p w14:paraId="08F261A2" w14:textId="77777777" w:rsidR="009026DB" w:rsidRPr="009026DB" w:rsidRDefault="009026DB" w:rsidP="00377BF4">
      <w:pPr>
        <w:pStyle w:val="AS-P1"/>
        <w:rPr>
          <w:lang w:val="en-NA"/>
        </w:rPr>
      </w:pPr>
      <w:r w:rsidRPr="009026DB">
        <w:rPr>
          <w:b/>
          <w:lang w:val="en-NA"/>
        </w:rPr>
        <w:t>41.</w:t>
      </w:r>
      <w:r w:rsidRPr="009026DB">
        <w:rPr>
          <w:b/>
          <w:lang w:val="en-NA"/>
        </w:rPr>
        <w:tab/>
      </w:r>
      <w:r w:rsidRPr="009026DB">
        <w:rPr>
          <w:lang w:val="en-NA"/>
        </w:rPr>
        <w:t>(</w:t>
      </w:r>
      <w:r w:rsidRPr="009026DB">
        <w:t>1</w:t>
      </w:r>
      <w:r w:rsidRPr="009026DB">
        <w:rPr>
          <w:lang w:val="en-NA"/>
        </w:rPr>
        <w:t>)</w:t>
      </w:r>
      <w:r w:rsidRPr="009026DB">
        <w:rPr>
          <w:lang w:val="en-NA"/>
        </w:rPr>
        <w:tab/>
        <w:t xml:space="preserve">If a marriage solemnised in Namibia by a marriage officer has not been registered with the Ministry within 21 days after the date of solemnisation of the marriage, any of the following persons may apply to a registrar for late registration of the marriage -  </w:t>
      </w:r>
    </w:p>
    <w:p w14:paraId="5E7593A8" w14:textId="77777777" w:rsidR="00377BF4" w:rsidRDefault="00377BF4" w:rsidP="009026DB">
      <w:pPr>
        <w:pStyle w:val="AS-P0"/>
        <w:rPr>
          <w:lang w:val="en-NA"/>
        </w:rPr>
      </w:pPr>
    </w:p>
    <w:p w14:paraId="4CE293ED" w14:textId="0309E56B" w:rsidR="009026DB" w:rsidRPr="009026DB" w:rsidRDefault="00377BF4" w:rsidP="00FF31DE">
      <w:pPr>
        <w:pStyle w:val="AS-Pa"/>
        <w:rPr>
          <w:lang w:val="en-NA"/>
        </w:rPr>
      </w:pPr>
      <w:r>
        <w:rPr>
          <w:lang w:val="en-NA"/>
        </w:rPr>
        <w:t>(a)</w:t>
      </w:r>
      <w:r>
        <w:rPr>
          <w:lang w:val="en-NA"/>
        </w:rPr>
        <w:tab/>
      </w:r>
      <w:r w:rsidR="009026DB" w:rsidRPr="009026DB">
        <w:rPr>
          <w:lang w:val="en-NA"/>
        </w:rPr>
        <w:t>either of the spouses, or both spouses acting jointly;</w:t>
      </w:r>
    </w:p>
    <w:p w14:paraId="2B51D0ED" w14:textId="77777777" w:rsidR="009026DB" w:rsidRPr="00FF31DE" w:rsidRDefault="009026DB" w:rsidP="00FF31DE">
      <w:pPr>
        <w:pStyle w:val="AS-Pa"/>
      </w:pPr>
    </w:p>
    <w:p w14:paraId="7CC8E82A" w14:textId="6BBDC122" w:rsidR="009026DB" w:rsidRPr="00FF31DE" w:rsidRDefault="00377BF4" w:rsidP="00FF31DE">
      <w:pPr>
        <w:pStyle w:val="AS-Pa"/>
      </w:pPr>
      <w:r w:rsidRPr="00FF31DE">
        <w:t>(b)</w:t>
      </w:r>
      <w:r w:rsidRPr="00FF31DE">
        <w:tab/>
      </w:r>
      <w:r w:rsidR="009026DB" w:rsidRPr="00FF31DE">
        <w:t xml:space="preserve">if both spouses are deceased -  </w:t>
      </w:r>
    </w:p>
    <w:p w14:paraId="427F8BD1" w14:textId="77777777" w:rsidR="009026DB" w:rsidRPr="00FF31DE" w:rsidRDefault="009026DB" w:rsidP="00FF31DE">
      <w:pPr>
        <w:pStyle w:val="AS-Pa"/>
      </w:pPr>
      <w:r w:rsidRPr="00FF31DE">
        <w:t xml:space="preserve"> </w:t>
      </w:r>
    </w:p>
    <w:p w14:paraId="3223B4CE" w14:textId="13570747" w:rsidR="009026DB" w:rsidRPr="009026DB" w:rsidRDefault="00377BF4" w:rsidP="00377BF4">
      <w:pPr>
        <w:pStyle w:val="AS-Pi"/>
        <w:rPr>
          <w:lang w:val="en-NA"/>
        </w:rPr>
      </w:pPr>
      <w:r>
        <w:rPr>
          <w:lang w:val="en-NA"/>
        </w:rPr>
        <w:t>(i)</w:t>
      </w:r>
      <w:r>
        <w:rPr>
          <w:lang w:val="en-NA"/>
        </w:rPr>
        <w:tab/>
      </w:r>
      <w:r w:rsidR="009026DB" w:rsidRPr="009026DB">
        <w:rPr>
          <w:lang w:val="en-NA"/>
        </w:rPr>
        <w:t>a child of either or both spouses</w:t>
      </w:r>
      <w:r w:rsidR="009026DB" w:rsidRPr="009026DB">
        <w:t>, who has attained the age of majority</w:t>
      </w:r>
      <w:r w:rsidR="009026DB" w:rsidRPr="009026DB">
        <w:rPr>
          <w:lang w:val="en-NA"/>
        </w:rPr>
        <w:t xml:space="preserve">;  </w:t>
      </w:r>
    </w:p>
    <w:p w14:paraId="1EDC218C" w14:textId="77777777" w:rsidR="009026DB" w:rsidRPr="009026DB" w:rsidRDefault="009026DB" w:rsidP="00377BF4">
      <w:pPr>
        <w:pStyle w:val="AS-Pi"/>
        <w:rPr>
          <w:lang w:val="en-NA"/>
        </w:rPr>
      </w:pPr>
      <w:r w:rsidRPr="009026DB">
        <w:rPr>
          <w:lang w:val="en-NA"/>
        </w:rPr>
        <w:t xml:space="preserve"> </w:t>
      </w:r>
    </w:p>
    <w:p w14:paraId="7DFFC21C" w14:textId="59083579" w:rsidR="009026DB" w:rsidRPr="009026DB" w:rsidRDefault="00377BF4" w:rsidP="00377BF4">
      <w:pPr>
        <w:pStyle w:val="AS-Pi"/>
        <w:rPr>
          <w:lang w:val="en-NA"/>
        </w:rPr>
      </w:pPr>
      <w:r>
        <w:rPr>
          <w:lang w:val="en-NA"/>
        </w:rPr>
        <w:t>(ii)</w:t>
      </w:r>
      <w:r>
        <w:rPr>
          <w:lang w:val="en-NA"/>
        </w:rPr>
        <w:tab/>
      </w:r>
      <w:r w:rsidR="009026DB" w:rsidRPr="009026DB">
        <w:rPr>
          <w:lang w:val="en-NA"/>
        </w:rPr>
        <w:t xml:space="preserve">a family member of either deceased spouse; or </w:t>
      </w:r>
    </w:p>
    <w:p w14:paraId="57C6AC99" w14:textId="77777777" w:rsidR="009026DB" w:rsidRPr="009026DB" w:rsidRDefault="009026DB" w:rsidP="00377BF4">
      <w:pPr>
        <w:pStyle w:val="AS-Pi"/>
        <w:rPr>
          <w:lang w:val="en-NA"/>
        </w:rPr>
      </w:pPr>
      <w:r w:rsidRPr="009026DB">
        <w:rPr>
          <w:lang w:val="en-NA"/>
        </w:rPr>
        <w:t xml:space="preserve"> </w:t>
      </w:r>
    </w:p>
    <w:p w14:paraId="7BD8504E" w14:textId="5611EAA1" w:rsidR="009026DB" w:rsidRPr="009026DB" w:rsidRDefault="00377BF4" w:rsidP="00377BF4">
      <w:pPr>
        <w:pStyle w:val="AS-Pi"/>
        <w:rPr>
          <w:lang w:val="en-NA"/>
        </w:rPr>
      </w:pPr>
      <w:r>
        <w:rPr>
          <w:lang w:val="en-NA"/>
        </w:rPr>
        <w:t>(iii)</w:t>
      </w:r>
      <w:r>
        <w:rPr>
          <w:lang w:val="en-NA"/>
        </w:rPr>
        <w:tab/>
      </w:r>
      <w:r w:rsidR="009026DB" w:rsidRPr="009026DB">
        <w:rPr>
          <w:lang w:val="en-NA"/>
        </w:rPr>
        <w:t xml:space="preserve">an executor of the estate of either deceased spouse.   </w:t>
      </w:r>
    </w:p>
    <w:p w14:paraId="348DC1AA" w14:textId="77777777" w:rsidR="009026DB" w:rsidRPr="009026DB" w:rsidRDefault="009026DB" w:rsidP="00377BF4">
      <w:pPr>
        <w:pStyle w:val="AS-Pa"/>
        <w:rPr>
          <w:lang w:val="en-NA"/>
        </w:rPr>
      </w:pPr>
      <w:r w:rsidRPr="009026DB">
        <w:rPr>
          <w:lang w:val="en-NA"/>
        </w:rPr>
        <w:t xml:space="preserve"> </w:t>
      </w:r>
    </w:p>
    <w:p w14:paraId="3D4B5E04" w14:textId="675EF80D" w:rsidR="009026DB" w:rsidRPr="009026DB" w:rsidRDefault="009026DB" w:rsidP="00377BF4">
      <w:pPr>
        <w:pStyle w:val="AS-P1"/>
        <w:rPr>
          <w:lang w:val="en-NA"/>
        </w:rPr>
      </w:pPr>
      <w:r w:rsidRPr="009026DB">
        <w:rPr>
          <w:lang w:val="en-NA"/>
        </w:rPr>
        <w:t>(</w:t>
      </w:r>
      <w:r w:rsidRPr="009026DB">
        <w:t>2</w:t>
      </w:r>
      <w:r w:rsidRPr="009026DB">
        <w:rPr>
          <w:lang w:val="en-NA"/>
        </w:rPr>
        <w:t>)</w:t>
      </w:r>
      <w:r w:rsidRPr="009026DB">
        <w:rPr>
          <w:lang w:val="en-NA"/>
        </w:rPr>
        <w:tab/>
        <w:t>The application in terms of subsection (</w:t>
      </w:r>
      <w:r w:rsidRPr="009026DB">
        <w:t>1</w:t>
      </w:r>
      <w:r w:rsidRPr="009026DB">
        <w:rPr>
          <w:lang w:val="en-NA"/>
        </w:rPr>
        <w:t xml:space="preserve">) must include -  </w:t>
      </w:r>
    </w:p>
    <w:p w14:paraId="0F628F54" w14:textId="77777777" w:rsidR="009026DB" w:rsidRPr="009026DB" w:rsidRDefault="009026DB" w:rsidP="00FF31DE">
      <w:pPr>
        <w:pStyle w:val="AS-Pa"/>
        <w:rPr>
          <w:lang w:val="en-NA"/>
        </w:rPr>
      </w:pPr>
      <w:r w:rsidRPr="009026DB">
        <w:rPr>
          <w:lang w:val="en-NA"/>
        </w:rPr>
        <w:t xml:space="preserve"> </w:t>
      </w:r>
    </w:p>
    <w:p w14:paraId="5321551E" w14:textId="51226160" w:rsidR="009026DB" w:rsidRPr="009026DB" w:rsidRDefault="00FA0D93" w:rsidP="00377BF4">
      <w:pPr>
        <w:pStyle w:val="AS-Pa"/>
        <w:rPr>
          <w:lang w:val="en-NA"/>
        </w:rPr>
      </w:pPr>
      <w:r>
        <w:rPr>
          <w:lang w:val="en-NA"/>
        </w:rPr>
        <w:t>(a)</w:t>
      </w:r>
      <w:r>
        <w:rPr>
          <w:lang w:val="en-NA"/>
        </w:rPr>
        <w:tab/>
      </w:r>
      <w:r w:rsidR="009026DB" w:rsidRPr="009026DB">
        <w:rPr>
          <w:lang w:val="en-NA"/>
        </w:rPr>
        <w:t xml:space="preserve">the first names and surnames of the spouses and their dates of birth;  </w:t>
      </w:r>
    </w:p>
    <w:p w14:paraId="40CB444D" w14:textId="77777777" w:rsidR="009026DB" w:rsidRPr="009026DB" w:rsidRDefault="009026DB" w:rsidP="00377BF4">
      <w:pPr>
        <w:pStyle w:val="AS-Pa"/>
        <w:rPr>
          <w:lang w:val="en-NA"/>
        </w:rPr>
      </w:pPr>
      <w:r w:rsidRPr="009026DB">
        <w:rPr>
          <w:lang w:val="en-NA"/>
        </w:rPr>
        <w:t xml:space="preserve"> </w:t>
      </w:r>
    </w:p>
    <w:p w14:paraId="51082719" w14:textId="20263651" w:rsidR="009026DB" w:rsidRPr="009026DB" w:rsidRDefault="00FA0D93" w:rsidP="00377BF4">
      <w:pPr>
        <w:pStyle w:val="AS-Pa"/>
        <w:rPr>
          <w:lang w:val="en-NA"/>
        </w:rPr>
      </w:pPr>
      <w:r>
        <w:rPr>
          <w:lang w:val="en-NA"/>
        </w:rPr>
        <w:t>(b)</w:t>
      </w:r>
      <w:r>
        <w:rPr>
          <w:lang w:val="en-NA"/>
        </w:rPr>
        <w:tab/>
      </w:r>
      <w:r w:rsidR="009026DB" w:rsidRPr="009026DB">
        <w:rPr>
          <w:lang w:val="en-NA"/>
        </w:rPr>
        <w:t xml:space="preserve">the identity numbers of both spouses, or in the case of a spouse who is a foreign national who is not a permanent resident of Namibia, the passport number and passport expiry date of the spouse who is a foreign national and, if available, the identification number of the spouse who is a foreign national;  </w:t>
      </w:r>
    </w:p>
    <w:p w14:paraId="40D0BDDA" w14:textId="77777777" w:rsidR="009026DB" w:rsidRPr="009026DB" w:rsidRDefault="009026DB" w:rsidP="00377BF4">
      <w:pPr>
        <w:pStyle w:val="AS-Pa"/>
        <w:rPr>
          <w:lang w:val="en-NA"/>
        </w:rPr>
      </w:pPr>
      <w:r w:rsidRPr="009026DB">
        <w:rPr>
          <w:lang w:val="en-NA"/>
        </w:rPr>
        <w:t xml:space="preserve"> </w:t>
      </w:r>
    </w:p>
    <w:p w14:paraId="231030E2" w14:textId="3B60945C" w:rsidR="009026DB" w:rsidRPr="009026DB" w:rsidRDefault="00FA0D93" w:rsidP="00377BF4">
      <w:pPr>
        <w:pStyle w:val="AS-Pa"/>
        <w:rPr>
          <w:lang w:val="en-NA"/>
        </w:rPr>
      </w:pPr>
      <w:r>
        <w:rPr>
          <w:lang w:val="en-NA"/>
        </w:rPr>
        <w:t>(c)</w:t>
      </w:r>
      <w:r>
        <w:rPr>
          <w:lang w:val="en-NA"/>
        </w:rPr>
        <w:tab/>
      </w:r>
      <w:r w:rsidR="009026DB" w:rsidRPr="009026DB">
        <w:rPr>
          <w:lang w:val="en-NA"/>
        </w:rPr>
        <w:t xml:space="preserve">the date or approximate date of the marriage;  </w:t>
      </w:r>
    </w:p>
    <w:p w14:paraId="3F301C07" w14:textId="77777777" w:rsidR="009026DB" w:rsidRPr="009026DB" w:rsidRDefault="009026DB" w:rsidP="00377BF4">
      <w:pPr>
        <w:pStyle w:val="AS-Pa"/>
        <w:rPr>
          <w:lang w:val="en-NA"/>
        </w:rPr>
      </w:pPr>
      <w:r w:rsidRPr="009026DB">
        <w:rPr>
          <w:lang w:val="en-NA"/>
        </w:rPr>
        <w:t xml:space="preserve"> </w:t>
      </w:r>
    </w:p>
    <w:p w14:paraId="33B00EC9" w14:textId="3D25C882" w:rsidR="009026DB" w:rsidRPr="009026DB" w:rsidRDefault="00FA0D93" w:rsidP="00377BF4">
      <w:pPr>
        <w:pStyle w:val="AS-Pa"/>
        <w:rPr>
          <w:lang w:val="en-NA"/>
        </w:rPr>
      </w:pPr>
      <w:r>
        <w:rPr>
          <w:lang w:val="en-NA"/>
        </w:rPr>
        <w:t>(d)</w:t>
      </w:r>
      <w:r>
        <w:rPr>
          <w:lang w:val="en-NA"/>
        </w:rPr>
        <w:tab/>
      </w:r>
      <w:r w:rsidR="009026DB" w:rsidRPr="009026DB">
        <w:rPr>
          <w:lang w:val="en-NA"/>
        </w:rPr>
        <w:t xml:space="preserve">the place where the marriage was solemnised, identified with as much specificity as possible;  </w:t>
      </w:r>
    </w:p>
    <w:p w14:paraId="0434117C" w14:textId="77777777" w:rsidR="009026DB" w:rsidRPr="009026DB" w:rsidRDefault="009026DB" w:rsidP="00377BF4">
      <w:pPr>
        <w:pStyle w:val="AS-Pa"/>
        <w:rPr>
          <w:lang w:val="en-NA"/>
        </w:rPr>
      </w:pPr>
      <w:r w:rsidRPr="009026DB">
        <w:rPr>
          <w:lang w:val="en-NA"/>
        </w:rPr>
        <w:t xml:space="preserve"> </w:t>
      </w:r>
    </w:p>
    <w:p w14:paraId="5C8F7B11" w14:textId="60A78A65" w:rsidR="009026DB" w:rsidRPr="009026DB" w:rsidRDefault="00FA0D93" w:rsidP="00377BF4">
      <w:pPr>
        <w:pStyle w:val="AS-Pa"/>
        <w:rPr>
          <w:lang w:val="en-NA"/>
        </w:rPr>
      </w:pPr>
      <w:r>
        <w:rPr>
          <w:lang w:val="en-NA"/>
        </w:rPr>
        <w:t>(e)</w:t>
      </w:r>
      <w:r>
        <w:rPr>
          <w:lang w:val="en-NA"/>
        </w:rPr>
        <w:tab/>
      </w:r>
      <w:r w:rsidR="009026DB" w:rsidRPr="009026DB">
        <w:rPr>
          <w:lang w:val="en-NA"/>
        </w:rPr>
        <w:t xml:space="preserve">the name of the marriage officer who solemnised the marriage, if known, and the relevant religious denomination or organisation, if any;  </w:t>
      </w:r>
    </w:p>
    <w:p w14:paraId="07711DC9" w14:textId="77777777" w:rsidR="009026DB" w:rsidRPr="009026DB" w:rsidRDefault="009026DB" w:rsidP="00377BF4">
      <w:pPr>
        <w:pStyle w:val="AS-Pa"/>
        <w:rPr>
          <w:lang w:val="en-NA"/>
        </w:rPr>
      </w:pPr>
      <w:r w:rsidRPr="009026DB">
        <w:rPr>
          <w:lang w:val="en-NA"/>
        </w:rPr>
        <w:t xml:space="preserve"> </w:t>
      </w:r>
    </w:p>
    <w:p w14:paraId="19905CFF" w14:textId="5974C410" w:rsidR="009026DB" w:rsidRPr="009026DB" w:rsidRDefault="00CB11DE" w:rsidP="00377BF4">
      <w:pPr>
        <w:pStyle w:val="AS-Pa"/>
        <w:rPr>
          <w:lang w:val="en-NA"/>
        </w:rPr>
      </w:pPr>
      <w:r>
        <w:rPr>
          <w:lang w:val="en-NA"/>
        </w:rPr>
        <w:t>(f)</w:t>
      </w:r>
      <w:r>
        <w:rPr>
          <w:lang w:val="en-NA"/>
        </w:rPr>
        <w:tab/>
      </w:r>
      <w:r w:rsidR="009026DB" w:rsidRPr="009026DB">
        <w:rPr>
          <w:lang w:val="en-NA"/>
        </w:rPr>
        <w:t xml:space="preserve">the names of the witnesses to the marriage and their contact details, if known;  </w:t>
      </w:r>
    </w:p>
    <w:p w14:paraId="524C6639" w14:textId="77777777" w:rsidR="009026DB" w:rsidRPr="009026DB" w:rsidRDefault="009026DB" w:rsidP="00377BF4">
      <w:pPr>
        <w:pStyle w:val="AS-Pa"/>
        <w:rPr>
          <w:lang w:val="en-NA"/>
        </w:rPr>
      </w:pPr>
      <w:r w:rsidRPr="009026DB">
        <w:rPr>
          <w:lang w:val="en-NA"/>
        </w:rPr>
        <w:t xml:space="preserve"> </w:t>
      </w:r>
    </w:p>
    <w:p w14:paraId="57FA6C67" w14:textId="444A8FDA" w:rsidR="009026DB" w:rsidRPr="009026DB" w:rsidRDefault="00CB11DE" w:rsidP="00377BF4">
      <w:pPr>
        <w:pStyle w:val="AS-Pa"/>
        <w:rPr>
          <w:lang w:val="en-NA"/>
        </w:rPr>
      </w:pPr>
      <w:r>
        <w:rPr>
          <w:lang w:val="en-NA"/>
        </w:rPr>
        <w:t>(g)</w:t>
      </w:r>
      <w:r>
        <w:rPr>
          <w:lang w:val="en-NA"/>
        </w:rPr>
        <w:tab/>
      </w:r>
      <w:r w:rsidR="009026DB" w:rsidRPr="009026DB">
        <w:rPr>
          <w:lang w:val="en-NA"/>
        </w:rPr>
        <w:t xml:space="preserve">sworn statements, if possible, from the spouse or spouses, the marriage officer, the official witnesses to the marriage or anyone else who was present at the marriage;  </w:t>
      </w:r>
    </w:p>
    <w:p w14:paraId="3D1D8123" w14:textId="77777777" w:rsidR="009026DB" w:rsidRPr="009026DB" w:rsidRDefault="009026DB" w:rsidP="00377BF4">
      <w:pPr>
        <w:pStyle w:val="AS-Pa"/>
        <w:rPr>
          <w:lang w:val="en-NA"/>
        </w:rPr>
      </w:pPr>
      <w:r w:rsidRPr="009026DB">
        <w:rPr>
          <w:lang w:val="en-NA"/>
        </w:rPr>
        <w:t xml:space="preserve"> </w:t>
      </w:r>
    </w:p>
    <w:p w14:paraId="2FEFEDC3" w14:textId="20A7631D" w:rsidR="009026DB" w:rsidRPr="009026DB" w:rsidRDefault="00CB11DE" w:rsidP="00377BF4">
      <w:pPr>
        <w:pStyle w:val="AS-Pa"/>
        <w:rPr>
          <w:lang w:val="en-NA"/>
        </w:rPr>
      </w:pPr>
      <w:r>
        <w:rPr>
          <w:lang w:val="en-NA"/>
        </w:rPr>
        <w:t>(h)</w:t>
      </w:r>
      <w:r>
        <w:rPr>
          <w:lang w:val="en-NA"/>
        </w:rPr>
        <w:tab/>
      </w:r>
      <w:r w:rsidR="009026DB" w:rsidRPr="009026DB">
        <w:rPr>
          <w:lang w:val="en-NA"/>
        </w:rPr>
        <w:t xml:space="preserve">any supporting documentation, including - </w:t>
      </w:r>
    </w:p>
    <w:p w14:paraId="228127B6" w14:textId="77777777" w:rsidR="009026DB" w:rsidRPr="009026DB" w:rsidRDefault="009026DB" w:rsidP="00377BF4">
      <w:pPr>
        <w:pStyle w:val="AS-Pa"/>
        <w:rPr>
          <w:lang w:val="en-NA"/>
        </w:rPr>
      </w:pPr>
      <w:r w:rsidRPr="009026DB">
        <w:rPr>
          <w:lang w:val="en-NA"/>
        </w:rPr>
        <w:t xml:space="preserve"> </w:t>
      </w:r>
    </w:p>
    <w:p w14:paraId="4FDD2ABD" w14:textId="25B54F9E" w:rsidR="009026DB" w:rsidRPr="009026DB" w:rsidRDefault="00CB11DE" w:rsidP="00CB11DE">
      <w:pPr>
        <w:pStyle w:val="AS-Pi"/>
        <w:rPr>
          <w:lang w:val="en-NA"/>
        </w:rPr>
      </w:pPr>
      <w:r>
        <w:rPr>
          <w:lang w:val="en-NA"/>
        </w:rPr>
        <w:t>(i)</w:t>
      </w:r>
      <w:r>
        <w:rPr>
          <w:lang w:val="en-NA"/>
        </w:rPr>
        <w:tab/>
      </w:r>
      <w:r w:rsidR="009026DB" w:rsidRPr="009026DB">
        <w:rPr>
          <w:lang w:val="en-NA"/>
        </w:rPr>
        <w:t xml:space="preserve">an original or a copy of the relevant marriage certificate;  </w:t>
      </w:r>
    </w:p>
    <w:p w14:paraId="72BD6248" w14:textId="77777777" w:rsidR="009026DB" w:rsidRPr="009026DB" w:rsidRDefault="009026DB" w:rsidP="00377BF4">
      <w:pPr>
        <w:pStyle w:val="AS-Pa"/>
        <w:rPr>
          <w:lang w:val="en-NA"/>
        </w:rPr>
      </w:pPr>
      <w:r w:rsidRPr="009026DB">
        <w:rPr>
          <w:lang w:val="en-NA"/>
        </w:rPr>
        <w:t xml:space="preserve"> </w:t>
      </w:r>
    </w:p>
    <w:p w14:paraId="66706B40" w14:textId="37406FFD" w:rsidR="009026DB" w:rsidRPr="009026DB" w:rsidRDefault="00CB11DE" w:rsidP="00377BF4">
      <w:pPr>
        <w:pStyle w:val="AS-Pi"/>
        <w:rPr>
          <w:lang w:val="en-NA"/>
        </w:rPr>
      </w:pPr>
      <w:r>
        <w:rPr>
          <w:lang w:val="en-NA"/>
        </w:rPr>
        <w:t>(ii)</w:t>
      </w:r>
      <w:r>
        <w:rPr>
          <w:lang w:val="en-NA"/>
        </w:rPr>
        <w:tab/>
      </w:r>
      <w:r w:rsidR="009026DB" w:rsidRPr="009026DB">
        <w:rPr>
          <w:lang w:val="en-NA"/>
        </w:rPr>
        <w:t xml:space="preserve">a copy of the marriage register maintained by the marriage officer confirming that the marriage took place;  </w:t>
      </w:r>
    </w:p>
    <w:p w14:paraId="01CF6346" w14:textId="77777777" w:rsidR="009026DB" w:rsidRPr="009026DB" w:rsidRDefault="009026DB" w:rsidP="00377BF4">
      <w:pPr>
        <w:pStyle w:val="AS-Pi"/>
        <w:rPr>
          <w:lang w:val="en-NA"/>
        </w:rPr>
      </w:pPr>
      <w:r w:rsidRPr="009026DB">
        <w:rPr>
          <w:lang w:val="en-NA"/>
        </w:rPr>
        <w:t xml:space="preserve"> </w:t>
      </w:r>
    </w:p>
    <w:p w14:paraId="0C2032EC" w14:textId="7716D72E" w:rsidR="009026DB" w:rsidRPr="009026DB" w:rsidRDefault="00CB11DE" w:rsidP="00377BF4">
      <w:pPr>
        <w:pStyle w:val="AS-Pi"/>
        <w:rPr>
          <w:lang w:val="en-NA"/>
        </w:rPr>
      </w:pPr>
      <w:r>
        <w:rPr>
          <w:lang w:val="en-NA"/>
        </w:rPr>
        <w:t>(iii)</w:t>
      </w:r>
      <w:r>
        <w:rPr>
          <w:lang w:val="en-NA"/>
        </w:rPr>
        <w:tab/>
      </w:r>
      <w:r w:rsidR="009026DB" w:rsidRPr="009026DB">
        <w:rPr>
          <w:lang w:val="en-NA"/>
        </w:rPr>
        <w:t xml:space="preserve">relevant documentation from the religious denomination or organisation, if any;  </w:t>
      </w:r>
    </w:p>
    <w:p w14:paraId="4A4E4DF2" w14:textId="77777777" w:rsidR="009026DB" w:rsidRPr="009026DB" w:rsidRDefault="009026DB" w:rsidP="00377BF4">
      <w:pPr>
        <w:pStyle w:val="AS-Pi"/>
        <w:rPr>
          <w:lang w:val="en-NA"/>
        </w:rPr>
      </w:pPr>
      <w:r w:rsidRPr="009026DB">
        <w:rPr>
          <w:lang w:val="en-NA"/>
        </w:rPr>
        <w:t xml:space="preserve"> </w:t>
      </w:r>
    </w:p>
    <w:p w14:paraId="39110EF4" w14:textId="509FEC44" w:rsidR="009026DB" w:rsidRPr="009026DB" w:rsidRDefault="00CB11DE" w:rsidP="00377BF4">
      <w:pPr>
        <w:pStyle w:val="AS-Pi"/>
        <w:rPr>
          <w:lang w:val="en-NA"/>
        </w:rPr>
      </w:pPr>
      <w:r>
        <w:t>(iv)</w:t>
      </w:r>
      <w:r>
        <w:tab/>
      </w:r>
      <w:r w:rsidR="009026DB" w:rsidRPr="009026DB">
        <w:t xml:space="preserve">a certified copy of </w:t>
      </w:r>
      <w:r w:rsidR="009026DB" w:rsidRPr="009026DB">
        <w:rPr>
          <w:lang w:val="en-NA"/>
        </w:rPr>
        <w:t xml:space="preserve">an antenuptial contract, if applicable; and </w:t>
      </w:r>
    </w:p>
    <w:p w14:paraId="5E776D39" w14:textId="77777777" w:rsidR="009026DB" w:rsidRPr="009026DB" w:rsidRDefault="009026DB" w:rsidP="00377BF4">
      <w:pPr>
        <w:pStyle w:val="AS-Pi"/>
        <w:rPr>
          <w:lang w:val="en-NA"/>
        </w:rPr>
      </w:pPr>
      <w:r w:rsidRPr="009026DB">
        <w:rPr>
          <w:lang w:val="en-NA"/>
        </w:rPr>
        <w:t xml:space="preserve"> </w:t>
      </w:r>
    </w:p>
    <w:p w14:paraId="26A60198" w14:textId="50905CDE" w:rsidR="009026DB" w:rsidRPr="009026DB" w:rsidRDefault="00CB11DE" w:rsidP="00377BF4">
      <w:pPr>
        <w:pStyle w:val="AS-Pi"/>
        <w:rPr>
          <w:lang w:val="en-NA"/>
        </w:rPr>
      </w:pPr>
      <w:r>
        <w:rPr>
          <w:lang w:val="en-NA"/>
        </w:rPr>
        <w:t>(v)</w:t>
      </w:r>
      <w:r>
        <w:rPr>
          <w:lang w:val="en-NA"/>
        </w:rPr>
        <w:tab/>
      </w:r>
      <w:r w:rsidR="009026DB" w:rsidRPr="009026DB">
        <w:rPr>
          <w:lang w:val="en-NA"/>
        </w:rPr>
        <w:t xml:space="preserve">wedding photographs or other evidence;  </w:t>
      </w:r>
    </w:p>
    <w:p w14:paraId="4997EE8C" w14:textId="77777777" w:rsidR="009026DB" w:rsidRPr="009026DB" w:rsidRDefault="009026DB" w:rsidP="00377BF4">
      <w:pPr>
        <w:pStyle w:val="AS-Pa"/>
        <w:rPr>
          <w:lang w:val="en-NA"/>
        </w:rPr>
      </w:pPr>
      <w:r w:rsidRPr="009026DB">
        <w:rPr>
          <w:lang w:val="en-NA"/>
        </w:rPr>
        <w:t xml:space="preserve"> </w:t>
      </w:r>
    </w:p>
    <w:p w14:paraId="64A751E4" w14:textId="7CBC6BF7" w:rsidR="009026DB" w:rsidRPr="009026DB" w:rsidRDefault="002C369E" w:rsidP="00377BF4">
      <w:pPr>
        <w:pStyle w:val="AS-Pa"/>
        <w:rPr>
          <w:lang w:val="en-NA"/>
        </w:rPr>
      </w:pPr>
      <w:r>
        <w:rPr>
          <w:lang w:val="en-NA"/>
        </w:rPr>
        <w:t>(i)</w:t>
      </w:r>
      <w:r>
        <w:rPr>
          <w:lang w:val="en-NA"/>
        </w:rPr>
        <w:tab/>
      </w:r>
      <w:r w:rsidR="009026DB" w:rsidRPr="009026DB">
        <w:rPr>
          <w:lang w:val="en-NA"/>
        </w:rPr>
        <w:t xml:space="preserve">evidence of the matrimonial property regime which applied to the marriage; and </w:t>
      </w:r>
    </w:p>
    <w:p w14:paraId="01FD7A4A" w14:textId="77777777" w:rsidR="009026DB" w:rsidRPr="009026DB" w:rsidRDefault="009026DB" w:rsidP="00377BF4">
      <w:pPr>
        <w:pStyle w:val="AS-Pa"/>
        <w:rPr>
          <w:lang w:val="en-NA"/>
        </w:rPr>
      </w:pPr>
      <w:r w:rsidRPr="009026DB">
        <w:rPr>
          <w:lang w:val="en-NA"/>
        </w:rPr>
        <w:t xml:space="preserve"> </w:t>
      </w:r>
    </w:p>
    <w:p w14:paraId="74490FEB" w14:textId="0C8A0D2A" w:rsidR="009026DB" w:rsidRPr="009026DB" w:rsidRDefault="002C369E" w:rsidP="00377BF4">
      <w:pPr>
        <w:pStyle w:val="AS-Pa"/>
        <w:rPr>
          <w:lang w:val="en-NA"/>
        </w:rPr>
      </w:pPr>
      <w:r>
        <w:rPr>
          <w:lang w:val="en-NA"/>
        </w:rPr>
        <w:t>(j)</w:t>
      </w:r>
      <w:r>
        <w:rPr>
          <w:lang w:val="en-NA"/>
        </w:rPr>
        <w:tab/>
      </w:r>
      <w:r w:rsidR="009026DB" w:rsidRPr="009026DB">
        <w:rPr>
          <w:lang w:val="en-NA"/>
        </w:rPr>
        <w:t xml:space="preserve">any other information that the Minister may prescribe.  </w:t>
      </w:r>
    </w:p>
    <w:p w14:paraId="31F49C91" w14:textId="77777777" w:rsidR="009026DB" w:rsidRPr="009026DB" w:rsidRDefault="009026DB" w:rsidP="009026DB">
      <w:pPr>
        <w:pStyle w:val="AS-P0"/>
        <w:rPr>
          <w:lang w:val="en-NA"/>
        </w:rPr>
      </w:pPr>
      <w:r w:rsidRPr="009026DB">
        <w:rPr>
          <w:lang w:val="en-NA"/>
        </w:rPr>
        <w:lastRenderedPageBreak/>
        <w:t xml:space="preserve"> </w:t>
      </w:r>
    </w:p>
    <w:p w14:paraId="10272A57" w14:textId="77777777" w:rsidR="009026DB" w:rsidRPr="009026DB" w:rsidRDefault="009026DB" w:rsidP="002C369E">
      <w:pPr>
        <w:pStyle w:val="AS-P1"/>
        <w:rPr>
          <w:lang w:val="en-NA"/>
        </w:rPr>
      </w:pPr>
      <w:r w:rsidRPr="009026DB">
        <w:t xml:space="preserve">(3) </w:t>
      </w:r>
      <w:r w:rsidRPr="009026DB">
        <w:tab/>
      </w:r>
      <w:r w:rsidRPr="009026DB">
        <w:rPr>
          <w:lang w:val="en-NA"/>
        </w:rPr>
        <w:t>The registrar must, within ten days after receipt of the application in terms of subsection (</w:t>
      </w:r>
      <w:r w:rsidRPr="009026DB">
        <w:t>1</w:t>
      </w:r>
      <w:r w:rsidRPr="009026DB">
        <w:rPr>
          <w:lang w:val="en-NA"/>
        </w:rPr>
        <w:t xml:space="preserve">), forward the application to the </w:t>
      </w:r>
      <w:r w:rsidRPr="009026DB">
        <w:t>Registrar-General</w:t>
      </w:r>
      <w:r w:rsidRPr="009026DB">
        <w:rPr>
          <w:lang w:val="en-NA"/>
        </w:rPr>
        <w:t xml:space="preserve"> with such supporting information as may be relevant.  </w:t>
      </w:r>
    </w:p>
    <w:p w14:paraId="498FFFE8" w14:textId="77777777" w:rsidR="009026DB" w:rsidRPr="009026DB" w:rsidRDefault="009026DB" w:rsidP="002C369E">
      <w:pPr>
        <w:pStyle w:val="AS-P1"/>
        <w:rPr>
          <w:lang w:val="en-NA"/>
        </w:rPr>
      </w:pPr>
      <w:r w:rsidRPr="009026DB">
        <w:rPr>
          <w:lang w:val="en-NA"/>
        </w:rPr>
        <w:t xml:space="preserve"> </w:t>
      </w:r>
    </w:p>
    <w:p w14:paraId="345938E1" w14:textId="0194CA90" w:rsidR="009026DB" w:rsidRPr="009026DB" w:rsidRDefault="002C369E" w:rsidP="002C369E">
      <w:pPr>
        <w:pStyle w:val="AS-P1"/>
        <w:rPr>
          <w:lang w:val="en-NA"/>
        </w:rPr>
      </w:pPr>
      <w:r>
        <w:rPr>
          <w:lang w:val="en-NA"/>
        </w:rPr>
        <w:t>(4)</w:t>
      </w:r>
      <w:r>
        <w:rPr>
          <w:lang w:val="en-NA"/>
        </w:rPr>
        <w:tab/>
      </w:r>
      <w:r w:rsidR="009026DB" w:rsidRPr="009026DB">
        <w:rPr>
          <w:lang w:val="en-NA"/>
        </w:rPr>
        <w:t>On receipt of an application in terms of subsection (</w:t>
      </w:r>
      <w:r w:rsidR="009026DB" w:rsidRPr="009026DB">
        <w:t>3</w:t>
      </w:r>
      <w:r w:rsidR="009026DB" w:rsidRPr="009026DB">
        <w:rPr>
          <w:lang w:val="en-NA"/>
        </w:rPr>
        <w:t xml:space="preserve">), </w:t>
      </w:r>
      <w:r w:rsidR="009026DB" w:rsidRPr="009026DB">
        <w:t xml:space="preserve">if the original marriage record cannot be located, </w:t>
      </w:r>
      <w:r w:rsidR="009026DB" w:rsidRPr="009026DB">
        <w:rPr>
          <w:lang w:val="en-NA"/>
        </w:rPr>
        <w:t xml:space="preserve">the </w:t>
      </w:r>
      <w:r w:rsidR="009026DB" w:rsidRPr="009026DB">
        <w:t>Registrar-General</w:t>
      </w:r>
      <w:r w:rsidR="009026DB" w:rsidRPr="009026DB">
        <w:rPr>
          <w:lang w:val="en-NA"/>
        </w:rPr>
        <w:t xml:space="preserve"> must publish a public notice as contemplated in subsection (</w:t>
      </w:r>
      <w:r w:rsidR="009026DB" w:rsidRPr="009026DB">
        <w:t>5</w:t>
      </w:r>
      <w:r w:rsidR="009026DB" w:rsidRPr="009026DB">
        <w:rPr>
          <w:lang w:val="en-NA"/>
        </w:rPr>
        <w:t xml:space="preserve">) containing -  </w:t>
      </w:r>
    </w:p>
    <w:p w14:paraId="5DE7E228" w14:textId="77777777" w:rsidR="009026DB" w:rsidRPr="009026DB" w:rsidRDefault="009026DB" w:rsidP="009026DB">
      <w:pPr>
        <w:pStyle w:val="AS-P0"/>
        <w:rPr>
          <w:lang w:val="en-NA"/>
        </w:rPr>
      </w:pPr>
      <w:r w:rsidRPr="009026DB">
        <w:rPr>
          <w:lang w:val="en-NA"/>
        </w:rPr>
        <w:t xml:space="preserve"> </w:t>
      </w:r>
    </w:p>
    <w:p w14:paraId="23DC113E" w14:textId="268097D4" w:rsidR="009026DB" w:rsidRPr="009026DB" w:rsidRDefault="002C369E" w:rsidP="002C369E">
      <w:pPr>
        <w:pStyle w:val="AS-Pa"/>
        <w:rPr>
          <w:lang w:val="en-NA"/>
        </w:rPr>
      </w:pPr>
      <w:r>
        <w:rPr>
          <w:lang w:val="en-NA"/>
        </w:rPr>
        <w:t>(a)</w:t>
      </w:r>
      <w:r>
        <w:rPr>
          <w:lang w:val="en-NA"/>
        </w:rPr>
        <w:tab/>
      </w:r>
      <w:r w:rsidR="009026DB" w:rsidRPr="009026DB">
        <w:rPr>
          <w:lang w:val="en-NA"/>
        </w:rPr>
        <w:t xml:space="preserve">the full names and surnames of the spouses and their dates of birth;  </w:t>
      </w:r>
    </w:p>
    <w:p w14:paraId="4C8E42E7" w14:textId="77777777" w:rsidR="009026DB" w:rsidRPr="009026DB" w:rsidRDefault="009026DB" w:rsidP="002C369E">
      <w:pPr>
        <w:pStyle w:val="AS-Pa"/>
        <w:rPr>
          <w:lang w:val="en-NA"/>
        </w:rPr>
      </w:pPr>
      <w:r w:rsidRPr="009026DB">
        <w:rPr>
          <w:lang w:val="en-NA"/>
        </w:rPr>
        <w:t xml:space="preserve"> </w:t>
      </w:r>
    </w:p>
    <w:p w14:paraId="08A9676C" w14:textId="68B29482" w:rsidR="009026DB" w:rsidRPr="009026DB" w:rsidRDefault="002C369E" w:rsidP="002C369E">
      <w:pPr>
        <w:pStyle w:val="AS-Pa"/>
        <w:rPr>
          <w:lang w:val="en-NA"/>
        </w:rPr>
      </w:pPr>
      <w:r>
        <w:rPr>
          <w:lang w:val="en-NA"/>
        </w:rPr>
        <w:t>(b)</w:t>
      </w:r>
      <w:r>
        <w:rPr>
          <w:lang w:val="en-NA"/>
        </w:rPr>
        <w:tab/>
      </w:r>
      <w:r w:rsidR="009026DB" w:rsidRPr="009026DB">
        <w:rPr>
          <w:lang w:val="en-NA"/>
        </w:rPr>
        <w:t xml:space="preserve">the date or approximate date of the marriage;  </w:t>
      </w:r>
    </w:p>
    <w:p w14:paraId="65F142FE" w14:textId="77777777" w:rsidR="009026DB" w:rsidRPr="009026DB" w:rsidRDefault="009026DB" w:rsidP="002C369E">
      <w:pPr>
        <w:pStyle w:val="AS-Pa"/>
        <w:rPr>
          <w:lang w:val="en-NA"/>
        </w:rPr>
      </w:pPr>
      <w:r w:rsidRPr="009026DB">
        <w:rPr>
          <w:lang w:val="en-NA"/>
        </w:rPr>
        <w:t xml:space="preserve"> </w:t>
      </w:r>
    </w:p>
    <w:p w14:paraId="73A40348" w14:textId="2C3A850B" w:rsidR="009026DB" w:rsidRPr="009026DB" w:rsidRDefault="002C369E" w:rsidP="002C369E">
      <w:pPr>
        <w:pStyle w:val="AS-Pa"/>
        <w:rPr>
          <w:lang w:val="en-NA"/>
        </w:rPr>
      </w:pPr>
      <w:r>
        <w:rPr>
          <w:lang w:val="en-NA"/>
        </w:rPr>
        <w:t>(c)</w:t>
      </w:r>
      <w:r>
        <w:rPr>
          <w:lang w:val="en-NA"/>
        </w:rPr>
        <w:tab/>
      </w:r>
      <w:r w:rsidR="009026DB" w:rsidRPr="009026DB">
        <w:rPr>
          <w:lang w:val="en-NA"/>
        </w:rPr>
        <w:t xml:space="preserve">the place where the marriage was solemnised, identified with as much specificity as possible;  </w:t>
      </w:r>
    </w:p>
    <w:p w14:paraId="761EC868" w14:textId="77777777" w:rsidR="009026DB" w:rsidRPr="009026DB" w:rsidRDefault="009026DB" w:rsidP="002C369E">
      <w:pPr>
        <w:pStyle w:val="AS-Pa"/>
        <w:rPr>
          <w:lang w:val="en-NA"/>
        </w:rPr>
      </w:pPr>
      <w:r w:rsidRPr="009026DB">
        <w:rPr>
          <w:lang w:val="en-NA"/>
        </w:rPr>
        <w:t xml:space="preserve"> </w:t>
      </w:r>
    </w:p>
    <w:p w14:paraId="15FB2350" w14:textId="2343140A" w:rsidR="009026DB" w:rsidRPr="009026DB" w:rsidRDefault="002C369E" w:rsidP="002C369E">
      <w:pPr>
        <w:pStyle w:val="AS-Pa"/>
        <w:rPr>
          <w:lang w:val="en-NA"/>
        </w:rPr>
      </w:pPr>
      <w:r>
        <w:rPr>
          <w:lang w:val="en-NA"/>
        </w:rPr>
        <w:t>(d)</w:t>
      </w:r>
      <w:r>
        <w:rPr>
          <w:lang w:val="en-NA"/>
        </w:rPr>
        <w:tab/>
      </w:r>
      <w:r w:rsidR="009026DB" w:rsidRPr="009026DB">
        <w:rPr>
          <w:lang w:val="en-NA"/>
        </w:rPr>
        <w:t xml:space="preserve">any other information that the Minister may prescribe; and  </w:t>
      </w:r>
    </w:p>
    <w:p w14:paraId="5E866C55" w14:textId="77777777" w:rsidR="009026DB" w:rsidRPr="009026DB" w:rsidRDefault="009026DB" w:rsidP="002C369E">
      <w:pPr>
        <w:pStyle w:val="AS-Pa"/>
        <w:rPr>
          <w:lang w:val="en-NA"/>
        </w:rPr>
      </w:pPr>
      <w:r w:rsidRPr="009026DB">
        <w:rPr>
          <w:lang w:val="en-NA"/>
        </w:rPr>
        <w:t xml:space="preserve"> </w:t>
      </w:r>
    </w:p>
    <w:p w14:paraId="65F6E287" w14:textId="52E28858" w:rsidR="009026DB" w:rsidRPr="009026DB" w:rsidRDefault="002C369E" w:rsidP="002C369E">
      <w:pPr>
        <w:pStyle w:val="AS-Pa"/>
        <w:rPr>
          <w:lang w:val="en-NA"/>
        </w:rPr>
      </w:pPr>
      <w:r>
        <w:rPr>
          <w:lang w:val="en-NA"/>
        </w:rPr>
        <w:t>(e)</w:t>
      </w:r>
      <w:r>
        <w:rPr>
          <w:lang w:val="en-NA"/>
        </w:rPr>
        <w:tab/>
      </w:r>
      <w:r w:rsidR="009026DB" w:rsidRPr="009026DB">
        <w:rPr>
          <w:lang w:val="en-NA"/>
        </w:rPr>
        <w:t xml:space="preserve">an invitation to notify the </w:t>
      </w:r>
      <w:r w:rsidR="009026DB" w:rsidRPr="009026DB">
        <w:t>Registrar-General</w:t>
      </w:r>
      <w:r w:rsidR="009026DB" w:rsidRPr="009026DB">
        <w:rPr>
          <w:lang w:val="en-NA"/>
        </w:rPr>
        <w:t xml:space="preserve"> with any information as to whether the marriage in question should or should not be registered. </w:t>
      </w:r>
    </w:p>
    <w:p w14:paraId="4B5D333A" w14:textId="77777777" w:rsidR="009026DB" w:rsidRPr="009026DB" w:rsidRDefault="009026DB" w:rsidP="009026DB">
      <w:pPr>
        <w:pStyle w:val="AS-P0"/>
        <w:rPr>
          <w:lang w:val="en-NA"/>
        </w:rPr>
      </w:pPr>
      <w:r w:rsidRPr="009026DB">
        <w:rPr>
          <w:lang w:val="en-NA"/>
        </w:rPr>
        <w:t xml:space="preserve"> </w:t>
      </w:r>
    </w:p>
    <w:p w14:paraId="51831E46" w14:textId="77777777" w:rsidR="009026DB" w:rsidRPr="009026DB" w:rsidRDefault="009026DB" w:rsidP="000C5DEF">
      <w:pPr>
        <w:pStyle w:val="AS-P1"/>
        <w:rPr>
          <w:lang w:val="en-NA"/>
        </w:rPr>
      </w:pPr>
      <w:r w:rsidRPr="009026DB">
        <w:rPr>
          <w:lang w:val="en-NA"/>
        </w:rPr>
        <w:t>(</w:t>
      </w:r>
      <w:r w:rsidRPr="009026DB">
        <w:t>5</w:t>
      </w:r>
      <w:r w:rsidRPr="009026DB">
        <w:rPr>
          <w:lang w:val="en-NA"/>
        </w:rPr>
        <w:t xml:space="preserve">) </w:t>
      </w:r>
      <w:r w:rsidRPr="009026DB">
        <w:rPr>
          <w:lang w:val="en-NA"/>
        </w:rPr>
        <w:tab/>
        <w:t xml:space="preserve">The notice to be published by the </w:t>
      </w:r>
      <w:r w:rsidRPr="009026DB">
        <w:t>Registrar-General</w:t>
      </w:r>
      <w:r w:rsidRPr="009026DB">
        <w:rPr>
          <w:lang w:val="en-NA"/>
        </w:rPr>
        <w:t xml:space="preserve"> referred to in subsection (</w:t>
      </w:r>
      <w:r w:rsidRPr="009026DB">
        <w:t>4</w:t>
      </w:r>
      <w:r w:rsidRPr="009026DB">
        <w:rPr>
          <w:lang w:val="en-NA"/>
        </w:rPr>
        <w:t xml:space="preserve">) must be - </w:t>
      </w:r>
    </w:p>
    <w:p w14:paraId="2E2D33FB" w14:textId="77777777" w:rsidR="009026DB" w:rsidRPr="009026DB" w:rsidRDefault="009026DB" w:rsidP="000C5DEF">
      <w:pPr>
        <w:pStyle w:val="AS-Pa"/>
        <w:rPr>
          <w:lang w:val="en-NA"/>
        </w:rPr>
      </w:pPr>
      <w:r w:rsidRPr="009026DB">
        <w:rPr>
          <w:lang w:val="en-NA"/>
        </w:rPr>
        <w:t xml:space="preserve"> </w:t>
      </w:r>
    </w:p>
    <w:p w14:paraId="172FE1C7" w14:textId="584750CF" w:rsidR="009026DB" w:rsidRPr="009026DB" w:rsidRDefault="000C5DEF" w:rsidP="000C5DEF">
      <w:pPr>
        <w:pStyle w:val="AS-Pa"/>
        <w:rPr>
          <w:lang w:val="en-NA"/>
        </w:rPr>
      </w:pPr>
      <w:r>
        <w:rPr>
          <w:lang w:val="en-NA"/>
        </w:rPr>
        <w:t>(a)</w:t>
      </w:r>
      <w:r>
        <w:rPr>
          <w:lang w:val="en-NA"/>
        </w:rPr>
        <w:tab/>
      </w:r>
      <w:r w:rsidR="009026DB" w:rsidRPr="009026DB">
        <w:rPr>
          <w:lang w:val="en-NA"/>
        </w:rPr>
        <w:t xml:space="preserve">published in the </w:t>
      </w:r>
      <w:r w:rsidR="009026DB" w:rsidRPr="009026DB">
        <w:rPr>
          <w:i/>
          <w:lang w:val="en-NA"/>
        </w:rPr>
        <w:t>Gazette</w:t>
      </w:r>
      <w:r w:rsidR="009026DB" w:rsidRPr="009026DB">
        <w:rPr>
          <w:lang w:val="en-NA"/>
        </w:rPr>
        <w:t xml:space="preserve">; </w:t>
      </w:r>
    </w:p>
    <w:p w14:paraId="22F54E9C" w14:textId="77777777" w:rsidR="009026DB" w:rsidRPr="009026DB" w:rsidRDefault="009026DB" w:rsidP="000C5DEF">
      <w:pPr>
        <w:pStyle w:val="AS-Pa"/>
        <w:rPr>
          <w:lang w:val="en-NA"/>
        </w:rPr>
      </w:pPr>
      <w:r w:rsidRPr="009026DB">
        <w:rPr>
          <w:lang w:val="en-NA"/>
        </w:rPr>
        <w:t xml:space="preserve"> </w:t>
      </w:r>
    </w:p>
    <w:p w14:paraId="37D57CCE" w14:textId="683F4076" w:rsidR="009026DB" w:rsidRPr="009026DB" w:rsidRDefault="000C5DEF" w:rsidP="000C5DEF">
      <w:pPr>
        <w:pStyle w:val="AS-Pa"/>
        <w:rPr>
          <w:lang w:val="en-NA"/>
        </w:rPr>
      </w:pPr>
      <w:r>
        <w:rPr>
          <w:lang w:val="en-NA"/>
        </w:rPr>
        <w:t>(b)</w:t>
      </w:r>
      <w:r>
        <w:rPr>
          <w:lang w:val="en-NA"/>
        </w:rPr>
        <w:tab/>
        <w:t>p</w:t>
      </w:r>
      <w:r w:rsidR="009026DB" w:rsidRPr="009026DB">
        <w:rPr>
          <w:lang w:val="en-NA"/>
        </w:rPr>
        <w:t xml:space="preserve">osted on the Ministry’s online notice board; </w:t>
      </w:r>
    </w:p>
    <w:p w14:paraId="1421C547" w14:textId="77777777" w:rsidR="009026DB" w:rsidRPr="009026DB" w:rsidRDefault="009026DB" w:rsidP="000C5DEF">
      <w:pPr>
        <w:pStyle w:val="AS-Pa"/>
        <w:rPr>
          <w:lang w:val="en-NA"/>
        </w:rPr>
      </w:pPr>
      <w:r w:rsidRPr="009026DB">
        <w:rPr>
          <w:lang w:val="en-NA"/>
        </w:rPr>
        <w:t xml:space="preserve"> </w:t>
      </w:r>
    </w:p>
    <w:p w14:paraId="6E99F17B" w14:textId="2B2CC176" w:rsidR="009026DB" w:rsidRPr="009026DB" w:rsidRDefault="000C5DEF" w:rsidP="000C5DEF">
      <w:pPr>
        <w:pStyle w:val="AS-Pa"/>
        <w:rPr>
          <w:lang w:val="en-NA"/>
        </w:rPr>
      </w:pPr>
      <w:r>
        <w:rPr>
          <w:lang w:val="en-NA"/>
        </w:rPr>
        <w:t>(c)</w:t>
      </w:r>
      <w:r>
        <w:rPr>
          <w:lang w:val="en-NA"/>
        </w:rPr>
        <w:tab/>
      </w:r>
      <w:r w:rsidR="009026DB" w:rsidRPr="009026DB">
        <w:rPr>
          <w:lang w:val="en-NA"/>
        </w:rPr>
        <w:t xml:space="preserve">published in at least one daily newspaper circulating widely in Namibia; and  </w:t>
      </w:r>
    </w:p>
    <w:p w14:paraId="22D200D5" w14:textId="77777777" w:rsidR="009026DB" w:rsidRPr="009026DB" w:rsidRDefault="009026DB" w:rsidP="000C5DEF">
      <w:pPr>
        <w:pStyle w:val="AS-Pa"/>
        <w:rPr>
          <w:lang w:val="en-NA"/>
        </w:rPr>
      </w:pPr>
      <w:r w:rsidRPr="009026DB">
        <w:rPr>
          <w:lang w:val="en-NA"/>
        </w:rPr>
        <w:t xml:space="preserve"> </w:t>
      </w:r>
    </w:p>
    <w:p w14:paraId="6D76BCAC" w14:textId="0FC4BE09" w:rsidR="009026DB" w:rsidRPr="009026DB" w:rsidRDefault="000C5DEF" w:rsidP="000C5DEF">
      <w:pPr>
        <w:pStyle w:val="AS-Pa"/>
        <w:rPr>
          <w:lang w:val="en-NA"/>
        </w:rPr>
      </w:pPr>
      <w:r>
        <w:rPr>
          <w:lang w:val="en-NA"/>
        </w:rPr>
        <w:t>(d)</w:t>
      </w:r>
      <w:r>
        <w:rPr>
          <w:lang w:val="en-NA"/>
        </w:rPr>
        <w:tab/>
      </w:r>
      <w:r w:rsidR="009026DB" w:rsidRPr="009026DB">
        <w:rPr>
          <w:lang w:val="en-NA"/>
        </w:rPr>
        <w:t xml:space="preserve">posted at a publicly visible place at the regional office of the Ministry in the district or districts in which the spouses reside or resided. </w:t>
      </w:r>
    </w:p>
    <w:p w14:paraId="7F3115C1" w14:textId="77777777" w:rsidR="009026DB" w:rsidRPr="009026DB" w:rsidRDefault="009026DB" w:rsidP="000C5DEF">
      <w:pPr>
        <w:pStyle w:val="AS-Pa"/>
        <w:rPr>
          <w:lang w:val="en-NA"/>
        </w:rPr>
      </w:pPr>
      <w:r w:rsidRPr="009026DB">
        <w:rPr>
          <w:lang w:val="en-NA"/>
        </w:rPr>
        <w:t xml:space="preserve"> </w:t>
      </w:r>
    </w:p>
    <w:p w14:paraId="191C964F" w14:textId="77777777" w:rsidR="009026DB" w:rsidRPr="009026DB" w:rsidRDefault="009026DB" w:rsidP="000C5DEF">
      <w:pPr>
        <w:pStyle w:val="AS-P1"/>
        <w:rPr>
          <w:lang w:val="en-NA"/>
        </w:rPr>
      </w:pPr>
      <w:r w:rsidRPr="009026DB">
        <w:rPr>
          <w:lang w:val="en-NA"/>
        </w:rPr>
        <w:t>(</w:t>
      </w:r>
      <w:r w:rsidRPr="009026DB">
        <w:t>6</w:t>
      </w:r>
      <w:r w:rsidRPr="009026DB">
        <w:rPr>
          <w:lang w:val="en-NA"/>
        </w:rPr>
        <w:t xml:space="preserve">) </w:t>
      </w:r>
      <w:r w:rsidRPr="009026DB">
        <w:rPr>
          <w:lang w:val="en-NA"/>
        </w:rPr>
        <w:tab/>
        <w:t>After ten days have elapsed since the notice referred to in subsection (</w:t>
      </w:r>
      <w:r w:rsidRPr="009026DB">
        <w:t>4</w:t>
      </w:r>
      <w:r w:rsidRPr="009026DB">
        <w:rPr>
          <w:lang w:val="en-NA"/>
        </w:rPr>
        <w:t>) was published and posted in terms of subsection (</w:t>
      </w:r>
      <w:r w:rsidRPr="009026DB">
        <w:t>5</w:t>
      </w:r>
      <w:r w:rsidRPr="009026DB">
        <w:rPr>
          <w:lang w:val="en-NA"/>
        </w:rPr>
        <w:t xml:space="preserve">), the </w:t>
      </w:r>
      <w:r w:rsidRPr="009026DB">
        <w:t>Registrar-General</w:t>
      </w:r>
      <w:r w:rsidRPr="009026DB">
        <w:rPr>
          <w:lang w:val="en-NA"/>
        </w:rPr>
        <w:t xml:space="preserve"> must -  </w:t>
      </w:r>
    </w:p>
    <w:p w14:paraId="78BF1EA6" w14:textId="77777777" w:rsidR="009026DB" w:rsidRPr="009026DB" w:rsidRDefault="009026DB" w:rsidP="009026DB">
      <w:pPr>
        <w:pStyle w:val="AS-P0"/>
        <w:rPr>
          <w:lang w:val="en-NA"/>
        </w:rPr>
      </w:pPr>
      <w:r w:rsidRPr="009026DB">
        <w:rPr>
          <w:lang w:val="en-NA"/>
        </w:rPr>
        <w:t xml:space="preserve"> </w:t>
      </w:r>
    </w:p>
    <w:p w14:paraId="5707D138" w14:textId="7B087508" w:rsidR="009026DB" w:rsidRPr="009026DB" w:rsidRDefault="000C5DEF" w:rsidP="000C5DEF">
      <w:pPr>
        <w:pStyle w:val="AS-Pa"/>
        <w:rPr>
          <w:lang w:val="en-NA"/>
        </w:rPr>
      </w:pPr>
      <w:r>
        <w:rPr>
          <w:lang w:val="en-NA"/>
        </w:rPr>
        <w:t>(a)</w:t>
      </w:r>
      <w:r>
        <w:rPr>
          <w:lang w:val="en-NA"/>
        </w:rPr>
        <w:tab/>
      </w:r>
      <w:r w:rsidR="009026DB" w:rsidRPr="009026DB">
        <w:rPr>
          <w:lang w:val="en-NA"/>
        </w:rPr>
        <w:t xml:space="preserve">evaluate the application and the supporting evidence submitted;  </w:t>
      </w:r>
    </w:p>
    <w:p w14:paraId="61F2488E" w14:textId="77777777" w:rsidR="009026DB" w:rsidRPr="009026DB" w:rsidRDefault="009026DB" w:rsidP="000C5DEF">
      <w:pPr>
        <w:pStyle w:val="AS-Pa"/>
        <w:rPr>
          <w:lang w:val="en-NA"/>
        </w:rPr>
      </w:pPr>
      <w:r w:rsidRPr="009026DB">
        <w:rPr>
          <w:lang w:val="en-NA"/>
        </w:rPr>
        <w:t xml:space="preserve"> </w:t>
      </w:r>
    </w:p>
    <w:p w14:paraId="26D6490D" w14:textId="1932769D" w:rsidR="009026DB" w:rsidRPr="009026DB" w:rsidRDefault="000C5DEF" w:rsidP="000C5DEF">
      <w:pPr>
        <w:pStyle w:val="AS-Pa"/>
        <w:rPr>
          <w:lang w:val="en-NA"/>
        </w:rPr>
      </w:pPr>
      <w:r>
        <w:rPr>
          <w:lang w:val="en-NA"/>
        </w:rPr>
        <w:t>(b)</w:t>
      </w:r>
      <w:r>
        <w:rPr>
          <w:lang w:val="en-NA"/>
        </w:rPr>
        <w:tab/>
      </w:r>
      <w:r w:rsidR="009026DB" w:rsidRPr="009026DB">
        <w:rPr>
          <w:lang w:val="en-NA"/>
        </w:rPr>
        <w:t xml:space="preserve">consider any information or objections received in response to the public notice; and  </w:t>
      </w:r>
    </w:p>
    <w:p w14:paraId="05BD4CEC" w14:textId="77777777" w:rsidR="009026DB" w:rsidRPr="009026DB" w:rsidRDefault="009026DB" w:rsidP="000C5DEF">
      <w:pPr>
        <w:pStyle w:val="AS-Pa"/>
        <w:rPr>
          <w:lang w:val="en-NA"/>
        </w:rPr>
      </w:pPr>
      <w:r w:rsidRPr="009026DB">
        <w:rPr>
          <w:lang w:val="en-NA"/>
        </w:rPr>
        <w:t xml:space="preserve"> </w:t>
      </w:r>
    </w:p>
    <w:p w14:paraId="4A3C9B01" w14:textId="710AC0CD" w:rsidR="009026DB" w:rsidRPr="009026DB" w:rsidRDefault="00B82DEF" w:rsidP="000C5DEF">
      <w:pPr>
        <w:pStyle w:val="AS-Pa"/>
        <w:rPr>
          <w:lang w:val="en-NA"/>
        </w:rPr>
      </w:pPr>
      <w:r>
        <w:rPr>
          <w:lang w:val="en-NA"/>
        </w:rPr>
        <w:t>(c)</w:t>
      </w:r>
      <w:r>
        <w:rPr>
          <w:lang w:val="en-NA"/>
        </w:rPr>
        <w:tab/>
      </w:r>
      <w:r w:rsidR="009026DB" w:rsidRPr="009026DB">
        <w:rPr>
          <w:lang w:val="en-NA"/>
        </w:rPr>
        <w:t xml:space="preserve">conduct any investigation which the </w:t>
      </w:r>
      <w:r w:rsidR="009026DB" w:rsidRPr="009026DB">
        <w:t>Registrar-General</w:t>
      </w:r>
      <w:r w:rsidR="009026DB" w:rsidRPr="009026DB">
        <w:rPr>
          <w:lang w:val="en-NA"/>
        </w:rPr>
        <w:t xml:space="preserve"> may consider necessary to determine whether the marriage should be registered, including questioning the spouses, the witnesses to the marriage and the marriage officer. </w:t>
      </w:r>
    </w:p>
    <w:p w14:paraId="121341B8" w14:textId="77777777" w:rsidR="009026DB" w:rsidRPr="009026DB" w:rsidRDefault="009026DB" w:rsidP="009026DB">
      <w:pPr>
        <w:pStyle w:val="AS-P0"/>
        <w:rPr>
          <w:lang w:val="en-NA"/>
        </w:rPr>
      </w:pPr>
      <w:r w:rsidRPr="009026DB">
        <w:rPr>
          <w:lang w:val="en-NA"/>
        </w:rPr>
        <w:t xml:space="preserve"> </w:t>
      </w:r>
    </w:p>
    <w:p w14:paraId="07CCE6D8" w14:textId="7C54CC32" w:rsidR="009026DB" w:rsidRPr="009026DB" w:rsidRDefault="009026DB" w:rsidP="00B82DEF">
      <w:pPr>
        <w:pStyle w:val="AS-P1"/>
        <w:rPr>
          <w:lang w:val="en-NA"/>
        </w:rPr>
      </w:pPr>
      <w:r w:rsidRPr="009026DB">
        <w:rPr>
          <w:lang w:val="en-NA"/>
        </w:rPr>
        <w:t>(</w:t>
      </w:r>
      <w:r w:rsidRPr="009026DB">
        <w:t>7</w:t>
      </w:r>
      <w:r w:rsidRPr="009026DB">
        <w:rPr>
          <w:lang w:val="en-NA"/>
        </w:rPr>
        <w:t>)</w:t>
      </w:r>
      <w:r w:rsidRPr="009026DB">
        <w:rPr>
          <w:lang w:val="en-NA"/>
        </w:rPr>
        <w:tab/>
        <w:t xml:space="preserve">If the </w:t>
      </w:r>
      <w:r w:rsidRPr="009026DB">
        <w:t>Registrar-General</w:t>
      </w:r>
      <w:r w:rsidRPr="009026DB">
        <w:rPr>
          <w:lang w:val="en-NA"/>
        </w:rPr>
        <w:t xml:space="preserve">, </w:t>
      </w:r>
      <w:r w:rsidRPr="009026DB">
        <w:t xml:space="preserve">after locating the original marriage record or </w:t>
      </w:r>
      <w:r w:rsidRPr="009026DB">
        <w:rPr>
          <w:lang w:val="en-NA"/>
        </w:rPr>
        <w:t>after complying with subsection (</w:t>
      </w:r>
      <w:r w:rsidRPr="009026DB">
        <w:t>6</w:t>
      </w:r>
      <w:r w:rsidRPr="009026DB">
        <w:rPr>
          <w:lang w:val="en-NA"/>
        </w:rPr>
        <w:t>)</w:t>
      </w:r>
      <w:r w:rsidRPr="009026DB">
        <w:t xml:space="preserve"> where the original marriage record cannot be located</w:t>
      </w:r>
      <w:r w:rsidRPr="009026DB">
        <w:rPr>
          <w:lang w:val="en-NA"/>
        </w:rPr>
        <w:t xml:space="preserve">, is satisfied that a valid marriage took place within Namibia and that it has not been registered in terms of this section, the </w:t>
      </w:r>
      <w:r w:rsidRPr="009026DB">
        <w:t>Registrar-General</w:t>
      </w:r>
      <w:r w:rsidRPr="009026DB">
        <w:rPr>
          <w:lang w:val="en-NA"/>
        </w:rPr>
        <w:t xml:space="preserve"> must register the marriage under this Act, with a notation indicating that registration of the marriage was late and must issue -  </w:t>
      </w:r>
    </w:p>
    <w:p w14:paraId="5AC0AC62" w14:textId="77777777" w:rsidR="009026DB" w:rsidRPr="009026DB" w:rsidRDefault="009026DB" w:rsidP="009026DB">
      <w:pPr>
        <w:pStyle w:val="AS-P0"/>
        <w:rPr>
          <w:lang w:val="en-NA"/>
        </w:rPr>
      </w:pPr>
      <w:r w:rsidRPr="009026DB">
        <w:rPr>
          <w:lang w:val="en-NA"/>
        </w:rPr>
        <w:t xml:space="preserve"> </w:t>
      </w:r>
    </w:p>
    <w:p w14:paraId="2CA2031F" w14:textId="70EB8898" w:rsidR="009026DB" w:rsidRPr="009026DB" w:rsidRDefault="00CC31A8" w:rsidP="00CC31A8">
      <w:pPr>
        <w:pStyle w:val="AS-Pa"/>
        <w:rPr>
          <w:lang w:val="en-NA"/>
        </w:rPr>
      </w:pPr>
      <w:r>
        <w:rPr>
          <w:lang w:val="en-NA"/>
        </w:rPr>
        <w:t>(a)</w:t>
      </w:r>
      <w:r>
        <w:rPr>
          <w:lang w:val="en-NA"/>
        </w:rPr>
        <w:tab/>
      </w:r>
      <w:r w:rsidR="009026DB" w:rsidRPr="009026DB">
        <w:rPr>
          <w:lang w:val="en-NA"/>
        </w:rPr>
        <w:t xml:space="preserve">an original marriage certificate to the parties if it appears that no such certificate was previously issued, without payment of the prescribed fee; or  </w:t>
      </w:r>
    </w:p>
    <w:p w14:paraId="5E5E75BB" w14:textId="77777777" w:rsidR="009026DB" w:rsidRPr="009026DB" w:rsidRDefault="009026DB" w:rsidP="00CC31A8">
      <w:pPr>
        <w:pStyle w:val="AS-Pa"/>
        <w:rPr>
          <w:lang w:val="en-NA"/>
        </w:rPr>
      </w:pPr>
      <w:r w:rsidRPr="009026DB">
        <w:rPr>
          <w:lang w:val="en-NA"/>
        </w:rPr>
        <w:t xml:space="preserve"> </w:t>
      </w:r>
    </w:p>
    <w:p w14:paraId="68D76CFC" w14:textId="0269790E" w:rsidR="009026DB" w:rsidRPr="009026DB" w:rsidRDefault="00CC31A8" w:rsidP="00CC31A8">
      <w:pPr>
        <w:pStyle w:val="AS-Pa"/>
        <w:rPr>
          <w:lang w:val="en-NA"/>
        </w:rPr>
      </w:pPr>
      <w:r>
        <w:rPr>
          <w:lang w:val="en-NA"/>
        </w:rPr>
        <w:t>(b)</w:t>
      </w:r>
      <w:r>
        <w:rPr>
          <w:lang w:val="en-NA"/>
        </w:rPr>
        <w:tab/>
      </w:r>
      <w:r w:rsidR="009026DB" w:rsidRPr="009026DB">
        <w:rPr>
          <w:lang w:val="en-NA"/>
        </w:rPr>
        <w:t xml:space="preserve">a duplicate marriage certificate if the original marriage certificate has been lost, stolen or destroyed, on payment of the prescribed fee.  </w:t>
      </w:r>
    </w:p>
    <w:p w14:paraId="2B7CE886" w14:textId="77777777" w:rsidR="009026DB" w:rsidRPr="009026DB" w:rsidRDefault="009026DB" w:rsidP="009026DB">
      <w:pPr>
        <w:pStyle w:val="AS-P0"/>
        <w:rPr>
          <w:lang w:val="en-NA"/>
        </w:rPr>
      </w:pPr>
      <w:r w:rsidRPr="009026DB">
        <w:rPr>
          <w:lang w:val="en-NA"/>
        </w:rPr>
        <w:lastRenderedPageBreak/>
        <w:t xml:space="preserve"> </w:t>
      </w:r>
    </w:p>
    <w:p w14:paraId="71F12283" w14:textId="77777777" w:rsidR="009026DB" w:rsidRPr="009026DB" w:rsidRDefault="009026DB" w:rsidP="00CC31A8">
      <w:pPr>
        <w:pStyle w:val="AS-P1"/>
        <w:rPr>
          <w:lang w:val="en-NA"/>
        </w:rPr>
      </w:pPr>
      <w:r w:rsidRPr="009026DB">
        <w:rPr>
          <w:lang w:val="en-NA"/>
        </w:rPr>
        <w:t>(</w:t>
      </w:r>
      <w:r w:rsidRPr="009026DB">
        <w:t>8</w:t>
      </w:r>
      <w:r w:rsidRPr="009026DB">
        <w:rPr>
          <w:lang w:val="en-NA"/>
        </w:rPr>
        <w:t xml:space="preserve">) </w:t>
      </w:r>
      <w:r w:rsidRPr="009026DB">
        <w:rPr>
          <w:lang w:val="en-NA"/>
        </w:rPr>
        <w:tab/>
      </w:r>
      <w:r w:rsidRPr="009026DB">
        <w:t>In any case of late registration of a marriage, i</w:t>
      </w:r>
      <w:r w:rsidRPr="009026DB">
        <w:rPr>
          <w:lang w:val="en-NA"/>
        </w:rPr>
        <w:t xml:space="preserve">f there is insufficient evidence to determine the matrimonial property regime of a marriage, the </w:t>
      </w:r>
      <w:r w:rsidRPr="009026DB">
        <w:t xml:space="preserve">Registrar-General </w:t>
      </w:r>
      <w:r w:rsidRPr="009026DB">
        <w:rPr>
          <w:lang w:val="en-NA"/>
        </w:rPr>
        <w:t xml:space="preserve">must register - </w:t>
      </w:r>
    </w:p>
    <w:p w14:paraId="4AC5E085" w14:textId="77777777" w:rsidR="009026DB" w:rsidRPr="009026DB" w:rsidRDefault="009026DB" w:rsidP="009026DB">
      <w:pPr>
        <w:pStyle w:val="AS-P0"/>
        <w:rPr>
          <w:lang w:val="en-NA"/>
        </w:rPr>
      </w:pPr>
      <w:r w:rsidRPr="009026DB">
        <w:rPr>
          <w:lang w:val="en-NA"/>
        </w:rPr>
        <w:t xml:space="preserve"> </w:t>
      </w:r>
    </w:p>
    <w:p w14:paraId="3D856DEE" w14:textId="73D81CFB" w:rsidR="009026DB" w:rsidRPr="009026DB" w:rsidRDefault="00CC31A8" w:rsidP="00CC31A8">
      <w:pPr>
        <w:pStyle w:val="AS-Pa"/>
        <w:rPr>
          <w:lang w:val="en-NA"/>
        </w:rPr>
      </w:pPr>
      <w:r>
        <w:rPr>
          <w:lang w:val="en-NA"/>
        </w:rPr>
        <w:t>(a)</w:t>
      </w:r>
      <w:r>
        <w:rPr>
          <w:lang w:val="en-NA"/>
        </w:rPr>
        <w:tab/>
      </w:r>
      <w:r w:rsidR="009026DB" w:rsidRPr="009026DB">
        <w:rPr>
          <w:lang w:val="en-NA"/>
        </w:rPr>
        <w:t xml:space="preserve">the matrimonial property regime agreed to by the spouses at the time of registration; or  </w:t>
      </w:r>
    </w:p>
    <w:p w14:paraId="42D71EA6" w14:textId="77777777" w:rsidR="009026DB" w:rsidRPr="009026DB" w:rsidRDefault="009026DB" w:rsidP="00CC31A8">
      <w:pPr>
        <w:pStyle w:val="AS-Pa"/>
        <w:rPr>
          <w:lang w:val="en-NA"/>
        </w:rPr>
      </w:pPr>
      <w:r w:rsidRPr="009026DB">
        <w:rPr>
          <w:lang w:val="en-NA"/>
        </w:rPr>
        <w:t xml:space="preserve"> </w:t>
      </w:r>
    </w:p>
    <w:p w14:paraId="51BFA251" w14:textId="16AB9098" w:rsidR="009026DB" w:rsidRPr="009026DB" w:rsidRDefault="00493C55" w:rsidP="00CC31A8">
      <w:pPr>
        <w:pStyle w:val="AS-Pa"/>
        <w:rPr>
          <w:lang w:val="en-NA"/>
        </w:rPr>
      </w:pPr>
      <w:r>
        <w:rPr>
          <w:lang w:val="en-NA"/>
        </w:rPr>
        <w:t>(b)</w:t>
      </w:r>
      <w:r>
        <w:rPr>
          <w:lang w:val="en-NA"/>
        </w:rPr>
        <w:tab/>
      </w:r>
      <w:r w:rsidR="009026DB" w:rsidRPr="009026DB">
        <w:rPr>
          <w:lang w:val="en-NA"/>
        </w:rPr>
        <w:t xml:space="preserve">if no agreement on the matrimonial property regime can be reached or if one or both spouses are deceased, the one determined by the </w:t>
      </w:r>
      <w:r w:rsidR="009026DB" w:rsidRPr="009026DB">
        <w:t>Registrar-General</w:t>
      </w:r>
      <w:r w:rsidR="009026DB" w:rsidRPr="009026DB">
        <w:rPr>
          <w:lang w:val="en-NA"/>
        </w:rPr>
        <w:t xml:space="preserve"> after an enquiry into the matter to be the one which most closely accords with the way the parties have conducted their financial affairs.  </w:t>
      </w:r>
    </w:p>
    <w:p w14:paraId="3FC2D95D" w14:textId="77777777" w:rsidR="009026DB" w:rsidRPr="009026DB" w:rsidRDefault="009026DB" w:rsidP="009026DB">
      <w:pPr>
        <w:pStyle w:val="AS-P0"/>
        <w:rPr>
          <w:lang w:val="en-NA"/>
        </w:rPr>
      </w:pPr>
      <w:r w:rsidRPr="009026DB">
        <w:rPr>
          <w:lang w:val="en-NA"/>
        </w:rPr>
        <w:t xml:space="preserve"> </w:t>
      </w:r>
    </w:p>
    <w:p w14:paraId="311999C1" w14:textId="77777777" w:rsidR="009026DB" w:rsidRPr="009026DB" w:rsidRDefault="009026DB" w:rsidP="00493C55">
      <w:pPr>
        <w:pStyle w:val="AS-P1"/>
        <w:rPr>
          <w:lang w:val="en-NA"/>
        </w:rPr>
      </w:pPr>
      <w:r w:rsidRPr="009026DB">
        <w:t xml:space="preserve">(9) </w:t>
      </w:r>
      <w:r w:rsidRPr="009026DB">
        <w:tab/>
      </w:r>
      <w:r w:rsidRPr="009026DB">
        <w:rPr>
          <w:lang w:val="en-NA"/>
        </w:rPr>
        <w:t xml:space="preserve">A person aggrieved by </w:t>
      </w:r>
      <w:r w:rsidRPr="009026DB">
        <w:t>a</w:t>
      </w:r>
      <w:r w:rsidRPr="009026DB">
        <w:rPr>
          <w:lang w:val="en-NA"/>
        </w:rPr>
        <w:t xml:space="preserve"> decision of the </w:t>
      </w:r>
      <w:r w:rsidRPr="009026DB">
        <w:t>Registrar-General</w:t>
      </w:r>
      <w:r w:rsidRPr="009026DB">
        <w:rPr>
          <w:lang w:val="en-NA"/>
        </w:rPr>
        <w:t xml:space="preserve"> under this section may appeal in the prescribed form to the </w:t>
      </w:r>
      <w:r w:rsidRPr="009026DB">
        <w:t>Minister</w:t>
      </w:r>
      <w:r w:rsidRPr="009026DB">
        <w:rPr>
          <w:lang w:val="en-NA"/>
        </w:rPr>
        <w:t xml:space="preserve"> within 60 days after the decision of the </w:t>
      </w:r>
      <w:r w:rsidRPr="009026DB">
        <w:t>Registrar-General</w:t>
      </w:r>
      <w:r w:rsidRPr="009026DB">
        <w:rPr>
          <w:lang w:val="en-NA"/>
        </w:rPr>
        <w:t xml:space="preserve">.  </w:t>
      </w:r>
    </w:p>
    <w:p w14:paraId="3E2C5A34" w14:textId="77777777" w:rsidR="009026DB" w:rsidRPr="009026DB" w:rsidRDefault="009026DB" w:rsidP="009026DB">
      <w:pPr>
        <w:pStyle w:val="AS-P0"/>
        <w:rPr>
          <w:lang w:val="en-NA"/>
        </w:rPr>
      </w:pPr>
      <w:r w:rsidRPr="009026DB">
        <w:rPr>
          <w:lang w:val="en-NA"/>
        </w:rPr>
        <w:t xml:space="preserve"> </w:t>
      </w:r>
    </w:p>
    <w:p w14:paraId="468D559B" w14:textId="2FFA9C34" w:rsidR="009026DB" w:rsidRPr="009026DB" w:rsidRDefault="00493C55" w:rsidP="00493C55">
      <w:pPr>
        <w:pStyle w:val="AS-P1"/>
        <w:rPr>
          <w:lang w:val="en-NA"/>
        </w:rPr>
      </w:pPr>
      <w:r>
        <w:rPr>
          <w:lang w:val="en-NA"/>
        </w:rPr>
        <w:t>(10)</w:t>
      </w:r>
      <w:r>
        <w:rPr>
          <w:lang w:val="en-NA"/>
        </w:rPr>
        <w:tab/>
      </w:r>
      <w:r w:rsidR="009026DB" w:rsidRPr="009026DB">
        <w:rPr>
          <w:lang w:val="en-NA"/>
        </w:rPr>
        <w:t>A person aggrieved by a decision of the Minister under this section may appeal the Minister’s decision in the prescribed form to a magistrate’s court contemplated in subsection (</w:t>
      </w:r>
      <w:r w:rsidR="009026DB" w:rsidRPr="009026DB">
        <w:t>13</w:t>
      </w:r>
      <w:r w:rsidR="009026DB" w:rsidRPr="009026DB">
        <w:rPr>
          <w:lang w:val="en-NA"/>
        </w:rPr>
        <w:t xml:space="preserve">) within 60 days after the Minister’s decision.  </w:t>
      </w:r>
    </w:p>
    <w:p w14:paraId="3719F78C" w14:textId="77777777" w:rsidR="009026DB" w:rsidRPr="009026DB" w:rsidRDefault="009026DB" w:rsidP="00493C55">
      <w:pPr>
        <w:pStyle w:val="AS-P1"/>
        <w:rPr>
          <w:lang w:val="en-NA"/>
        </w:rPr>
      </w:pPr>
      <w:r w:rsidRPr="009026DB">
        <w:rPr>
          <w:lang w:val="en-NA"/>
        </w:rPr>
        <w:t xml:space="preserve"> </w:t>
      </w:r>
    </w:p>
    <w:p w14:paraId="7A3A8056" w14:textId="1A463E0B" w:rsidR="009026DB" w:rsidRPr="009026DB" w:rsidRDefault="00493C55" w:rsidP="00493C55">
      <w:pPr>
        <w:pStyle w:val="AS-P1"/>
        <w:rPr>
          <w:lang w:val="en-NA"/>
        </w:rPr>
      </w:pPr>
      <w:r>
        <w:rPr>
          <w:lang w:val="en-NA"/>
        </w:rPr>
        <w:t>(11)</w:t>
      </w:r>
      <w:r>
        <w:rPr>
          <w:lang w:val="en-NA"/>
        </w:rPr>
        <w:tab/>
      </w:r>
      <w:r w:rsidR="009026DB" w:rsidRPr="009026DB">
        <w:rPr>
          <w:lang w:val="en-NA"/>
        </w:rPr>
        <w:t xml:space="preserve">If an investigation conducted in terms of this section indicates that a marriage officer has committed misconduct in terms of this Act, the Minister must take appropriate action in terms of the marriage laws of Namibia.  </w:t>
      </w:r>
    </w:p>
    <w:p w14:paraId="315A5236" w14:textId="77777777" w:rsidR="009026DB" w:rsidRPr="009026DB" w:rsidRDefault="009026DB" w:rsidP="00493C55">
      <w:pPr>
        <w:pStyle w:val="AS-P1"/>
        <w:rPr>
          <w:lang w:val="en-NA"/>
        </w:rPr>
      </w:pPr>
      <w:r w:rsidRPr="009026DB">
        <w:rPr>
          <w:b/>
          <w:lang w:val="en-NA"/>
        </w:rPr>
        <w:t xml:space="preserve"> </w:t>
      </w:r>
    </w:p>
    <w:p w14:paraId="7110BBE7" w14:textId="4BA43E9C" w:rsidR="009026DB" w:rsidRPr="009026DB" w:rsidRDefault="00493C55" w:rsidP="00493C55">
      <w:pPr>
        <w:pStyle w:val="AS-P1"/>
        <w:rPr>
          <w:lang w:val="en-NA"/>
        </w:rPr>
      </w:pPr>
      <w:r>
        <w:rPr>
          <w:lang w:val="en-NA"/>
        </w:rPr>
        <w:t>(12)</w:t>
      </w:r>
      <w:r>
        <w:rPr>
          <w:lang w:val="en-NA"/>
        </w:rPr>
        <w:tab/>
      </w:r>
      <w:r w:rsidR="009026DB" w:rsidRPr="009026DB">
        <w:rPr>
          <w:lang w:val="en-NA"/>
        </w:rPr>
        <w:t xml:space="preserve">If an investigation conducted in terms of this section indicates that any offence has been committed in terms of this Act, the </w:t>
      </w:r>
      <w:r w:rsidR="009026DB" w:rsidRPr="000663F5">
        <w:t>Registrar</w:t>
      </w:r>
      <w:r w:rsidR="000663F5" w:rsidRPr="000663F5">
        <w:t xml:space="preserve"> </w:t>
      </w:r>
      <w:r w:rsidR="009026DB" w:rsidRPr="000663F5">
        <w:t>General</w:t>
      </w:r>
      <w:r w:rsidR="009026DB" w:rsidRPr="009026DB">
        <w:rPr>
          <w:lang w:val="en-NA"/>
        </w:rPr>
        <w:t xml:space="preserve"> must refer the matter to the Prosecutor</w:t>
      </w:r>
      <w:r w:rsidR="009026DB" w:rsidRPr="009026DB">
        <w:t xml:space="preserve"> </w:t>
      </w:r>
      <w:r w:rsidR="009026DB" w:rsidRPr="009026DB">
        <w:rPr>
          <w:lang w:val="en-NA"/>
        </w:rPr>
        <w:t xml:space="preserve">General for possible prosecution.  </w:t>
      </w:r>
    </w:p>
    <w:p w14:paraId="39A94697" w14:textId="77777777" w:rsidR="000663F5" w:rsidRDefault="000663F5" w:rsidP="00493C55">
      <w:pPr>
        <w:pStyle w:val="AS-P1"/>
        <w:rPr>
          <w:b/>
          <w:lang w:val="en-NA"/>
        </w:rPr>
      </w:pPr>
    </w:p>
    <w:p w14:paraId="2A058867" w14:textId="1233CFEA" w:rsidR="009026DB" w:rsidRDefault="000663F5" w:rsidP="00592A5A">
      <w:pPr>
        <w:pStyle w:val="AS-P-Amend"/>
      </w:pPr>
      <w:r>
        <w:t>[Hyphens have been omitted in subsection (12) in the</w:t>
      </w:r>
      <w:r w:rsidR="009026DB" w:rsidRPr="009026DB">
        <w:t xml:space="preserve"> </w:t>
      </w:r>
      <w:r>
        <w:t xml:space="preserve">terms </w:t>
      </w:r>
      <w:r>
        <w:br/>
        <w:t>“Registrar-General” and “Prosecutor-General”.]</w:t>
      </w:r>
    </w:p>
    <w:p w14:paraId="4FAF7738" w14:textId="77777777" w:rsidR="000663F5" w:rsidRPr="009026DB" w:rsidRDefault="000663F5" w:rsidP="00493C55">
      <w:pPr>
        <w:pStyle w:val="AS-P1"/>
        <w:rPr>
          <w:lang w:val="en-NA"/>
        </w:rPr>
      </w:pPr>
    </w:p>
    <w:p w14:paraId="314E9815" w14:textId="4E00B0BD" w:rsidR="009026DB" w:rsidRPr="009026DB" w:rsidRDefault="00493C55" w:rsidP="00493C55">
      <w:pPr>
        <w:pStyle w:val="AS-P1"/>
        <w:rPr>
          <w:lang w:val="en-NA"/>
        </w:rPr>
      </w:pPr>
      <w:r>
        <w:rPr>
          <w:lang w:val="en-NA"/>
        </w:rPr>
        <w:t>(13)</w:t>
      </w:r>
      <w:r>
        <w:rPr>
          <w:lang w:val="en-NA"/>
        </w:rPr>
        <w:tab/>
      </w:r>
      <w:r w:rsidR="009026DB" w:rsidRPr="009026DB">
        <w:rPr>
          <w:lang w:val="en-NA"/>
        </w:rPr>
        <w:t>Despite the provisions of the Magistrates’ Courts Act, 1944 (Act No. 32 of 1944), a magistrates’ court designated in writing for this purpose by the Magistrates Commission referred to in section 1 of the Magistrates Act, 2003 (Act No. 3 of 2003) has the power to hear and determine an appeal contemplated in subsection (</w:t>
      </w:r>
      <w:r w:rsidR="009026DB" w:rsidRPr="009026DB">
        <w:t>10</w:t>
      </w:r>
      <w:r w:rsidR="009026DB" w:rsidRPr="009026DB">
        <w:rPr>
          <w:lang w:val="en-NA"/>
        </w:rPr>
        <w:t xml:space="preserve">). </w:t>
      </w:r>
    </w:p>
    <w:p w14:paraId="2F2D2E1A" w14:textId="77777777" w:rsidR="009026DB" w:rsidRPr="009026DB" w:rsidRDefault="009026DB" w:rsidP="009026DB">
      <w:pPr>
        <w:pStyle w:val="AS-P0"/>
        <w:rPr>
          <w:b/>
          <w:lang w:val="en-NA"/>
        </w:rPr>
      </w:pPr>
      <w:r w:rsidRPr="009026DB">
        <w:rPr>
          <w:b/>
          <w:lang w:val="en-NA"/>
        </w:rPr>
        <w:t xml:space="preserve"> </w:t>
      </w:r>
    </w:p>
    <w:p w14:paraId="734E786E" w14:textId="77777777" w:rsidR="009026DB" w:rsidRPr="009026DB" w:rsidRDefault="009026DB" w:rsidP="009026DB">
      <w:pPr>
        <w:pStyle w:val="AS-P0"/>
        <w:rPr>
          <w:b/>
          <w:lang w:val="en-NA"/>
        </w:rPr>
      </w:pPr>
      <w:r w:rsidRPr="009026DB">
        <w:rPr>
          <w:b/>
          <w:lang w:val="en-NA"/>
        </w:rPr>
        <w:t xml:space="preserve">Registration of marriages concluded under the Recognition of Certain Marriages Act  </w:t>
      </w:r>
    </w:p>
    <w:p w14:paraId="246EFDC3" w14:textId="77777777" w:rsidR="009026DB" w:rsidRPr="009026DB" w:rsidRDefault="009026DB" w:rsidP="009026DB">
      <w:pPr>
        <w:pStyle w:val="AS-P0"/>
        <w:rPr>
          <w:lang w:val="en-NA"/>
        </w:rPr>
      </w:pPr>
      <w:r w:rsidRPr="009026DB">
        <w:rPr>
          <w:b/>
          <w:lang w:val="en-NA"/>
        </w:rPr>
        <w:t xml:space="preserve"> </w:t>
      </w:r>
    </w:p>
    <w:p w14:paraId="5109E799" w14:textId="77777777" w:rsidR="009026DB" w:rsidRPr="009026DB" w:rsidRDefault="009026DB" w:rsidP="000663F5">
      <w:pPr>
        <w:pStyle w:val="AS-P1"/>
        <w:rPr>
          <w:lang w:val="en-NA"/>
        </w:rPr>
      </w:pPr>
      <w:r w:rsidRPr="009026DB">
        <w:rPr>
          <w:b/>
          <w:lang w:val="en-NA"/>
        </w:rPr>
        <w:t>42.</w:t>
      </w:r>
      <w:r w:rsidRPr="009026DB">
        <w:rPr>
          <w:b/>
          <w:lang w:val="en-NA"/>
        </w:rPr>
        <w:tab/>
      </w:r>
      <w:r w:rsidRPr="000663F5">
        <w:rPr>
          <w:rStyle w:val="AS-P1Char"/>
        </w:rPr>
        <w:t>The Registrar-General must register the details of a marriage recognised under the Recognition of Certain Marriages Act, 1991 (Act No. 18 of 1991) in the Marriage Register as if the marriage</w:t>
      </w:r>
      <w:r w:rsidRPr="009026DB">
        <w:rPr>
          <w:lang w:val="en-NA"/>
        </w:rPr>
        <w:t xml:space="preserve"> took place under the law relating to civil marriage in force in Namibia at the relevant date.  </w:t>
      </w:r>
    </w:p>
    <w:p w14:paraId="0406B68C" w14:textId="77777777" w:rsidR="009026DB" w:rsidRPr="009026DB" w:rsidRDefault="009026DB" w:rsidP="009026DB">
      <w:pPr>
        <w:pStyle w:val="AS-P0"/>
        <w:rPr>
          <w:lang w:val="en-NA"/>
        </w:rPr>
      </w:pPr>
      <w:r w:rsidRPr="009026DB">
        <w:rPr>
          <w:b/>
          <w:lang w:val="en-NA"/>
        </w:rPr>
        <w:t xml:space="preserve"> </w:t>
      </w:r>
    </w:p>
    <w:p w14:paraId="1095C3CC" w14:textId="77777777" w:rsidR="009026DB" w:rsidRPr="009026DB" w:rsidRDefault="009026DB" w:rsidP="009026DB">
      <w:pPr>
        <w:pStyle w:val="AS-P0"/>
        <w:rPr>
          <w:b/>
          <w:lang w:val="en-NA"/>
        </w:rPr>
      </w:pPr>
      <w:r w:rsidRPr="009026DB">
        <w:rPr>
          <w:b/>
          <w:lang w:val="en-NA"/>
        </w:rPr>
        <w:t>Registration of divorces</w:t>
      </w:r>
      <w:r w:rsidRPr="009026DB">
        <w:rPr>
          <w:b/>
        </w:rPr>
        <w:t xml:space="preserve"> and other marital severance</w:t>
      </w:r>
      <w:r w:rsidRPr="009026DB">
        <w:rPr>
          <w:b/>
          <w:lang w:val="en-NA"/>
        </w:rPr>
        <w:t xml:space="preserve"> which take place in Namibia </w:t>
      </w:r>
      <w:r w:rsidRPr="009026DB">
        <w:rPr>
          <w:lang w:val="en-NA"/>
        </w:rPr>
        <w:t xml:space="preserve"> </w:t>
      </w:r>
    </w:p>
    <w:p w14:paraId="5C851FA8" w14:textId="77777777" w:rsidR="009026DB" w:rsidRPr="009026DB" w:rsidRDefault="009026DB" w:rsidP="009026DB">
      <w:pPr>
        <w:pStyle w:val="AS-P0"/>
        <w:rPr>
          <w:lang w:val="en-NA"/>
        </w:rPr>
      </w:pPr>
      <w:r w:rsidRPr="009026DB">
        <w:rPr>
          <w:b/>
          <w:lang w:val="en-NA"/>
        </w:rPr>
        <w:t xml:space="preserve"> </w:t>
      </w:r>
    </w:p>
    <w:p w14:paraId="7A1C52DC" w14:textId="77777777" w:rsidR="009026DB" w:rsidRPr="009026DB" w:rsidRDefault="009026DB" w:rsidP="000E6208">
      <w:pPr>
        <w:pStyle w:val="AS-P1"/>
        <w:rPr>
          <w:lang w:val="en-NA"/>
        </w:rPr>
      </w:pPr>
      <w:r w:rsidRPr="009026DB">
        <w:rPr>
          <w:b/>
          <w:lang w:val="en-NA"/>
        </w:rPr>
        <w:t>43.</w:t>
      </w:r>
      <w:r w:rsidRPr="009026DB">
        <w:rPr>
          <w:b/>
          <w:lang w:val="en-NA"/>
        </w:rPr>
        <w:tab/>
      </w:r>
      <w:r w:rsidRPr="009026DB">
        <w:rPr>
          <w:lang w:val="en-NA"/>
        </w:rPr>
        <w:t>(1)</w:t>
      </w:r>
      <w:r w:rsidRPr="009026DB">
        <w:rPr>
          <w:lang w:val="en-NA"/>
        </w:rPr>
        <w:tab/>
        <w:t>The registrar of any court which is authorised to issue divorce orders</w:t>
      </w:r>
      <w:r w:rsidRPr="009026DB">
        <w:t xml:space="preserve"> and orders of other marital severance</w:t>
      </w:r>
      <w:r w:rsidRPr="009026DB">
        <w:rPr>
          <w:lang w:val="en-NA"/>
        </w:rPr>
        <w:t xml:space="preserve"> must, within 21 days of the order and in the prescribed manner, provide the prescribed information on the divorces</w:t>
      </w:r>
      <w:r w:rsidRPr="009026DB">
        <w:t xml:space="preserve"> or other marital severance</w:t>
      </w:r>
      <w:r w:rsidRPr="009026DB">
        <w:rPr>
          <w:lang w:val="en-NA"/>
        </w:rPr>
        <w:t xml:space="preserve"> ordered by that court to the </w:t>
      </w:r>
      <w:r w:rsidRPr="009026DB">
        <w:t>Registrar-General</w:t>
      </w:r>
      <w:r w:rsidRPr="009026DB">
        <w:rPr>
          <w:lang w:val="en-NA"/>
        </w:rPr>
        <w:t xml:space="preserve"> for entry into the Marriage Register.  </w:t>
      </w:r>
    </w:p>
    <w:p w14:paraId="2BA3B22B" w14:textId="77777777" w:rsidR="009026DB" w:rsidRPr="009026DB" w:rsidRDefault="009026DB" w:rsidP="000E6208">
      <w:pPr>
        <w:pStyle w:val="AS-P1"/>
        <w:rPr>
          <w:lang w:val="en-NA"/>
        </w:rPr>
      </w:pPr>
      <w:r w:rsidRPr="009026DB">
        <w:rPr>
          <w:lang w:val="en-NA"/>
        </w:rPr>
        <w:t xml:space="preserve"> </w:t>
      </w:r>
    </w:p>
    <w:p w14:paraId="41F6D2FE" w14:textId="11E563F7" w:rsidR="009026DB" w:rsidRPr="009026DB" w:rsidRDefault="000E6208" w:rsidP="000E6208">
      <w:pPr>
        <w:pStyle w:val="AS-P1"/>
        <w:rPr>
          <w:lang w:val="en-NA"/>
        </w:rPr>
      </w:pPr>
      <w:r>
        <w:rPr>
          <w:lang w:val="en-NA"/>
        </w:rPr>
        <w:t>(2)</w:t>
      </w:r>
      <w:r>
        <w:rPr>
          <w:lang w:val="en-NA"/>
        </w:rPr>
        <w:tab/>
      </w:r>
      <w:r w:rsidR="009026DB" w:rsidRPr="009026DB">
        <w:rPr>
          <w:lang w:val="en-NA"/>
        </w:rPr>
        <w:t xml:space="preserve">The </w:t>
      </w:r>
      <w:r w:rsidR="009026DB" w:rsidRPr="009026DB">
        <w:t>Registrar-General</w:t>
      </w:r>
      <w:r w:rsidR="009026DB" w:rsidRPr="009026DB">
        <w:rPr>
          <w:lang w:val="en-NA"/>
        </w:rPr>
        <w:t xml:space="preserve"> must cause copies of divorce orders</w:t>
      </w:r>
      <w:r w:rsidR="009026DB" w:rsidRPr="009026DB">
        <w:t>, orders of other marital severance</w:t>
      </w:r>
      <w:r w:rsidR="009026DB" w:rsidRPr="009026DB">
        <w:rPr>
          <w:lang w:val="en-NA"/>
        </w:rPr>
        <w:t xml:space="preserve"> or information regarding divorce orders</w:t>
      </w:r>
      <w:r w:rsidR="009026DB" w:rsidRPr="009026DB">
        <w:t xml:space="preserve"> or orders of other marital severance</w:t>
      </w:r>
      <w:r w:rsidR="009026DB" w:rsidRPr="009026DB">
        <w:rPr>
          <w:lang w:val="en-NA"/>
        </w:rPr>
        <w:t xml:space="preserve"> provided in terms of subsection (1) to be filed and documented in the prescribed manner and must cause a record of each divorce </w:t>
      </w:r>
      <w:r w:rsidR="009026DB" w:rsidRPr="009026DB">
        <w:t xml:space="preserve">or other marital severance </w:t>
      </w:r>
      <w:r w:rsidR="009026DB" w:rsidRPr="009026DB">
        <w:rPr>
          <w:lang w:val="en-NA"/>
        </w:rPr>
        <w:t xml:space="preserve">to be captured in the Marriage Register.  </w:t>
      </w:r>
    </w:p>
    <w:p w14:paraId="35093D08" w14:textId="77777777" w:rsidR="009026DB" w:rsidRPr="009026DB" w:rsidRDefault="009026DB" w:rsidP="000E6208">
      <w:pPr>
        <w:pStyle w:val="AS-P1"/>
        <w:rPr>
          <w:lang w:val="en-NA"/>
        </w:rPr>
      </w:pPr>
      <w:r w:rsidRPr="009026DB">
        <w:rPr>
          <w:lang w:val="en-NA"/>
        </w:rPr>
        <w:t xml:space="preserve"> </w:t>
      </w:r>
    </w:p>
    <w:p w14:paraId="3E771ED1" w14:textId="52BDB804" w:rsidR="009026DB" w:rsidRPr="009026DB" w:rsidRDefault="000E6208" w:rsidP="000E6208">
      <w:pPr>
        <w:pStyle w:val="AS-P1"/>
        <w:rPr>
          <w:lang w:val="en-NA"/>
        </w:rPr>
      </w:pPr>
      <w:r>
        <w:rPr>
          <w:lang w:val="en-NA"/>
        </w:rPr>
        <w:lastRenderedPageBreak/>
        <w:t>(3)</w:t>
      </w:r>
      <w:r>
        <w:rPr>
          <w:lang w:val="en-NA"/>
        </w:rPr>
        <w:tab/>
      </w:r>
      <w:r w:rsidR="009026DB" w:rsidRPr="009026DB">
        <w:rPr>
          <w:lang w:val="en-NA"/>
        </w:rPr>
        <w:t xml:space="preserve">The record of a divorce </w:t>
      </w:r>
      <w:r w:rsidR="009026DB" w:rsidRPr="009026DB">
        <w:t>or</w:t>
      </w:r>
      <w:r w:rsidR="009026DB" w:rsidRPr="009026DB">
        <w:rPr>
          <w:lang w:val="en-NA"/>
        </w:rPr>
        <w:t xml:space="preserve"> </w:t>
      </w:r>
      <w:r w:rsidR="009026DB" w:rsidRPr="009026DB">
        <w:t xml:space="preserve">other marital severance </w:t>
      </w:r>
      <w:r w:rsidR="009026DB" w:rsidRPr="009026DB">
        <w:rPr>
          <w:lang w:val="en-NA"/>
        </w:rPr>
        <w:t xml:space="preserve">in the Marriage Register must contain -  </w:t>
      </w:r>
    </w:p>
    <w:p w14:paraId="7AE619A1" w14:textId="77777777" w:rsidR="009026DB" w:rsidRPr="009026DB" w:rsidRDefault="009026DB" w:rsidP="009026DB">
      <w:pPr>
        <w:pStyle w:val="AS-P0"/>
        <w:rPr>
          <w:lang w:val="en-NA"/>
        </w:rPr>
      </w:pPr>
      <w:r w:rsidRPr="009026DB">
        <w:rPr>
          <w:lang w:val="en-NA"/>
        </w:rPr>
        <w:t xml:space="preserve"> </w:t>
      </w:r>
    </w:p>
    <w:p w14:paraId="6872304B" w14:textId="647F0982" w:rsidR="009026DB" w:rsidRPr="009026DB" w:rsidRDefault="00895FE8" w:rsidP="000E6208">
      <w:pPr>
        <w:pStyle w:val="AS-Pa"/>
        <w:rPr>
          <w:lang w:val="en-NA"/>
        </w:rPr>
      </w:pPr>
      <w:r>
        <w:rPr>
          <w:lang w:val="en-NA"/>
        </w:rPr>
        <w:t>(a)</w:t>
      </w:r>
      <w:r>
        <w:rPr>
          <w:lang w:val="en-NA"/>
        </w:rPr>
        <w:tab/>
      </w:r>
      <w:r w:rsidR="009026DB" w:rsidRPr="009026DB">
        <w:rPr>
          <w:lang w:val="en-NA"/>
        </w:rPr>
        <w:t xml:space="preserve">the full names and surnames of the spouses and their dates of birth;  </w:t>
      </w:r>
    </w:p>
    <w:p w14:paraId="7FB3A25B" w14:textId="77777777" w:rsidR="009026DB" w:rsidRPr="009026DB" w:rsidRDefault="009026DB" w:rsidP="000E6208">
      <w:pPr>
        <w:pStyle w:val="AS-Pa"/>
        <w:rPr>
          <w:lang w:val="en-NA"/>
        </w:rPr>
      </w:pPr>
      <w:r w:rsidRPr="009026DB">
        <w:rPr>
          <w:lang w:val="en-NA"/>
        </w:rPr>
        <w:t xml:space="preserve"> </w:t>
      </w:r>
    </w:p>
    <w:p w14:paraId="29687997" w14:textId="245FE153" w:rsidR="009026DB" w:rsidRPr="009026DB" w:rsidRDefault="00895FE8" w:rsidP="000E6208">
      <w:pPr>
        <w:pStyle w:val="AS-Pa"/>
        <w:rPr>
          <w:lang w:val="en-NA"/>
        </w:rPr>
      </w:pPr>
      <w:r>
        <w:rPr>
          <w:lang w:val="en-NA"/>
        </w:rPr>
        <w:t>(b)</w:t>
      </w:r>
      <w:r>
        <w:rPr>
          <w:lang w:val="en-NA"/>
        </w:rPr>
        <w:tab/>
      </w:r>
      <w:r w:rsidR="009026DB" w:rsidRPr="009026DB">
        <w:rPr>
          <w:lang w:val="en-NA"/>
        </w:rPr>
        <w:t xml:space="preserve">both spouses’ identity numbers, or in the case of a foreign national who is not a permanent resident of Namibia, the person’s passport number and expiry date, and, if available, the person’s identification number;  </w:t>
      </w:r>
    </w:p>
    <w:p w14:paraId="280D6B80" w14:textId="77777777" w:rsidR="009026DB" w:rsidRPr="009026DB" w:rsidRDefault="009026DB" w:rsidP="000E6208">
      <w:pPr>
        <w:pStyle w:val="AS-Pa"/>
        <w:rPr>
          <w:lang w:val="en-NA"/>
        </w:rPr>
      </w:pPr>
      <w:r w:rsidRPr="009026DB">
        <w:rPr>
          <w:lang w:val="en-NA"/>
        </w:rPr>
        <w:t xml:space="preserve"> </w:t>
      </w:r>
    </w:p>
    <w:p w14:paraId="25E1D894" w14:textId="6C4DE6EE" w:rsidR="009026DB" w:rsidRPr="009026DB" w:rsidRDefault="00895FE8" w:rsidP="000E6208">
      <w:pPr>
        <w:pStyle w:val="AS-Pa"/>
        <w:rPr>
          <w:lang w:val="en-NA"/>
        </w:rPr>
      </w:pPr>
      <w:r>
        <w:rPr>
          <w:lang w:val="en-NA"/>
        </w:rPr>
        <w:t>(c)</w:t>
      </w:r>
      <w:r>
        <w:rPr>
          <w:lang w:val="en-NA"/>
        </w:rPr>
        <w:tab/>
      </w:r>
      <w:r w:rsidR="009026DB" w:rsidRPr="009026DB">
        <w:rPr>
          <w:lang w:val="en-NA"/>
        </w:rPr>
        <w:t>the date of the divorce</w:t>
      </w:r>
      <w:r w:rsidR="009026DB" w:rsidRPr="009026DB">
        <w:t xml:space="preserve"> or</w:t>
      </w:r>
      <w:r w:rsidR="009026DB" w:rsidRPr="009026DB">
        <w:rPr>
          <w:lang w:val="en-NA"/>
        </w:rPr>
        <w:t xml:space="preserve"> </w:t>
      </w:r>
      <w:r w:rsidR="009026DB" w:rsidRPr="009026DB">
        <w:t>other marital severance</w:t>
      </w:r>
      <w:r w:rsidR="009026DB" w:rsidRPr="009026DB">
        <w:rPr>
          <w:lang w:val="en-NA"/>
        </w:rPr>
        <w:t xml:space="preserve">;  </w:t>
      </w:r>
    </w:p>
    <w:p w14:paraId="643E7FC1" w14:textId="77777777" w:rsidR="009026DB" w:rsidRPr="009026DB" w:rsidRDefault="009026DB" w:rsidP="000E6208">
      <w:pPr>
        <w:pStyle w:val="AS-Pa"/>
        <w:rPr>
          <w:lang w:val="en-NA"/>
        </w:rPr>
      </w:pPr>
      <w:r w:rsidRPr="009026DB">
        <w:rPr>
          <w:lang w:val="en-NA"/>
        </w:rPr>
        <w:t xml:space="preserve"> </w:t>
      </w:r>
    </w:p>
    <w:p w14:paraId="4CB7EEB9" w14:textId="4BD72250" w:rsidR="009026DB" w:rsidRPr="009026DB" w:rsidRDefault="00895FE8" w:rsidP="000E6208">
      <w:pPr>
        <w:pStyle w:val="AS-Pa"/>
        <w:rPr>
          <w:lang w:val="en-NA"/>
        </w:rPr>
      </w:pPr>
      <w:r>
        <w:rPr>
          <w:lang w:val="en-NA"/>
        </w:rPr>
        <w:t>(d)</w:t>
      </w:r>
      <w:r>
        <w:rPr>
          <w:lang w:val="en-NA"/>
        </w:rPr>
        <w:tab/>
      </w:r>
      <w:r w:rsidR="009026DB" w:rsidRPr="009026DB">
        <w:rPr>
          <w:lang w:val="en-NA"/>
        </w:rPr>
        <w:t>the court which issued the divorce order</w:t>
      </w:r>
      <w:r w:rsidR="009026DB" w:rsidRPr="009026DB">
        <w:t xml:space="preserve"> or order of other marital severance</w:t>
      </w:r>
      <w:r w:rsidR="009026DB" w:rsidRPr="009026DB">
        <w:rPr>
          <w:lang w:val="en-NA"/>
        </w:rPr>
        <w:t xml:space="preserve">;  </w:t>
      </w:r>
    </w:p>
    <w:p w14:paraId="474E005B" w14:textId="77777777" w:rsidR="009026DB" w:rsidRPr="009026DB" w:rsidRDefault="009026DB" w:rsidP="000E6208">
      <w:pPr>
        <w:pStyle w:val="AS-Pa"/>
        <w:rPr>
          <w:lang w:val="en-NA"/>
        </w:rPr>
      </w:pPr>
    </w:p>
    <w:p w14:paraId="16707209" w14:textId="3EF3A41D" w:rsidR="009026DB" w:rsidRPr="009026DB" w:rsidRDefault="00895FE8" w:rsidP="000E6208">
      <w:pPr>
        <w:pStyle w:val="AS-Pa"/>
        <w:rPr>
          <w:lang w:val="en-NA"/>
        </w:rPr>
      </w:pPr>
      <w:r>
        <w:t>(e)</w:t>
      </w:r>
      <w:r>
        <w:tab/>
      </w:r>
      <w:r w:rsidR="009026DB" w:rsidRPr="009026DB">
        <w:t>the case number under which the divorce or other marital severance was ordered;</w:t>
      </w:r>
    </w:p>
    <w:p w14:paraId="72D387FA" w14:textId="77777777" w:rsidR="009026DB" w:rsidRPr="009026DB" w:rsidRDefault="009026DB" w:rsidP="000E6208">
      <w:pPr>
        <w:pStyle w:val="AS-Pa"/>
        <w:rPr>
          <w:lang w:val="en-NA"/>
        </w:rPr>
      </w:pPr>
      <w:r w:rsidRPr="009026DB">
        <w:rPr>
          <w:lang w:val="en-NA"/>
        </w:rPr>
        <w:t xml:space="preserve"> </w:t>
      </w:r>
    </w:p>
    <w:p w14:paraId="38147150" w14:textId="59110DAB" w:rsidR="009026DB" w:rsidRPr="009026DB" w:rsidRDefault="00895FE8" w:rsidP="000E6208">
      <w:pPr>
        <w:pStyle w:val="AS-Pa"/>
        <w:rPr>
          <w:lang w:val="en-NA"/>
        </w:rPr>
      </w:pPr>
      <w:r>
        <w:rPr>
          <w:lang w:val="en-NA"/>
        </w:rPr>
        <w:t>(f)</w:t>
      </w:r>
      <w:r>
        <w:rPr>
          <w:lang w:val="en-NA"/>
        </w:rPr>
        <w:tab/>
      </w:r>
      <w:r w:rsidR="009026DB" w:rsidRPr="009026DB">
        <w:rPr>
          <w:lang w:val="en-NA"/>
        </w:rPr>
        <w:t xml:space="preserve">a copy of the divorce order, </w:t>
      </w:r>
      <w:r w:rsidR="009026DB" w:rsidRPr="009026DB">
        <w:t xml:space="preserve">order of other marital severance </w:t>
      </w:r>
      <w:r w:rsidR="009026DB" w:rsidRPr="009026DB">
        <w:rPr>
          <w:lang w:val="en-NA"/>
        </w:rPr>
        <w:t xml:space="preserve">or a record of the information in the divorce order </w:t>
      </w:r>
      <w:r w:rsidR="009026DB" w:rsidRPr="009026DB">
        <w:t xml:space="preserve">or order of other marital severance </w:t>
      </w:r>
      <w:r w:rsidR="009026DB" w:rsidRPr="009026DB">
        <w:rPr>
          <w:lang w:val="en-NA"/>
        </w:rPr>
        <w:t xml:space="preserve">documented in the prescribed manner; and  </w:t>
      </w:r>
    </w:p>
    <w:p w14:paraId="034BEEB2" w14:textId="77777777" w:rsidR="009026DB" w:rsidRPr="009026DB" w:rsidRDefault="009026DB" w:rsidP="000E6208">
      <w:pPr>
        <w:pStyle w:val="AS-Pa"/>
        <w:rPr>
          <w:lang w:val="en-NA"/>
        </w:rPr>
      </w:pPr>
    </w:p>
    <w:p w14:paraId="1310D3F8" w14:textId="0481A776" w:rsidR="009026DB" w:rsidRPr="009026DB" w:rsidRDefault="00895FE8" w:rsidP="000E6208">
      <w:pPr>
        <w:pStyle w:val="AS-Pa"/>
        <w:rPr>
          <w:lang w:val="en-NA"/>
        </w:rPr>
      </w:pPr>
      <w:r>
        <w:rPr>
          <w:lang w:val="en-NA"/>
        </w:rPr>
        <w:t>(g)</w:t>
      </w:r>
      <w:r>
        <w:rPr>
          <w:lang w:val="en-NA"/>
        </w:rPr>
        <w:tab/>
      </w:r>
      <w:r w:rsidR="009026DB" w:rsidRPr="009026DB">
        <w:rPr>
          <w:lang w:val="en-NA"/>
        </w:rPr>
        <w:t xml:space="preserve">any other information as may be prescribed.  </w:t>
      </w:r>
    </w:p>
    <w:p w14:paraId="07A09882" w14:textId="77777777" w:rsidR="009026DB" w:rsidRPr="009026DB" w:rsidRDefault="009026DB" w:rsidP="000E6208">
      <w:pPr>
        <w:pStyle w:val="AS-Pa"/>
        <w:rPr>
          <w:lang w:val="en-NA"/>
        </w:rPr>
      </w:pPr>
      <w:r w:rsidRPr="009026DB">
        <w:rPr>
          <w:lang w:val="en-NA"/>
        </w:rPr>
        <w:t xml:space="preserve"> </w:t>
      </w:r>
    </w:p>
    <w:p w14:paraId="37075B50" w14:textId="786E30FC" w:rsidR="009026DB" w:rsidRPr="009026DB" w:rsidRDefault="00895FE8" w:rsidP="000E6208">
      <w:pPr>
        <w:pStyle w:val="AS-P1"/>
        <w:rPr>
          <w:lang w:val="en-NA"/>
        </w:rPr>
      </w:pPr>
      <w:r>
        <w:rPr>
          <w:lang w:val="en-NA"/>
        </w:rPr>
        <w:t>(4)</w:t>
      </w:r>
      <w:r>
        <w:rPr>
          <w:lang w:val="en-NA"/>
        </w:rPr>
        <w:tab/>
      </w:r>
      <w:r w:rsidR="009026DB" w:rsidRPr="009026DB">
        <w:rPr>
          <w:lang w:val="en-NA"/>
        </w:rPr>
        <w:t>If a</w:t>
      </w:r>
      <w:r w:rsidR="009026DB" w:rsidRPr="009026DB">
        <w:rPr>
          <w:b/>
          <w:lang w:val="en-NA"/>
        </w:rPr>
        <w:t xml:space="preserve"> </w:t>
      </w:r>
      <w:r w:rsidR="009026DB" w:rsidRPr="009026DB">
        <w:rPr>
          <w:lang w:val="en-NA"/>
        </w:rPr>
        <w:t>divorce</w:t>
      </w:r>
      <w:r w:rsidR="009026DB" w:rsidRPr="009026DB">
        <w:t xml:space="preserve"> or other marital severance</w:t>
      </w:r>
      <w:r w:rsidR="009026DB" w:rsidRPr="009026DB">
        <w:rPr>
          <w:b/>
          <w:lang w:val="en-NA"/>
        </w:rPr>
        <w:t xml:space="preserve"> </w:t>
      </w:r>
      <w:r w:rsidR="009026DB" w:rsidRPr="009026DB">
        <w:rPr>
          <w:lang w:val="en-NA"/>
        </w:rPr>
        <w:t xml:space="preserve">is captured in the Marriage Register, the </w:t>
      </w:r>
      <w:r w:rsidR="009026DB" w:rsidRPr="009026DB">
        <w:t>Registrar-General</w:t>
      </w:r>
      <w:r w:rsidR="009026DB" w:rsidRPr="009026DB">
        <w:rPr>
          <w:lang w:val="en-NA"/>
        </w:rPr>
        <w:t xml:space="preserve"> must capture the relevant information about the divorce </w:t>
      </w:r>
      <w:r w:rsidR="009026DB" w:rsidRPr="009026DB">
        <w:t xml:space="preserve">or other marital severance </w:t>
      </w:r>
      <w:r w:rsidR="009026DB" w:rsidRPr="009026DB">
        <w:rPr>
          <w:lang w:val="en-NA"/>
        </w:rPr>
        <w:t xml:space="preserve">in the corresponding personal profiles of the spouses.  </w:t>
      </w:r>
    </w:p>
    <w:p w14:paraId="3046ECB9" w14:textId="77777777" w:rsidR="009026DB" w:rsidRPr="009026DB" w:rsidRDefault="009026DB" w:rsidP="000E6208">
      <w:pPr>
        <w:pStyle w:val="AS-P1"/>
        <w:rPr>
          <w:lang w:val="en-NA"/>
        </w:rPr>
      </w:pPr>
      <w:r w:rsidRPr="009026DB">
        <w:rPr>
          <w:lang w:val="en-NA"/>
        </w:rPr>
        <w:t xml:space="preserve">  </w:t>
      </w:r>
    </w:p>
    <w:p w14:paraId="2BF434D3" w14:textId="014121B8" w:rsidR="009026DB" w:rsidRPr="009026DB" w:rsidRDefault="00895FE8" w:rsidP="000E6208">
      <w:pPr>
        <w:pStyle w:val="AS-P1"/>
        <w:rPr>
          <w:lang w:val="en-NA"/>
        </w:rPr>
      </w:pPr>
      <w:r>
        <w:rPr>
          <w:lang w:val="en-NA"/>
        </w:rPr>
        <w:t>(5)</w:t>
      </w:r>
      <w:r>
        <w:rPr>
          <w:lang w:val="en-NA"/>
        </w:rPr>
        <w:tab/>
      </w:r>
      <w:r w:rsidR="009026DB" w:rsidRPr="009026DB">
        <w:rPr>
          <w:lang w:val="en-NA"/>
        </w:rPr>
        <w:t>If the Registrar-General receives verified information in respect of a divorce</w:t>
      </w:r>
      <w:r w:rsidR="009026DB" w:rsidRPr="009026DB">
        <w:t xml:space="preserve"> or </w:t>
      </w:r>
      <w:r w:rsidR="009026DB" w:rsidRPr="009026DB">
        <w:rPr>
          <w:lang w:val="en-NA"/>
        </w:rPr>
        <w:t>other marital severance from a source other than the court that granted the divorce</w:t>
      </w:r>
      <w:r w:rsidR="009026DB" w:rsidRPr="009026DB">
        <w:t xml:space="preserve"> or ordered the marital severance</w:t>
      </w:r>
      <w:r w:rsidR="009026DB" w:rsidRPr="009026DB">
        <w:rPr>
          <w:lang w:val="en-NA"/>
        </w:rPr>
        <w:t xml:space="preserve">, he or she must proceed as provided in subsection (2), after conducting any investigation as he or she considers necessary.  </w:t>
      </w:r>
    </w:p>
    <w:p w14:paraId="529B3E4B" w14:textId="77777777" w:rsidR="009026DB" w:rsidRPr="009026DB" w:rsidRDefault="009026DB" w:rsidP="000E6208">
      <w:pPr>
        <w:pStyle w:val="AS-P1"/>
        <w:rPr>
          <w:lang w:val="en-NA"/>
        </w:rPr>
      </w:pPr>
      <w:r w:rsidRPr="009026DB">
        <w:rPr>
          <w:lang w:val="en-NA"/>
        </w:rPr>
        <w:t xml:space="preserve"> </w:t>
      </w:r>
    </w:p>
    <w:p w14:paraId="28B1B391" w14:textId="0C78E123" w:rsidR="009026DB" w:rsidRPr="009026DB" w:rsidRDefault="00895FE8" w:rsidP="000E6208">
      <w:pPr>
        <w:pStyle w:val="AS-P1"/>
        <w:rPr>
          <w:lang w:val="en-NA"/>
        </w:rPr>
      </w:pPr>
      <w:r>
        <w:rPr>
          <w:lang w:val="en-NA"/>
        </w:rPr>
        <w:t>(6)</w:t>
      </w:r>
      <w:r>
        <w:rPr>
          <w:lang w:val="en-NA"/>
        </w:rPr>
        <w:tab/>
      </w:r>
      <w:r w:rsidR="009026DB" w:rsidRPr="009026DB">
        <w:rPr>
          <w:lang w:val="en-NA"/>
        </w:rPr>
        <w:t>If a divorce</w:t>
      </w:r>
      <w:r w:rsidR="009026DB" w:rsidRPr="009026DB">
        <w:t xml:space="preserve"> or other marital severance</w:t>
      </w:r>
      <w:r w:rsidR="009026DB" w:rsidRPr="009026DB">
        <w:rPr>
          <w:lang w:val="en-NA"/>
        </w:rPr>
        <w:t xml:space="preserve"> is captured in the Marriage Register, a registrar must, on request from either party to the former marriage, issue a certificate of divorce </w:t>
      </w:r>
      <w:r w:rsidR="009026DB" w:rsidRPr="009026DB">
        <w:t xml:space="preserve">or other marital severance </w:t>
      </w:r>
      <w:r w:rsidR="009026DB" w:rsidRPr="009026DB">
        <w:rPr>
          <w:lang w:val="en-NA"/>
        </w:rPr>
        <w:t xml:space="preserve">in the prescribed form. </w:t>
      </w:r>
    </w:p>
    <w:p w14:paraId="42EE79DC" w14:textId="77777777" w:rsidR="009026DB" w:rsidRPr="009026DB" w:rsidRDefault="009026DB" w:rsidP="009026DB">
      <w:pPr>
        <w:pStyle w:val="AS-P0"/>
        <w:rPr>
          <w:b/>
          <w:lang w:val="en-NA"/>
        </w:rPr>
      </w:pPr>
    </w:p>
    <w:p w14:paraId="51C5CA5B" w14:textId="77777777" w:rsidR="009026DB" w:rsidRPr="009026DB" w:rsidRDefault="009026DB" w:rsidP="009026DB">
      <w:pPr>
        <w:pStyle w:val="AS-P0"/>
        <w:rPr>
          <w:b/>
          <w:lang w:val="en-NA"/>
        </w:rPr>
      </w:pPr>
      <w:r w:rsidRPr="009026DB">
        <w:rPr>
          <w:b/>
          <w:lang w:val="en-NA"/>
        </w:rPr>
        <w:t xml:space="preserve">Registration of foreign </w:t>
      </w:r>
      <w:r w:rsidRPr="009026DB">
        <w:rPr>
          <w:b/>
        </w:rPr>
        <w:t xml:space="preserve">civil </w:t>
      </w:r>
      <w:r w:rsidRPr="009026DB">
        <w:rPr>
          <w:b/>
          <w:lang w:val="en-NA"/>
        </w:rPr>
        <w:t>marriages</w:t>
      </w:r>
      <w:r w:rsidRPr="009026DB">
        <w:rPr>
          <w:b/>
        </w:rPr>
        <w:t>,</w:t>
      </w:r>
      <w:r w:rsidRPr="009026DB">
        <w:rPr>
          <w:b/>
          <w:lang w:val="en-NA"/>
        </w:rPr>
        <w:t xml:space="preserve"> divorces </w:t>
      </w:r>
      <w:r w:rsidRPr="009026DB">
        <w:rPr>
          <w:b/>
        </w:rPr>
        <w:t xml:space="preserve">or other marital severance </w:t>
      </w:r>
      <w:r w:rsidRPr="009026DB">
        <w:rPr>
          <w:b/>
          <w:lang w:val="en-NA"/>
        </w:rPr>
        <w:t xml:space="preserve">of Namibian citizens and permanent residents </w:t>
      </w:r>
      <w:r w:rsidRPr="009026DB">
        <w:rPr>
          <w:lang w:val="en-NA"/>
        </w:rPr>
        <w:t xml:space="preserve"> </w:t>
      </w:r>
    </w:p>
    <w:p w14:paraId="2BF0F24E" w14:textId="77777777" w:rsidR="009026DB" w:rsidRDefault="009026DB" w:rsidP="009026DB">
      <w:pPr>
        <w:pStyle w:val="AS-P0"/>
        <w:rPr>
          <w:b/>
          <w:lang w:val="en-NA"/>
        </w:rPr>
      </w:pPr>
      <w:r w:rsidRPr="009026DB">
        <w:rPr>
          <w:b/>
          <w:lang w:val="en-NA"/>
        </w:rPr>
        <w:t xml:space="preserve"> </w:t>
      </w:r>
    </w:p>
    <w:p w14:paraId="1662A666" w14:textId="5727AF30" w:rsidR="00226819" w:rsidRPr="009479E0" w:rsidRDefault="00226819" w:rsidP="00226819">
      <w:pPr>
        <w:pStyle w:val="AS-P-Amend"/>
        <w:rPr>
          <w:bCs/>
        </w:rPr>
      </w:pPr>
      <w:r w:rsidRPr="00DB3779">
        <w:t xml:space="preserve">[In the </w:t>
      </w:r>
      <w:r>
        <w:t xml:space="preserve">ARRANGEMENT OF SECTIONS, </w:t>
      </w:r>
      <w:r w:rsidRPr="00DB3779">
        <w:t xml:space="preserve">the heading of this section is </w:t>
      </w:r>
      <w:r>
        <w:br/>
      </w:r>
      <w:r w:rsidRPr="00DB3779">
        <w:t>“</w:t>
      </w:r>
      <w:r w:rsidRPr="00961FDB">
        <w:rPr>
          <w:b w:val="0"/>
          <w:bCs/>
        </w:rPr>
        <w:t>Registration of foreign civil marriages</w:t>
      </w:r>
      <w:r>
        <w:t xml:space="preserve"> and </w:t>
      </w:r>
      <w:r w:rsidRPr="00961FDB">
        <w:rPr>
          <w:b w:val="0"/>
          <w:bCs/>
        </w:rPr>
        <w:t>divorces</w:t>
      </w:r>
      <w:r>
        <w:t xml:space="preserve"> and </w:t>
      </w:r>
      <w:r w:rsidRPr="00961FDB">
        <w:rPr>
          <w:b w:val="0"/>
          <w:bCs/>
        </w:rPr>
        <w:t xml:space="preserve">other </w:t>
      </w:r>
      <w:r w:rsidR="00961FDB">
        <w:rPr>
          <w:b w:val="0"/>
          <w:bCs/>
        </w:rPr>
        <w:br/>
      </w:r>
      <w:r w:rsidRPr="00961FDB">
        <w:rPr>
          <w:b w:val="0"/>
          <w:bCs/>
        </w:rPr>
        <w:t>marital</w:t>
      </w:r>
      <w:r>
        <w:t xml:space="preserve"> severances </w:t>
      </w:r>
      <w:r w:rsidRPr="00961FDB">
        <w:rPr>
          <w:b w:val="0"/>
          <w:bCs/>
        </w:rPr>
        <w:t>of Namibian citizens and permanent residents</w:t>
      </w:r>
      <w:r>
        <w:t>”</w:t>
      </w:r>
      <w:r w:rsidRPr="00DB3779">
        <w:t>.]</w:t>
      </w:r>
    </w:p>
    <w:p w14:paraId="29860B0C" w14:textId="77777777" w:rsidR="00226819" w:rsidRDefault="00226819" w:rsidP="009026DB">
      <w:pPr>
        <w:pStyle w:val="AS-P0"/>
        <w:rPr>
          <w:b/>
          <w:lang w:val="en-NA"/>
        </w:rPr>
      </w:pPr>
    </w:p>
    <w:p w14:paraId="558C6DBB" w14:textId="0267A42E" w:rsidR="009026DB" w:rsidRPr="009026DB" w:rsidRDefault="009026DB" w:rsidP="00977243">
      <w:pPr>
        <w:pStyle w:val="AS-P1"/>
      </w:pPr>
      <w:r w:rsidRPr="009026DB">
        <w:rPr>
          <w:b/>
          <w:lang w:val="en-NA"/>
        </w:rPr>
        <w:t>44.</w:t>
      </w:r>
      <w:r w:rsidRPr="009026DB">
        <w:rPr>
          <w:lang w:val="en-NA"/>
        </w:rPr>
        <w:tab/>
        <w:t>(1)</w:t>
      </w:r>
      <w:r w:rsidRPr="009026DB">
        <w:rPr>
          <w:lang w:val="en-NA"/>
        </w:rPr>
        <w:tab/>
      </w:r>
      <w:r w:rsidRPr="009026DB">
        <w:t>In this section, references to marriage, divorce or marital severance d</w:t>
      </w:r>
      <w:r w:rsidR="00C9754E">
        <w:t>o</w:t>
      </w:r>
      <w:r w:rsidRPr="009026DB">
        <w:t xml:space="preserve"> not include same sex marriage or divorce by spouses in a same sex marriage or marital severance relating to spouses in a same sex marriage.</w:t>
      </w:r>
    </w:p>
    <w:p w14:paraId="075A7F25" w14:textId="77777777" w:rsidR="009026DB" w:rsidRPr="009026DB" w:rsidRDefault="009026DB" w:rsidP="009026DB">
      <w:pPr>
        <w:pStyle w:val="AS-P0"/>
        <w:rPr>
          <w:lang w:val="en-NA"/>
        </w:rPr>
      </w:pPr>
    </w:p>
    <w:p w14:paraId="35CC6A9C" w14:textId="77777777" w:rsidR="009026DB" w:rsidRPr="009026DB" w:rsidRDefault="009026DB" w:rsidP="00977243">
      <w:pPr>
        <w:pStyle w:val="AS-P1"/>
        <w:rPr>
          <w:lang w:val="en-NA"/>
        </w:rPr>
      </w:pPr>
      <w:r w:rsidRPr="009026DB">
        <w:t>(2)</w:t>
      </w:r>
      <w:r w:rsidRPr="009026DB">
        <w:tab/>
      </w:r>
      <w:r w:rsidRPr="009026DB">
        <w:rPr>
          <w:lang w:val="en-NA"/>
        </w:rPr>
        <w:t xml:space="preserve">A Namibian citizen or permanent resident of Namibia who marries </w:t>
      </w:r>
      <w:r w:rsidRPr="009026DB">
        <w:t>under civil law in a foreign jurisdiction,</w:t>
      </w:r>
      <w:r w:rsidRPr="009026DB">
        <w:rPr>
          <w:lang w:val="en-NA"/>
        </w:rPr>
        <w:t xml:space="preserve"> divorces </w:t>
      </w:r>
      <w:r w:rsidRPr="009026DB">
        <w:t>in a foreign jurisdiction or receives another marital severance in a foreign jurisdiction</w:t>
      </w:r>
      <w:r w:rsidRPr="009026DB">
        <w:rPr>
          <w:lang w:val="en-NA"/>
        </w:rPr>
        <w:t xml:space="preserve">, whether he or she marries or divorces </w:t>
      </w:r>
      <w:r w:rsidRPr="009026DB">
        <w:t xml:space="preserve">or legally separates from </w:t>
      </w:r>
      <w:r w:rsidRPr="009026DB">
        <w:rPr>
          <w:lang w:val="en-NA"/>
        </w:rPr>
        <w:t>a person who is not a Namibian citizen or a Namibian citizen, must</w:t>
      </w:r>
      <w:r w:rsidRPr="009026DB">
        <w:t xml:space="preserve"> </w:t>
      </w:r>
      <w:r w:rsidRPr="009026DB">
        <w:rPr>
          <w:lang w:val="en-NA"/>
        </w:rPr>
        <w:t xml:space="preserve">within six months after his or her return to Namibia or entry into Namibia for residence purposes, submit to the </w:t>
      </w:r>
      <w:r w:rsidRPr="009026DB">
        <w:t>Registrar-General</w:t>
      </w:r>
      <w:r w:rsidRPr="009026DB">
        <w:rPr>
          <w:lang w:val="en-NA"/>
        </w:rPr>
        <w:t xml:space="preserve"> or to </w:t>
      </w:r>
      <w:r w:rsidRPr="009026DB">
        <w:t>a</w:t>
      </w:r>
      <w:r w:rsidRPr="009026DB">
        <w:rPr>
          <w:lang w:val="en-NA"/>
        </w:rPr>
        <w:t xml:space="preserve"> registrar at any civil registration point -  </w:t>
      </w:r>
    </w:p>
    <w:p w14:paraId="7E22B70A" w14:textId="77777777" w:rsidR="009026DB" w:rsidRDefault="009026DB" w:rsidP="009026DB">
      <w:pPr>
        <w:pStyle w:val="AS-P0"/>
        <w:rPr>
          <w:lang w:val="en-NA"/>
        </w:rPr>
      </w:pPr>
      <w:r w:rsidRPr="009026DB">
        <w:rPr>
          <w:lang w:val="en-NA"/>
        </w:rPr>
        <w:t xml:space="preserve"> </w:t>
      </w:r>
    </w:p>
    <w:p w14:paraId="44DECA0A" w14:textId="2F4D3CED" w:rsidR="00C5419C" w:rsidRDefault="00C5419C" w:rsidP="00592A5A">
      <w:pPr>
        <w:pStyle w:val="AS-P-Amend"/>
      </w:pPr>
      <w:r>
        <w:t>[The context indicates that the phrase “</w:t>
      </w:r>
      <w:r w:rsidRPr="009026DB">
        <w:t>who is not a Namibian citizen or a Namibian citizen</w:t>
      </w:r>
      <w:r>
        <w:t>” was probably intended to say “</w:t>
      </w:r>
      <w:r w:rsidRPr="009026DB">
        <w:t xml:space="preserve">who is not a Namibian citizen or a </w:t>
      </w:r>
      <w:r>
        <w:t>perman</w:t>
      </w:r>
      <w:r w:rsidR="00CB5DE7">
        <w:t>e</w:t>
      </w:r>
      <w:r>
        <w:t>n</w:t>
      </w:r>
      <w:r w:rsidR="00075917">
        <w:t xml:space="preserve">t resident of </w:t>
      </w:r>
      <w:r w:rsidRPr="009026DB">
        <w:t>Namibia</w:t>
      </w:r>
      <w:r w:rsidR="00075917">
        <w:t>”.]</w:t>
      </w:r>
    </w:p>
    <w:p w14:paraId="521BBF57" w14:textId="77777777" w:rsidR="00C5419C" w:rsidRPr="009026DB" w:rsidRDefault="00C5419C" w:rsidP="009026DB">
      <w:pPr>
        <w:pStyle w:val="AS-P0"/>
        <w:rPr>
          <w:lang w:val="en-NA"/>
        </w:rPr>
      </w:pPr>
    </w:p>
    <w:p w14:paraId="14D4E8B5" w14:textId="3E703789" w:rsidR="009026DB" w:rsidRPr="009026DB" w:rsidRDefault="00075917" w:rsidP="00977243">
      <w:pPr>
        <w:pStyle w:val="AS-Pa"/>
        <w:rPr>
          <w:lang w:val="en-NA"/>
        </w:rPr>
      </w:pPr>
      <w:r>
        <w:rPr>
          <w:lang w:val="en-NA"/>
        </w:rPr>
        <w:t>(a)</w:t>
      </w:r>
      <w:r>
        <w:rPr>
          <w:lang w:val="en-NA"/>
        </w:rPr>
        <w:tab/>
      </w:r>
      <w:r w:rsidR="009026DB" w:rsidRPr="009026DB">
        <w:rPr>
          <w:lang w:val="en-NA"/>
        </w:rPr>
        <w:t xml:space="preserve">a certified copy of the marriage certificate or divorce order;  </w:t>
      </w:r>
    </w:p>
    <w:p w14:paraId="46F014C9" w14:textId="5C2A9006" w:rsidR="009026DB" w:rsidRPr="009026DB" w:rsidRDefault="009026DB" w:rsidP="00977243">
      <w:pPr>
        <w:pStyle w:val="AS-Pa"/>
        <w:rPr>
          <w:lang w:val="en-NA"/>
        </w:rPr>
      </w:pPr>
    </w:p>
    <w:p w14:paraId="035A433B" w14:textId="034EFFB4" w:rsidR="009026DB" w:rsidRPr="009026DB" w:rsidRDefault="00075917" w:rsidP="00977243">
      <w:pPr>
        <w:pStyle w:val="AS-Pa"/>
        <w:rPr>
          <w:lang w:val="en-NA"/>
        </w:rPr>
      </w:pPr>
      <w:r>
        <w:rPr>
          <w:lang w:val="en-NA"/>
        </w:rPr>
        <w:t>(b)</w:t>
      </w:r>
      <w:r>
        <w:rPr>
          <w:lang w:val="en-NA"/>
        </w:rPr>
        <w:tab/>
      </w:r>
      <w:r w:rsidR="009026DB" w:rsidRPr="009026DB">
        <w:rPr>
          <w:lang w:val="en-NA"/>
        </w:rPr>
        <w:t xml:space="preserve">an official translation of the marriage certificate or divorce order if the certificate or order is in a language other than English; and  </w:t>
      </w:r>
    </w:p>
    <w:p w14:paraId="38D1EA9A" w14:textId="67E42BBD" w:rsidR="009026DB" w:rsidRPr="009026DB" w:rsidRDefault="009026DB" w:rsidP="00977243">
      <w:pPr>
        <w:pStyle w:val="AS-Pa"/>
        <w:rPr>
          <w:lang w:val="en-NA"/>
        </w:rPr>
      </w:pPr>
    </w:p>
    <w:p w14:paraId="6821EA50" w14:textId="6AEA8CAA" w:rsidR="009026DB" w:rsidRPr="009026DB" w:rsidRDefault="00075917" w:rsidP="00977243">
      <w:pPr>
        <w:pStyle w:val="AS-Pa"/>
        <w:rPr>
          <w:lang w:val="en-NA"/>
        </w:rPr>
      </w:pPr>
      <w:r>
        <w:rPr>
          <w:lang w:val="en-NA"/>
        </w:rPr>
        <w:t>(c)</w:t>
      </w:r>
      <w:r>
        <w:rPr>
          <w:lang w:val="en-NA"/>
        </w:rPr>
        <w:tab/>
      </w:r>
      <w:r w:rsidR="009026DB" w:rsidRPr="009026DB">
        <w:rPr>
          <w:lang w:val="en-NA"/>
        </w:rPr>
        <w:t xml:space="preserve">any other documents that the Minister may prescribe.  </w:t>
      </w:r>
    </w:p>
    <w:p w14:paraId="7826ED21" w14:textId="77777777" w:rsidR="009026DB" w:rsidRPr="009026DB" w:rsidRDefault="009026DB" w:rsidP="00977243">
      <w:pPr>
        <w:pStyle w:val="AS-Pa"/>
        <w:rPr>
          <w:lang w:val="en-NA"/>
        </w:rPr>
      </w:pPr>
      <w:r w:rsidRPr="009026DB">
        <w:rPr>
          <w:lang w:val="en-NA"/>
        </w:rPr>
        <w:t xml:space="preserve"> </w:t>
      </w:r>
    </w:p>
    <w:p w14:paraId="086404AD" w14:textId="77777777" w:rsidR="009026DB" w:rsidRPr="009026DB" w:rsidRDefault="009026DB" w:rsidP="00977243">
      <w:pPr>
        <w:pStyle w:val="AS-P1"/>
        <w:rPr>
          <w:lang w:val="en-NA"/>
        </w:rPr>
      </w:pPr>
      <w:r w:rsidRPr="009026DB">
        <w:rPr>
          <w:lang w:val="en-NA"/>
        </w:rPr>
        <w:t>(</w:t>
      </w:r>
      <w:r w:rsidRPr="009026DB">
        <w:t>3</w:t>
      </w:r>
      <w:r w:rsidRPr="009026DB">
        <w:rPr>
          <w:lang w:val="en-NA"/>
        </w:rPr>
        <w:t>)</w:t>
      </w:r>
      <w:r w:rsidRPr="009026DB">
        <w:rPr>
          <w:lang w:val="en-NA"/>
        </w:rPr>
        <w:tab/>
        <w:t>If the documents referred to in subsection (</w:t>
      </w:r>
      <w:r w:rsidRPr="009026DB">
        <w:t>2</w:t>
      </w:r>
      <w:r w:rsidRPr="009026DB">
        <w:rPr>
          <w:lang w:val="en-NA"/>
        </w:rPr>
        <w:t xml:space="preserve">) are submitted to a registrar, the registrar must forward the documents to the </w:t>
      </w:r>
      <w:r w:rsidRPr="009026DB">
        <w:t>Registrar-General</w:t>
      </w:r>
      <w:r w:rsidRPr="009026DB">
        <w:rPr>
          <w:lang w:val="en-NA"/>
        </w:rPr>
        <w:t xml:space="preserve"> for registration of the marriage or divorce in the Marriage Register.</w:t>
      </w:r>
    </w:p>
    <w:p w14:paraId="001413BA" w14:textId="77777777" w:rsidR="009026DB" w:rsidRPr="009026DB" w:rsidRDefault="009026DB" w:rsidP="00977243">
      <w:pPr>
        <w:pStyle w:val="AS-P1"/>
      </w:pPr>
    </w:p>
    <w:p w14:paraId="1D4586DC" w14:textId="77777777" w:rsidR="009026DB" w:rsidRPr="009026DB" w:rsidRDefault="009026DB" w:rsidP="00977243">
      <w:pPr>
        <w:pStyle w:val="AS-P1"/>
      </w:pPr>
      <w:r w:rsidRPr="009026DB">
        <w:t>(4)</w:t>
      </w:r>
      <w:r w:rsidRPr="009026DB">
        <w:tab/>
        <w:t>Subsection (2) applies equally to a person who goes through another marital severance outside Namibia.</w:t>
      </w:r>
    </w:p>
    <w:p w14:paraId="0F5379EC" w14:textId="77777777" w:rsidR="009026DB" w:rsidRPr="009026DB" w:rsidRDefault="009026DB" w:rsidP="009026DB">
      <w:pPr>
        <w:pStyle w:val="AS-P0"/>
        <w:rPr>
          <w:lang w:val="en-NA"/>
        </w:rPr>
      </w:pPr>
      <w:r w:rsidRPr="009026DB">
        <w:rPr>
          <w:lang w:val="en-NA"/>
        </w:rPr>
        <w:t xml:space="preserve"> </w:t>
      </w:r>
    </w:p>
    <w:p w14:paraId="1079053D" w14:textId="77777777" w:rsidR="009026DB" w:rsidRPr="009026DB" w:rsidRDefault="009026DB" w:rsidP="009026DB">
      <w:pPr>
        <w:pStyle w:val="AS-P0"/>
        <w:rPr>
          <w:b/>
          <w:lang w:val="en-NA"/>
        </w:rPr>
      </w:pPr>
      <w:r w:rsidRPr="009026DB">
        <w:rPr>
          <w:b/>
          <w:lang w:val="en-NA"/>
        </w:rPr>
        <w:t xml:space="preserve">Void marriages  </w:t>
      </w:r>
    </w:p>
    <w:p w14:paraId="0DCAB8F9" w14:textId="77777777" w:rsidR="009026DB" w:rsidRPr="009026DB" w:rsidRDefault="009026DB" w:rsidP="009026DB">
      <w:pPr>
        <w:pStyle w:val="AS-P0"/>
        <w:rPr>
          <w:lang w:val="en-NA"/>
        </w:rPr>
      </w:pPr>
      <w:r w:rsidRPr="009026DB">
        <w:rPr>
          <w:lang w:val="en-NA"/>
        </w:rPr>
        <w:t xml:space="preserve"> </w:t>
      </w:r>
    </w:p>
    <w:p w14:paraId="3526EAB2" w14:textId="77777777" w:rsidR="009026DB" w:rsidRPr="009026DB" w:rsidRDefault="009026DB" w:rsidP="0069383D">
      <w:pPr>
        <w:pStyle w:val="AS-P1"/>
        <w:rPr>
          <w:lang w:val="en-NA"/>
        </w:rPr>
      </w:pPr>
      <w:r w:rsidRPr="009026DB">
        <w:rPr>
          <w:b/>
          <w:lang w:val="en-NA"/>
        </w:rPr>
        <w:t>45.</w:t>
      </w:r>
      <w:r w:rsidRPr="009026DB">
        <w:rPr>
          <w:b/>
          <w:lang w:val="en-NA"/>
        </w:rPr>
        <w:tab/>
      </w:r>
      <w:r w:rsidRPr="009026DB">
        <w:rPr>
          <w:lang w:val="en-NA"/>
        </w:rPr>
        <w:t>(1)</w:t>
      </w:r>
      <w:r w:rsidRPr="009026DB">
        <w:rPr>
          <w:lang w:val="en-NA"/>
        </w:rPr>
        <w:tab/>
        <w:t xml:space="preserve">The Registrar-General may in the prescribed form and manner, after giving both spouses an opportunity to be heard, </w:t>
      </w:r>
      <w:r w:rsidRPr="009026DB">
        <w:t>approach the High Court for an order</w:t>
      </w:r>
      <w:r w:rsidRPr="009026DB">
        <w:rPr>
          <w:lang w:val="en-NA"/>
        </w:rPr>
        <w:t xml:space="preserve"> that a civil marriage is void from the beginning if satisfied that - </w:t>
      </w:r>
    </w:p>
    <w:p w14:paraId="31067805" w14:textId="77777777" w:rsidR="009026DB" w:rsidRPr="009026DB" w:rsidRDefault="009026DB" w:rsidP="009026DB">
      <w:pPr>
        <w:pStyle w:val="AS-P0"/>
        <w:rPr>
          <w:lang w:val="en-NA"/>
        </w:rPr>
      </w:pPr>
      <w:r w:rsidRPr="009026DB">
        <w:rPr>
          <w:lang w:val="en-NA"/>
        </w:rPr>
        <w:t xml:space="preserve"> </w:t>
      </w:r>
    </w:p>
    <w:p w14:paraId="60372AFC" w14:textId="242772AA" w:rsidR="009026DB" w:rsidRPr="009026DB" w:rsidRDefault="0069383D" w:rsidP="0069383D">
      <w:pPr>
        <w:pStyle w:val="AS-Pa"/>
        <w:rPr>
          <w:lang w:val="en-NA"/>
        </w:rPr>
      </w:pPr>
      <w:r>
        <w:rPr>
          <w:lang w:val="en-NA"/>
        </w:rPr>
        <w:t>(a)</w:t>
      </w:r>
      <w:r>
        <w:rPr>
          <w:lang w:val="en-NA"/>
        </w:rPr>
        <w:tab/>
      </w:r>
      <w:r w:rsidR="009026DB" w:rsidRPr="009026DB">
        <w:rPr>
          <w:lang w:val="en-NA"/>
        </w:rPr>
        <w:t xml:space="preserve">the person who conducted the marriage was not actually a marriage officer and </w:t>
      </w:r>
      <w:r w:rsidR="009026DB" w:rsidRPr="0069383D">
        <w:rPr>
          <w:lang w:val="en-NA"/>
        </w:rPr>
        <w:t>section 28 of the Marriage Act</w:t>
      </w:r>
      <w:r w:rsidR="009026DB" w:rsidRPr="009026DB">
        <w:rPr>
          <w:lang w:val="en-NA"/>
        </w:rPr>
        <w:t xml:space="preserve"> is not applicable;   </w:t>
      </w:r>
    </w:p>
    <w:p w14:paraId="3F78F737" w14:textId="77777777" w:rsidR="009026DB" w:rsidRPr="009026DB" w:rsidRDefault="009026DB" w:rsidP="0069383D">
      <w:pPr>
        <w:pStyle w:val="AS-Pa"/>
        <w:rPr>
          <w:lang w:val="en-NA"/>
        </w:rPr>
      </w:pPr>
      <w:r w:rsidRPr="009026DB">
        <w:rPr>
          <w:lang w:val="en-NA"/>
        </w:rPr>
        <w:t xml:space="preserve"> </w:t>
      </w:r>
    </w:p>
    <w:p w14:paraId="1EB0C183" w14:textId="0594B041" w:rsidR="009026DB" w:rsidRPr="009026DB" w:rsidRDefault="0069383D" w:rsidP="0069383D">
      <w:pPr>
        <w:pStyle w:val="AS-Pa"/>
        <w:rPr>
          <w:lang w:val="en-NA"/>
        </w:rPr>
      </w:pPr>
      <w:r>
        <w:rPr>
          <w:lang w:val="en-NA"/>
        </w:rPr>
        <w:t>(b)</w:t>
      </w:r>
      <w:r>
        <w:rPr>
          <w:lang w:val="en-NA"/>
        </w:rPr>
        <w:tab/>
      </w:r>
      <w:r w:rsidR="009026DB" w:rsidRPr="009026DB">
        <w:rPr>
          <w:lang w:val="en-NA"/>
        </w:rPr>
        <w:t xml:space="preserve">key formalities were not observed during the solemnisation of the marriage and section 27 of the Marriage Act is not applicable;   </w:t>
      </w:r>
    </w:p>
    <w:p w14:paraId="7DFC91D5" w14:textId="77777777" w:rsidR="009026DB" w:rsidRPr="009026DB" w:rsidRDefault="009026DB" w:rsidP="0069383D">
      <w:pPr>
        <w:pStyle w:val="AS-Pa"/>
        <w:rPr>
          <w:lang w:val="en-NA"/>
        </w:rPr>
      </w:pPr>
      <w:r w:rsidRPr="009026DB">
        <w:rPr>
          <w:lang w:val="en-NA"/>
        </w:rPr>
        <w:t xml:space="preserve"> </w:t>
      </w:r>
    </w:p>
    <w:p w14:paraId="5D739103" w14:textId="10C01F5E" w:rsidR="009026DB" w:rsidRPr="009026DB" w:rsidRDefault="00576862" w:rsidP="0069383D">
      <w:pPr>
        <w:pStyle w:val="AS-Pa"/>
        <w:rPr>
          <w:lang w:val="en-NA"/>
        </w:rPr>
      </w:pPr>
      <w:r>
        <w:rPr>
          <w:lang w:val="en-NA"/>
        </w:rPr>
        <w:t>(c)</w:t>
      </w:r>
      <w:r>
        <w:rPr>
          <w:lang w:val="en-NA"/>
        </w:rPr>
        <w:tab/>
      </w:r>
      <w:r w:rsidR="009026DB" w:rsidRPr="009026DB">
        <w:rPr>
          <w:lang w:val="en-NA"/>
        </w:rPr>
        <w:t xml:space="preserve">the parties may not lawfully marry because they are related within the prohibited degrees of relationship for a civil marriage under section 10 of the Marriage Act;    </w:t>
      </w:r>
    </w:p>
    <w:p w14:paraId="358F0B03" w14:textId="77777777" w:rsidR="009026DB" w:rsidRPr="009026DB" w:rsidRDefault="009026DB" w:rsidP="0069383D">
      <w:pPr>
        <w:pStyle w:val="AS-Pa"/>
        <w:rPr>
          <w:lang w:val="en-NA"/>
        </w:rPr>
      </w:pPr>
      <w:r w:rsidRPr="009026DB">
        <w:rPr>
          <w:lang w:val="en-NA"/>
        </w:rPr>
        <w:t xml:space="preserve"> </w:t>
      </w:r>
    </w:p>
    <w:p w14:paraId="4BA653A5" w14:textId="0EA8E98D" w:rsidR="009026DB" w:rsidRPr="009026DB" w:rsidRDefault="00576862" w:rsidP="0069383D">
      <w:pPr>
        <w:pStyle w:val="AS-Pa"/>
        <w:rPr>
          <w:lang w:val="en-NA"/>
        </w:rPr>
      </w:pPr>
      <w:r>
        <w:rPr>
          <w:lang w:val="en-NA"/>
        </w:rPr>
        <w:t>(d)</w:t>
      </w:r>
      <w:r>
        <w:rPr>
          <w:lang w:val="en-NA"/>
        </w:rPr>
        <w:tab/>
      </w:r>
      <w:r w:rsidR="009026DB" w:rsidRPr="009026DB">
        <w:rPr>
          <w:lang w:val="en-NA"/>
        </w:rPr>
        <w:t xml:space="preserve">one or both parties </w:t>
      </w:r>
      <w:r w:rsidR="009026DB" w:rsidRPr="009026DB">
        <w:t>are</w:t>
      </w:r>
      <w:r w:rsidR="009026DB" w:rsidRPr="009026DB">
        <w:rPr>
          <w:lang w:val="en-NA"/>
        </w:rPr>
        <w:t xml:space="preserve"> married to someone else in a subsisting civil marriage;  </w:t>
      </w:r>
    </w:p>
    <w:p w14:paraId="46E3CDD0" w14:textId="77777777" w:rsidR="009026DB" w:rsidRPr="009026DB" w:rsidRDefault="009026DB" w:rsidP="0069383D">
      <w:pPr>
        <w:pStyle w:val="AS-Pa"/>
        <w:rPr>
          <w:lang w:val="en-NA"/>
        </w:rPr>
      </w:pPr>
      <w:r w:rsidRPr="009026DB">
        <w:rPr>
          <w:lang w:val="en-NA"/>
        </w:rPr>
        <w:t xml:space="preserve"> </w:t>
      </w:r>
    </w:p>
    <w:p w14:paraId="2C5B7B7B" w14:textId="4B0F02E1" w:rsidR="009026DB" w:rsidRPr="009026DB" w:rsidRDefault="00576862" w:rsidP="0069383D">
      <w:pPr>
        <w:pStyle w:val="AS-Pa"/>
        <w:rPr>
          <w:lang w:val="en-NA"/>
        </w:rPr>
      </w:pPr>
      <w:r>
        <w:rPr>
          <w:lang w:val="en-NA"/>
        </w:rPr>
        <w:t>(e)</w:t>
      </w:r>
      <w:r>
        <w:rPr>
          <w:lang w:val="en-NA"/>
        </w:rPr>
        <w:tab/>
      </w:r>
      <w:r w:rsidR="009026DB" w:rsidRPr="009026DB">
        <w:rPr>
          <w:lang w:val="en-NA"/>
        </w:rPr>
        <w:t xml:space="preserve">one or both parties </w:t>
      </w:r>
      <w:r w:rsidR="009026DB" w:rsidRPr="009026DB">
        <w:t>are</w:t>
      </w:r>
      <w:r w:rsidR="009026DB" w:rsidRPr="009026DB">
        <w:rPr>
          <w:lang w:val="en-NA"/>
        </w:rPr>
        <w:t xml:space="preserve"> below 18 years of age; or </w:t>
      </w:r>
    </w:p>
    <w:p w14:paraId="4C9CEC22" w14:textId="77777777" w:rsidR="009026DB" w:rsidRPr="009026DB" w:rsidRDefault="009026DB" w:rsidP="0069383D">
      <w:pPr>
        <w:pStyle w:val="AS-Pa"/>
        <w:rPr>
          <w:lang w:val="en-NA"/>
        </w:rPr>
      </w:pPr>
      <w:r w:rsidRPr="009026DB">
        <w:rPr>
          <w:lang w:val="en-NA"/>
        </w:rPr>
        <w:t xml:space="preserve"> </w:t>
      </w:r>
    </w:p>
    <w:p w14:paraId="3B1BB502" w14:textId="7BE846CB" w:rsidR="009026DB" w:rsidRPr="009026DB" w:rsidRDefault="00576862" w:rsidP="0069383D">
      <w:pPr>
        <w:pStyle w:val="AS-Pa"/>
        <w:rPr>
          <w:lang w:val="en-NA"/>
        </w:rPr>
      </w:pPr>
      <w:r>
        <w:rPr>
          <w:lang w:val="en-NA"/>
        </w:rPr>
        <w:t>(f)</w:t>
      </w:r>
      <w:r>
        <w:rPr>
          <w:lang w:val="en-NA"/>
        </w:rPr>
        <w:tab/>
      </w:r>
      <w:r w:rsidR="009026DB" w:rsidRPr="009026DB">
        <w:rPr>
          <w:lang w:val="en-NA"/>
        </w:rPr>
        <w:t xml:space="preserve">one or both parties did not or could not give consent in terms of applicable laws relating to civil marriages in Namibia.  </w:t>
      </w:r>
    </w:p>
    <w:p w14:paraId="30FBF3B5" w14:textId="77777777" w:rsidR="009026DB" w:rsidRPr="009026DB" w:rsidRDefault="009026DB" w:rsidP="009026DB">
      <w:pPr>
        <w:pStyle w:val="AS-P0"/>
        <w:rPr>
          <w:lang w:val="en-NA"/>
        </w:rPr>
      </w:pPr>
      <w:r w:rsidRPr="009026DB">
        <w:rPr>
          <w:lang w:val="en-NA"/>
        </w:rPr>
        <w:t xml:space="preserve"> </w:t>
      </w:r>
    </w:p>
    <w:p w14:paraId="4CC12265" w14:textId="2A045641" w:rsidR="009026DB" w:rsidRPr="009026DB" w:rsidRDefault="009026DB" w:rsidP="00576862">
      <w:pPr>
        <w:pStyle w:val="AS-P1"/>
        <w:rPr>
          <w:lang w:val="en-NA"/>
        </w:rPr>
      </w:pPr>
      <w:r w:rsidRPr="009026DB">
        <w:rPr>
          <w:lang w:val="en-NA"/>
        </w:rPr>
        <w:t>(2)</w:t>
      </w:r>
      <w:r w:rsidRPr="009026DB">
        <w:rPr>
          <w:lang w:val="en-NA"/>
        </w:rPr>
        <w:tab/>
      </w:r>
      <w:r w:rsidRPr="009026DB">
        <w:t>Nothing</w:t>
      </w:r>
      <w:r w:rsidRPr="009026DB">
        <w:rPr>
          <w:lang w:val="en-NA"/>
        </w:rPr>
        <w:t xml:space="preserve"> in subsection (1) prevents a spouse from approaching a competent court for</w:t>
      </w:r>
      <w:r w:rsidR="00576862">
        <w:rPr>
          <w:lang w:val="en-NA"/>
        </w:rPr>
        <w:t> </w:t>
      </w:r>
      <w:r w:rsidRPr="009026DB">
        <w:rPr>
          <w:lang w:val="en-NA"/>
        </w:rPr>
        <w:t xml:space="preserve">- </w:t>
      </w:r>
    </w:p>
    <w:p w14:paraId="28516D03" w14:textId="77777777" w:rsidR="009026DB" w:rsidRPr="009026DB" w:rsidRDefault="009026DB" w:rsidP="009026DB">
      <w:pPr>
        <w:pStyle w:val="AS-P0"/>
        <w:rPr>
          <w:lang w:val="en-NA"/>
        </w:rPr>
      </w:pPr>
      <w:r w:rsidRPr="009026DB">
        <w:rPr>
          <w:lang w:val="en-NA"/>
        </w:rPr>
        <w:t xml:space="preserve"> </w:t>
      </w:r>
    </w:p>
    <w:p w14:paraId="56CFCA47" w14:textId="723E33EA" w:rsidR="009026DB" w:rsidRPr="009026DB" w:rsidRDefault="00D02E97" w:rsidP="00576862">
      <w:pPr>
        <w:pStyle w:val="AS-Pa"/>
        <w:rPr>
          <w:lang w:val="en-NA"/>
        </w:rPr>
      </w:pPr>
      <w:r>
        <w:rPr>
          <w:lang w:val="en-NA"/>
        </w:rPr>
        <w:t>(a)</w:t>
      </w:r>
      <w:r>
        <w:rPr>
          <w:lang w:val="en-NA"/>
        </w:rPr>
        <w:tab/>
      </w:r>
      <w:r w:rsidR="009026DB" w:rsidRPr="009026DB">
        <w:rPr>
          <w:lang w:val="en-NA"/>
        </w:rPr>
        <w:t xml:space="preserve">a declaration of whether or not the marriage is void on any common law grounds;  </w:t>
      </w:r>
    </w:p>
    <w:p w14:paraId="7C8FFCDA" w14:textId="77777777" w:rsidR="009026DB" w:rsidRPr="009026DB" w:rsidRDefault="009026DB" w:rsidP="00576862">
      <w:pPr>
        <w:pStyle w:val="AS-Pa"/>
        <w:rPr>
          <w:lang w:val="en-NA"/>
        </w:rPr>
      </w:pPr>
      <w:r w:rsidRPr="009026DB">
        <w:rPr>
          <w:lang w:val="en-NA"/>
        </w:rPr>
        <w:t xml:space="preserve"> </w:t>
      </w:r>
    </w:p>
    <w:p w14:paraId="3AE42916" w14:textId="44A9176E" w:rsidR="009026DB" w:rsidRPr="009026DB" w:rsidRDefault="00D02E97" w:rsidP="00576862">
      <w:pPr>
        <w:pStyle w:val="AS-Pa"/>
        <w:rPr>
          <w:lang w:val="en-NA"/>
        </w:rPr>
      </w:pPr>
      <w:r>
        <w:rPr>
          <w:lang w:val="en-NA"/>
        </w:rPr>
        <w:t>(b)</w:t>
      </w:r>
      <w:r>
        <w:rPr>
          <w:lang w:val="en-NA"/>
        </w:rPr>
        <w:tab/>
      </w:r>
      <w:r w:rsidR="009026DB" w:rsidRPr="009026DB">
        <w:rPr>
          <w:lang w:val="en-NA"/>
        </w:rPr>
        <w:t xml:space="preserve">an order that the marriage in question is a voidable marriage, with any results that may flow from such a ruling at common law; or  </w:t>
      </w:r>
    </w:p>
    <w:p w14:paraId="5E090E6D" w14:textId="77777777" w:rsidR="009026DB" w:rsidRPr="009026DB" w:rsidRDefault="009026DB" w:rsidP="00576862">
      <w:pPr>
        <w:pStyle w:val="AS-Pa"/>
        <w:rPr>
          <w:lang w:val="en-NA"/>
        </w:rPr>
      </w:pPr>
      <w:r w:rsidRPr="009026DB">
        <w:rPr>
          <w:lang w:val="en-NA"/>
        </w:rPr>
        <w:t xml:space="preserve"> </w:t>
      </w:r>
    </w:p>
    <w:p w14:paraId="1C7B58D8" w14:textId="487112C2" w:rsidR="009026DB" w:rsidRPr="009026DB" w:rsidRDefault="00D02E97" w:rsidP="00576862">
      <w:pPr>
        <w:pStyle w:val="AS-Pa"/>
        <w:rPr>
          <w:lang w:val="en-NA"/>
        </w:rPr>
      </w:pPr>
      <w:r>
        <w:rPr>
          <w:lang w:val="en-NA"/>
        </w:rPr>
        <w:t>(c)</w:t>
      </w:r>
      <w:r>
        <w:rPr>
          <w:lang w:val="en-NA"/>
        </w:rPr>
        <w:tab/>
      </w:r>
      <w:r w:rsidR="009026DB" w:rsidRPr="009026DB">
        <w:rPr>
          <w:lang w:val="en-NA"/>
        </w:rPr>
        <w:t xml:space="preserve">an order that the void marriage will be treated as a putative marriage, with any results that may flow from such a ruling at common law.   </w:t>
      </w:r>
    </w:p>
    <w:p w14:paraId="430C29DD" w14:textId="77777777" w:rsidR="009026DB" w:rsidRPr="009026DB" w:rsidRDefault="009026DB" w:rsidP="00576862">
      <w:pPr>
        <w:pStyle w:val="AS-Pa"/>
        <w:rPr>
          <w:lang w:val="en-NA"/>
        </w:rPr>
      </w:pPr>
      <w:r w:rsidRPr="009026DB">
        <w:rPr>
          <w:lang w:val="en-NA"/>
        </w:rPr>
        <w:t xml:space="preserve"> </w:t>
      </w:r>
    </w:p>
    <w:p w14:paraId="44AEE37E" w14:textId="77777777" w:rsidR="009026DB" w:rsidRPr="009026DB" w:rsidRDefault="009026DB" w:rsidP="00D14BB2">
      <w:pPr>
        <w:pStyle w:val="AS-P1"/>
        <w:rPr>
          <w:lang w:val="en-NA"/>
        </w:rPr>
      </w:pPr>
      <w:r w:rsidRPr="009026DB">
        <w:rPr>
          <w:lang w:val="en-NA"/>
        </w:rPr>
        <w:t>(3)</w:t>
      </w:r>
      <w:r w:rsidRPr="009026DB">
        <w:rPr>
          <w:lang w:val="en-NA"/>
        </w:rPr>
        <w:tab/>
        <w:t xml:space="preserve">The Registrar-General must alter the Marriage Register and the relevant personal profiles in the Civil Register in the prescribed manner if -  </w:t>
      </w:r>
    </w:p>
    <w:p w14:paraId="045A3B4F" w14:textId="77777777" w:rsidR="009026DB" w:rsidRPr="009026DB" w:rsidRDefault="009026DB" w:rsidP="009026DB">
      <w:pPr>
        <w:pStyle w:val="AS-P0"/>
        <w:rPr>
          <w:lang w:val="en-NA"/>
        </w:rPr>
      </w:pPr>
      <w:r w:rsidRPr="009026DB">
        <w:rPr>
          <w:lang w:val="en-NA"/>
        </w:rPr>
        <w:t xml:space="preserve"> </w:t>
      </w:r>
    </w:p>
    <w:p w14:paraId="14A1F3B5" w14:textId="702BB55D" w:rsidR="009026DB" w:rsidRPr="009026DB" w:rsidRDefault="00D14BB2" w:rsidP="00D14BB2">
      <w:pPr>
        <w:pStyle w:val="AS-Pa"/>
        <w:rPr>
          <w:lang w:val="en-NA"/>
        </w:rPr>
      </w:pPr>
      <w:r>
        <w:rPr>
          <w:lang w:val="en-NA"/>
        </w:rPr>
        <w:t>(a)</w:t>
      </w:r>
      <w:r>
        <w:rPr>
          <w:lang w:val="en-NA"/>
        </w:rPr>
        <w:tab/>
      </w:r>
      <w:r w:rsidR="009026DB" w:rsidRPr="009026DB">
        <w:rPr>
          <w:lang w:val="en-NA"/>
        </w:rPr>
        <w:t>determination is made</w:t>
      </w:r>
      <w:r w:rsidR="009026DB" w:rsidRPr="009026DB">
        <w:t xml:space="preserve"> by a competent court</w:t>
      </w:r>
      <w:r w:rsidR="009026DB" w:rsidRPr="009026DB">
        <w:rPr>
          <w:lang w:val="en-NA"/>
        </w:rPr>
        <w:t xml:space="preserve"> in terms of subsection (1); or  </w:t>
      </w:r>
    </w:p>
    <w:p w14:paraId="240F2E76" w14:textId="77777777" w:rsidR="009026DB" w:rsidRPr="009026DB" w:rsidRDefault="009026DB" w:rsidP="00D14BB2">
      <w:pPr>
        <w:pStyle w:val="AS-Pa"/>
        <w:rPr>
          <w:lang w:val="en-NA"/>
        </w:rPr>
      </w:pPr>
      <w:r w:rsidRPr="009026DB">
        <w:rPr>
          <w:lang w:val="en-NA"/>
        </w:rPr>
        <w:t xml:space="preserve"> </w:t>
      </w:r>
    </w:p>
    <w:p w14:paraId="7576382F" w14:textId="2DCEC36B" w:rsidR="009026DB" w:rsidRPr="009026DB" w:rsidRDefault="00D14BB2" w:rsidP="00D14BB2">
      <w:pPr>
        <w:pStyle w:val="AS-Pa"/>
        <w:rPr>
          <w:lang w:val="en-NA"/>
        </w:rPr>
      </w:pPr>
      <w:r>
        <w:rPr>
          <w:lang w:val="en-NA"/>
        </w:rPr>
        <w:t>(b)</w:t>
      </w:r>
      <w:r>
        <w:rPr>
          <w:lang w:val="en-NA"/>
        </w:rPr>
        <w:tab/>
      </w:r>
      <w:r w:rsidR="009026DB" w:rsidRPr="009026DB">
        <w:rPr>
          <w:lang w:val="en-NA"/>
        </w:rPr>
        <w:t xml:space="preserve">any ruling regarding a void or voidable marriage is made by a competent court. </w:t>
      </w:r>
    </w:p>
    <w:p w14:paraId="535662AD" w14:textId="77777777" w:rsidR="009026DB" w:rsidRPr="009026DB" w:rsidRDefault="009026DB" w:rsidP="009026DB">
      <w:pPr>
        <w:pStyle w:val="AS-P0"/>
        <w:rPr>
          <w:lang w:val="en-NA"/>
        </w:rPr>
      </w:pPr>
    </w:p>
    <w:p w14:paraId="34146D93" w14:textId="73760F9C" w:rsidR="009026DB" w:rsidRPr="009026DB" w:rsidRDefault="009026DB" w:rsidP="00D50B48">
      <w:pPr>
        <w:pStyle w:val="AS-P0"/>
        <w:jc w:val="center"/>
        <w:rPr>
          <w:b/>
          <w:bCs/>
          <w:lang w:val="en-NA"/>
        </w:rPr>
      </w:pPr>
      <w:r w:rsidRPr="009026DB">
        <w:rPr>
          <w:b/>
          <w:bCs/>
          <w:lang w:val="en-NA"/>
        </w:rPr>
        <w:t>PART 8</w:t>
      </w:r>
    </w:p>
    <w:p w14:paraId="0EBC7B5E" w14:textId="1341BEF9" w:rsidR="009026DB" w:rsidRPr="009026DB" w:rsidRDefault="009026DB" w:rsidP="00D50B48">
      <w:pPr>
        <w:pStyle w:val="AS-P0"/>
        <w:jc w:val="center"/>
        <w:rPr>
          <w:b/>
          <w:bCs/>
          <w:lang w:val="en-NA"/>
        </w:rPr>
      </w:pPr>
      <w:r w:rsidRPr="009026DB">
        <w:rPr>
          <w:b/>
          <w:bCs/>
          <w:lang w:val="en-NA"/>
        </w:rPr>
        <w:t>CIVIL EVENT</w:t>
      </w:r>
      <w:r w:rsidRPr="009026DB">
        <w:rPr>
          <w:b/>
          <w:bCs/>
        </w:rPr>
        <w:t xml:space="preserve"> RECORDS AND</w:t>
      </w:r>
      <w:r w:rsidRPr="009026DB">
        <w:rPr>
          <w:b/>
          <w:bCs/>
          <w:lang w:val="en-NA"/>
        </w:rPr>
        <w:t xml:space="preserve"> CERTIFICATES</w:t>
      </w:r>
    </w:p>
    <w:p w14:paraId="6FD58C41" w14:textId="5C480E21" w:rsidR="009026DB" w:rsidRPr="009026DB" w:rsidRDefault="009026DB" w:rsidP="00D50B48">
      <w:pPr>
        <w:pStyle w:val="AS-P0"/>
        <w:jc w:val="center"/>
        <w:rPr>
          <w:b/>
          <w:bCs/>
          <w:lang w:val="en-NA"/>
        </w:rPr>
      </w:pPr>
    </w:p>
    <w:p w14:paraId="6E7281E9" w14:textId="77777777" w:rsidR="009026DB" w:rsidRPr="009026DB" w:rsidRDefault="009026DB" w:rsidP="009026DB">
      <w:pPr>
        <w:pStyle w:val="AS-P0"/>
        <w:rPr>
          <w:b/>
          <w:lang w:val="en-NA"/>
        </w:rPr>
      </w:pPr>
      <w:r w:rsidRPr="009026DB">
        <w:rPr>
          <w:b/>
          <w:lang w:val="en-NA"/>
        </w:rPr>
        <w:t xml:space="preserve">Correction of errors in civil event </w:t>
      </w:r>
      <w:r w:rsidRPr="009026DB">
        <w:rPr>
          <w:b/>
        </w:rPr>
        <w:t xml:space="preserve">records and </w:t>
      </w:r>
      <w:r w:rsidRPr="009026DB">
        <w:rPr>
          <w:b/>
          <w:lang w:val="en-NA"/>
        </w:rPr>
        <w:t xml:space="preserve">certificates </w:t>
      </w:r>
    </w:p>
    <w:p w14:paraId="39EEC1DA" w14:textId="77777777" w:rsidR="009026DB" w:rsidRDefault="009026DB" w:rsidP="009026DB">
      <w:pPr>
        <w:pStyle w:val="AS-P0"/>
        <w:rPr>
          <w:b/>
          <w:lang w:val="en-NA"/>
        </w:rPr>
      </w:pPr>
      <w:r w:rsidRPr="009026DB">
        <w:rPr>
          <w:b/>
          <w:lang w:val="en-NA"/>
        </w:rPr>
        <w:t xml:space="preserve"> </w:t>
      </w:r>
    </w:p>
    <w:p w14:paraId="4ADCFDA4" w14:textId="77777777" w:rsidR="00226819" w:rsidRDefault="00226819" w:rsidP="00226819">
      <w:pPr>
        <w:pStyle w:val="AS-P-Amend"/>
      </w:pPr>
      <w:r w:rsidRPr="00DB3779">
        <w:t xml:space="preserve">[In the </w:t>
      </w:r>
      <w:r>
        <w:t xml:space="preserve">ARRANGEMENT OF SECTIONS, </w:t>
      </w:r>
      <w:r w:rsidRPr="00DB3779">
        <w:t xml:space="preserve">the heading of this section is </w:t>
      </w:r>
    </w:p>
    <w:p w14:paraId="3878CB5B" w14:textId="27A76E29" w:rsidR="00226819" w:rsidRDefault="00226819" w:rsidP="00226819">
      <w:pPr>
        <w:pStyle w:val="AS-P-Amend"/>
      </w:pPr>
      <w:r>
        <w:t>“Correction of errors in civil event certificates”.]</w:t>
      </w:r>
    </w:p>
    <w:p w14:paraId="102D077A" w14:textId="77777777" w:rsidR="00226819" w:rsidRPr="00226819" w:rsidRDefault="00226819" w:rsidP="00226819">
      <w:pPr>
        <w:pStyle w:val="AS-P-Amend"/>
        <w:rPr>
          <w:lang w:val="en-GB"/>
        </w:rPr>
      </w:pPr>
    </w:p>
    <w:p w14:paraId="178FABED" w14:textId="1E6958E7" w:rsidR="009026DB" w:rsidRPr="009026DB" w:rsidRDefault="009026DB" w:rsidP="009C2632">
      <w:pPr>
        <w:pStyle w:val="AS-P1"/>
        <w:rPr>
          <w:lang w:val="en-NA"/>
        </w:rPr>
      </w:pPr>
      <w:r w:rsidRPr="009026DB">
        <w:rPr>
          <w:b/>
          <w:lang w:val="en-NA"/>
        </w:rPr>
        <w:t>46.</w:t>
      </w:r>
      <w:r w:rsidRPr="009026DB">
        <w:rPr>
          <w:lang w:val="en-NA"/>
        </w:rPr>
        <w:t xml:space="preserve"> </w:t>
      </w:r>
      <w:r w:rsidRPr="009026DB">
        <w:rPr>
          <w:lang w:val="en-NA"/>
        </w:rPr>
        <w:tab/>
        <w:t>(1)</w:t>
      </w:r>
      <w:r w:rsidRPr="009026DB">
        <w:rPr>
          <w:lang w:val="en-NA"/>
        </w:rPr>
        <w:tab/>
        <w:t xml:space="preserve">A registrar or other staff member of the Ministry who becomes aware of an error in the registration of a civil event or a civil event certificate, including - </w:t>
      </w:r>
    </w:p>
    <w:p w14:paraId="7DC373DE" w14:textId="77777777" w:rsidR="009026DB" w:rsidRPr="009026DB" w:rsidRDefault="009026DB" w:rsidP="009026DB">
      <w:pPr>
        <w:pStyle w:val="AS-P0"/>
        <w:rPr>
          <w:lang w:val="en-NA"/>
        </w:rPr>
      </w:pPr>
      <w:r w:rsidRPr="009026DB">
        <w:rPr>
          <w:lang w:val="en-NA"/>
        </w:rPr>
        <w:t xml:space="preserve"> </w:t>
      </w:r>
    </w:p>
    <w:p w14:paraId="4E410482" w14:textId="475C07DB" w:rsidR="009026DB" w:rsidRPr="009026DB" w:rsidRDefault="009C2632" w:rsidP="009C2632">
      <w:pPr>
        <w:pStyle w:val="AS-Pa"/>
        <w:rPr>
          <w:lang w:val="en-NA"/>
        </w:rPr>
      </w:pPr>
      <w:r>
        <w:rPr>
          <w:lang w:val="en-NA"/>
        </w:rPr>
        <w:t>(a)</w:t>
      </w:r>
      <w:r>
        <w:rPr>
          <w:lang w:val="en-NA"/>
        </w:rPr>
        <w:tab/>
      </w:r>
      <w:r w:rsidR="009026DB" w:rsidRPr="009026DB">
        <w:rPr>
          <w:lang w:val="en-NA"/>
        </w:rPr>
        <w:t xml:space="preserve">a false or erroneous report of a civil event; or  </w:t>
      </w:r>
    </w:p>
    <w:p w14:paraId="2F56C89E" w14:textId="77777777" w:rsidR="009026DB" w:rsidRPr="009026DB" w:rsidRDefault="009026DB" w:rsidP="009C2632">
      <w:pPr>
        <w:pStyle w:val="AS-Pa"/>
        <w:rPr>
          <w:lang w:val="en-NA"/>
        </w:rPr>
      </w:pPr>
      <w:r w:rsidRPr="009026DB">
        <w:rPr>
          <w:lang w:val="en-NA"/>
        </w:rPr>
        <w:t xml:space="preserve"> </w:t>
      </w:r>
    </w:p>
    <w:p w14:paraId="2F5B23A0" w14:textId="01E85F6A" w:rsidR="009026DB" w:rsidRPr="009026DB" w:rsidRDefault="009C2632" w:rsidP="009C2632">
      <w:pPr>
        <w:pStyle w:val="AS-Pa"/>
        <w:rPr>
          <w:lang w:val="en-NA"/>
        </w:rPr>
      </w:pPr>
      <w:r>
        <w:rPr>
          <w:lang w:val="en-NA"/>
        </w:rPr>
        <w:t>(b)</w:t>
      </w:r>
      <w:r>
        <w:rPr>
          <w:lang w:val="en-NA"/>
        </w:rPr>
        <w:tab/>
      </w:r>
      <w:r w:rsidR="009026DB" w:rsidRPr="009026DB">
        <w:rPr>
          <w:lang w:val="en-NA"/>
        </w:rPr>
        <w:t xml:space="preserve">a clerical error in a civil event certificate,  </w:t>
      </w:r>
    </w:p>
    <w:p w14:paraId="56727CE0" w14:textId="77777777" w:rsidR="009026DB" w:rsidRPr="009026DB" w:rsidRDefault="009026DB" w:rsidP="009026DB">
      <w:pPr>
        <w:pStyle w:val="AS-P0"/>
        <w:rPr>
          <w:lang w:val="en-NA"/>
        </w:rPr>
      </w:pPr>
      <w:r w:rsidRPr="009026DB">
        <w:rPr>
          <w:lang w:val="en-NA"/>
        </w:rPr>
        <w:t xml:space="preserve"> </w:t>
      </w:r>
    </w:p>
    <w:p w14:paraId="012D8FB8" w14:textId="77777777" w:rsidR="009026DB" w:rsidRPr="009026DB" w:rsidRDefault="009026DB" w:rsidP="009026DB">
      <w:pPr>
        <w:pStyle w:val="AS-P0"/>
        <w:rPr>
          <w:lang w:val="en-NA"/>
        </w:rPr>
      </w:pPr>
      <w:r w:rsidRPr="009026DB">
        <w:rPr>
          <w:lang w:val="en-NA"/>
        </w:rPr>
        <w:t xml:space="preserve">must in a timely manner report this to the Registrar-General. </w:t>
      </w:r>
    </w:p>
    <w:p w14:paraId="4BEF405D" w14:textId="3638DD59" w:rsidR="009026DB" w:rsidRPr="009026DB" w:rsidRDefault="009026DB" w:rsidP="009026DB">
      <w:pPr>
        <w:pStyle w:val="AS-P0"/>
        <w:rPr>
          <w:lang w:val="en-NA"/>
        </w:rPr>
      </w:pPr>
    </w:p>
    <w:p w14:paraId="3485044E" w14:textId="77777777" w:rsidR="009026DB" w:rsidRPr="009026DB" w:rsidRDefault="009026DB" w:rsidP="009C2632">
      <w:pPr>
        <w:pStyle w:val="AS-P1"/>
        <w:rPr>
          <w:lang w:val="en-NA"/>
        </w:rPr>
      </w:pPr>
      <w:r w:rsidRPr="009026DB">
        <w:rPr>
          <w:lang w:val="en-NA"/>
        </w:rPr>
        <w:t xml:space="preserve">(2) </w:t>
      </w:r>
      <w:r w:rsidRPr="009026DB">
        <w:rPr>
          <w:lang w:val="en-NA"/>
        </w:rPr>
        <w:tab/>
        <w:t xml:space="preserve">On receipt of a report of an error in terms of subsection (1), or when becoming aware of such an error in any other manner, the Registrar-General must conduct any investigation necessary to determine the correct particulars, and may call on -  </w:t>
      </w:r>
    </w:p>
    <w:p w14:paraId="6E030571" w14:textId="77777777" w:rsidR="009026DB" w:rsidRPr="009026DB" w:rsidRDefault="009026DB" w:rsidP="009026DB">
      <w:pPr>
        <w:pStyle w:val="AS-P0"/>
        <w:rPr>
          <w:lang w:val="en-NA"/>
        </w:rPr>
      </w:pPr>
      <w:r w:rsidRPr="009026DB">
        <w:rPr>
          <w:lang w:val="en-NA"/>
        </w:rPr>
        <w:t xml:space="preserve"> </w:t>
      </w:r>
    </w:p>
    <w:p w14:paraId="04F4A97B" w14:textId="406B54B3" w:rsidR="009026DB" w:rsidRPr="009026DB" w:rsidRDefault="009C2632" w:rsidP="009C2632">
      <w:pPr>
        <w:pStyle w:val="AS-Pa"/>
        <w:rPr>
          <w:lang w:val="en-NA"/>
        </w:rPr>
      </w:pPr>
      <w:r>
        <w:rPr>
          <w:lang w:val="en-NA"/>
        </w:rPr>
        <w:t>(a)</w:t>
      </w:r>
      <w:r>
        <w:rPr>
          <w:lang w:val="en-NA"/>
        </w:rPr>
        <w:tab/>
      </w:r>
      <w:r w:rsidR="009026DB" w:rsidRPr="009026DB">
        <w:rPr>
          <w:lang w:val="en-NA"/>
        </w:rPr>
        <w:t xml:space="preserve">any person whose name appears on the civil event certificate; or  </w:t>
      </w:r>
    </w:p>
    <w:p w14:paraId="391676AD" w14:textId="77777777" w:rsidR="009026DB" w:rsidRPr="009026DB" w:rsidRDefault="009026DB" w:rsidP="009C2632">
      <w:pPr>
        <w:pStyle w:val="AS-Pa"/>
        <w:rPr>
          <w:lang w:val="en-NA"/>
        </w:rPr>
      </w:pPr>
      <w:r w:rsidRPr="009026DB">
        <w:rPr>
          <w:lang w:val="en-NA"/>
        </w:rPr>
        <w:t xml:space="preserve"> </w:t>
      </w:r>
    </w:p>
    <w:p w14:paraId="2DD39E05" w14:textId="71620EA4" w:rsidR="009026DB" w:rsidRPr="009026DB" w:rsidRDefault="009C2632" w:rsidP="009C2632">
      <w:pPr>
        <w:pStyle w:val="AS-Pa"/>
        <w:rPr>
          <w:lang w:val="en-NA"/>
        </w:rPr>
      </w:pPr>
      <w:r>
        <w:rPr>
          <w:lang w:val="en-NA"/>
        </w:rPr>
        <w:t>(b)</w:t>
      </w:r>
      <w:r>
        <w:rPr>
          <w:lang w:val="en-NA"/>
        </w:rPr>
        <w:tab/>
      </w:r>
      <w:r w:rsidR="009026DB" w:rsidRPr="009026DB">
        <w:rPr>
          <w:lang w:val="en-NA"/>
        </w:rPr>
        <w:t xml:space="preserve">the informant in respect of the civil event, </w:t>
      </w:r>
    </w:p>
    <w:p w14:paraId="2A61F11F" w14:textId="77777777" w:rsidR="009026DB" w:rsidRPr="009026DB" w:rsidRDefault="009026DB" w:rsidP="009C2632">
      <w:pPr>
        <w:pStyle w:val="AS-Pa"/>
        <w:rPr>
          <w:lang w:val="en-NA"/>
        </w:rPr>
      </w:pPr>
      <w:r w:rsidRPr="009026DB">
        <w:rPr>
          <w:lang w:val="en-NA"/>
        </w:rPr>
        <w:t xml:space="preserve"> </w:t>
      </w:r>
    </w:p>
    <w:p w14:paraId="0A6BFACC" w14:textId="77777777" w:rsidR="009026DB" w:rsidRPr="009026DB" w:rsidRDefault="009026DB" w:rsidP="009026DB">
      <w:pPr>
        <w:pStyle w:val="AS-P0"/>
        <w:rPr>
          <w:lang w:val="en-NA"/>
        </w:rPr>
      </w:pPr>
      <w:r w:rsidRPr="009026DB">
        <w:rPr>
          <w:lang w:val="en-NA"/>
        </w:rPr>
        <w:t xml:space="preserve">to appear at a specified date, place and time for questioning. </w:t>
      </w:r>
    </w:p>
    <w:p w14:paraId="6B8110FD" w14:textId="77777777" w:rsidR="009026DB" w:rsidRPr="009026DB" w:rsidRDefault="009026DB" w:rsidP="009026DB">
      <w:pPr>
        <w:pStyle w:val="AS-P0"/>
        <w:rPr>
          <w:lang w:val="en-NA"/>
        </w:rPr>
      </w:pPr>
      <w:r w:rsidRPr="009026DB">
        <w:rPr>
          <w:lang w:val="en-NA"/>
        </w:rPr>
        <w:t xml:space="preserve"> </w:t>
      </w:r>
    </w:p>
    <w:p w14:paraId="5175B28B" w14:textId="77777777" w:rsidR="009026DB" w:rsidRPr="009026DB" w:rsidRDefault="009026DB" w:rsidP="009C2632">
      <w:pPr>
        <w:pStyle w:val="AS-P1"/>
        <w:rPr>
          <w:lang w:val="en-NA"/>
        </w:rPr>
      </w:pPr>
      <w:r w:rsidRPr="009026DB">
        <w:rPr>
          <w:lang w:val="en-NA"/>
        </w:rPr>
        <w:t xml:space="preserve">(3) </w:t>
      </w:r>
      <w:r w:rsidRPr="009026DB">
        <w:rPr>
          <w:lang w:val="en-NA"/>
        </w:rPr>
        <w:tab/>
        <w:t xml:space="preserve">If the Registrar-General concludes, after having conducted any necessary investigation, that a civil event </w:t>
      </w:r>
      <w:r w:rsidRPr="009026DB">
        <w:t xml:space="preserve">record or </w:t>
      </w:r>
      <w:r w:rsidRPr="009026DB">
        <w:rPr>
          <w:lang w:val="en-NA"/>
        </w:rPr>
        <w:t xml:space="preserve">certificate contains an error, the Registrar-General may call on the relevant person or persons to surrender the civil event certificate within a specified time and must </w:t>
      </w:r>
      <w:r w:rsidRPr="009026DB">
        <w:t xml:space="preserve">make the necessary correction in the civil events record and </w:t>
      </w:r>
      <w:r w:rsidRPr="009026DB">
        <w:rPr>
          <w:lang w:val="en-NA"/>
        </w:rPr>
        <w:t>issue a replacement certificate with the correct particulars</w:t>
      </w:r>
      <w:r w:rsidRPr="009026DB">
        <w:t>.</w:t>
      </w:r>
    </w:p>
    <w:p w14:paraId="2B4F696C" w14:textId="77777777" w:rsidR="009026DB" w:rsidRPr="009026DB" w:rsidRDefault="009026DB" w:rsidP="009C2632">
      <w:pPr>
        <w:pStyle w:val="AS-P1"/>
        <w:rPr>
          <w:lang w:val="en-NA"/>
        </w:rPr>
      </w:pPr>
      <w:r w:rsidRPr="009026DB">
        <w:rPr>
          <w:lang w:val="en-NA"/>
        </w:rPr>
        <w:t xml:space="preserve"> </w:t>
      </w:r>
    </w:p>
    <w:p w14:paraId="208C0F6E" w14:textId="77777777" w:rsidR="009026DB" w:rsidRPr="009026DB" w:rsidRDefault="009026DB" w:rsidP="009C2632">
      <w:pPr>
        <w:pStyle w:val="AS-P1"/>
        <w:rPr>
          <w:lang w:val="en-NA"/>
        </w:rPr>
      </w:pPr>
      <w:r w:rsidRPr="009026DB">
        <w:rPr>
          <w:lang w:val="en-NA"/>
        </w:rPr>
        <w:t>(4)</w:t>
      </w:r>
      <w:r w:rsidRPr="009026DB">
        <w:rPr>
          <w:lang w:val="en-NA"/>
        </w:rPr>
        <w:tab/>
        <w:t xml:space="preserve">If a civil event certificate is not surrendered in accordance with subsection (3), and there is no sworn statement that the certificate has been lost, stolen or destroyed and no other evidence of such an event, the Registrar-General may -  </w:t>
      </w:r>
    </w:p>
    <w:p w14:paraId="3838B578" w14:textId="77777777" w:rsidR="009026DB" w:rsidRPr="009026DB" w:rsidRDefault="009026DB" w:rsidP="009026DB">
      <w:pPr>
        <w:pStyle w:val="AS-P0"/>
        <w:rPr>
          <w:lang w:val="en-NA"/>
        </w:rPr>
      </w:pPr>
      <w:r w:rsidRPr="009026DB">
        <w:rPr>
          <w:lang w:val="en-NA"/>
        </w:rPr>
        <w:t xml:space="preserve"> </w:t>
      </w:r>
    </w:p>
    <w:p w14:paraId="72969382" w14:textId="663BA896" w:rsidR="009026DB" w:rsidRPr="009026DB" w:rsidRDefault="00494C74" w:rsidP="00494C74">
      <w:pPr>
        <w:pStyle w:val="AS-Pa"/>
        <w:rPr>
          <w:lang w:val="en-NA"/>
        </w:rPr>
      </w:pPr>
      <w:r>
        <w:rPr>
          <w:lang w:val="en-NA"/>
        </w:rPr>
        <w:t>(a)</w:t>
      </w:r>
      <w:r>
        <w:rPr>
          <w:lang w:val="en-NA"/>
        </w:rPr>
        <w:tab/>
      </w:r>
      <w:r w:rsidR="009026DB" w:rsidRPr="009026DB">
        <w:rPr>
          <w:lang w:val="en-NA"/>
        </w:rPr>
        <w:t xml:space="preserve">obtain an order from a competent court in the prescribed manner directing the person to surrender the civil event certificate; and  </w:t>
      </w:r>
    </w:p>
    <w:p w14:paraId="15A5D70B" w14:textId="77777777" w:rsidR="009026DB" w:rsidRPr="009026DB" w:rsidRDefault="009026DB" w:rsidP="00494C74">
      <w:pPr>
        <w:pStyle w:val="AS-Pa"/>
        <w:rPr>
          <w:lang w:val="en-NA"/>
        </w:rPr>
      </w:pPr>
      <w:r w:rsidRPr="009026DB">
        <w:rPr>
          <w:lang w:val="en-NA"/>
        </w:rPr>
        <w:t xml:space="preserve"> </w:t>
      </w:r>
    </w:p>
    <w:p w14:paraId="16377B5E" w14:textId="2C3A645C" w:rsidR="009026DB" w:rsidRPr="009026DB" w:rsidRDefault="00494C74" w:rsidP="00494C74">
      <w:pPr>
        <w:pStyle w:val="AS-Pa"/>
        <w:rPr>
          <w:lang w:val="en-NA"/>
        </w:rPr>
      </w:pPr>
      <w:r>
        <w:rPr>
          <w:lang w:val="en-NA"/>
        </w:rPr>
        <w:t>(b)</w:t>
      </w:r>
      <w:r>
        <w:rPr>
          <w:lang w:val="en-NA"/>
        </w:rPr>
        <w:tab/>
      </w:r>
      <w:r w:rsidR="009026DB" w:rsidRPr="009026DB">
        <w:rPr>
          <w:lang w:val="en-NA"/>
        </w:rPr>
        <w:t xml:space="preserve">cause the civil event certificate to be confiscated by a member of the Namibian Police in terms of </w:t>
      </w:r>
      <w:r w:rsidR="009026DB" w:rsidRPr="009026DB">
        <w:t>the</w:t>
      </w:r>
      <w:r w:rsidR="009026DB" w:rsidRPr="009026DB">
        <w:rPr>
          <w:lang w:val="en-NA"/>
        </w:rPr>
        <w:t xml:space="preserve"> court order referred to in paragraph (a). </w:t>
      </w:r>
    </w:p>
    <w:p w14:paraId="69848BBB" w14:textId="77777777" w:rsidR="009026DB" w:rsidRPr="009026DB" w:rsidRDefault="009026DB" w:rsidP="009026DB">
      <w:pPr>
        <w:pStyle w:val="AS-P0"/>
        <w:rPr>
          <w:lang w:val="en-NA"/>
        </w:rPr>
      </w:pPr>
    </w:p>
    <w:p w14:paraId="1CF162D2" w14:textId="77777777" w:rsidR="009026DB" w:rsidRPr="009026DB" w:rsidRDefault="009026DB" w:rsidP="00494C74">
      <w:pPr>
        <w:pStyle w:val="AS-P1"/>
        <w:rPr>
          <w:lang w:val="en-NA"/>
        </w:rPr>
      </w:pPr>
      <w:r w:rsidRPr="009026DB">
        <w:rPr>
          <w:lang w:val="en-NA"/>
        </w:rPr>
        <w:t xml:space="preserve">(5) </w:t>
      </w:r>
      <w:r w:rsidRPr="009026DB">
        <w:rPr>
          <w:lang w:val="en-NA"/>
        </w:rPr>
        <w:tab/>
        <w:t xml:space="preserve">The Registrar-General must destroy a document surrendered to </w:t>
      </w:r>
      <w:r w:rsidRPr="009026DB">
        <w:t>him or her</w:t>
      </w:r>
      <w:r w:rsidRPr="009026DB">
        <w:rPr>
          <w:lang w:val="en-NA"/>
        </w:rPr>
        <w:t xml:space="preserve"> in terms of this section within one year after being surrendered, if the person in question is not at that stage subject to litigation or an ongoing criminal investigation.  </w:t>
      </w:r>
    </w:p>
    <w:p w14:paraId="7368DC9D" w14:textId="77777777" w:rsidR="009026DB" w:rsidRPr="009026DB" w:rsidRDefault="009026DB" w:rsidP="00AC3991">
      <w:pPr>
        <w:pStyle w:val="AS-P1"/>
      </w:pPr>
    </w:p>
    <w:p w14:paraId="18E47A6F" w14:textId="77777777" w:rsidR="009026DB" w:rsidRPr="009026DB" w:rsidRDefault="009026DB" w:rsidP="00AC3991">
      <w:pPr>
        <w:pStyle w:val="AS-P1"/>
      </w:pPr>
      <w:r w:rsidRPr="009026DB">
        <w:t>(6)</w:t>
      </w:r>
      <w:r w:rsidRPr="009026DB">
        <w:tab/>
        <w:t xml:space="preserve">Despite anything to the contrary contained in any other law, the Registrar-General may - </w:t>
      </w:r>
    </w:p>
    <w:p w14:paraId="1039B07F" w14:textId="77777777" w:rsidR="009026DB" w:rsidRPr="009026DB" w:rsidRDefault="009026DB" w:rsidP="009026DB">
      <w:pPr>
        <w:pStyle w:val="AS-P0"/>
      </w:pPr>
    </w:p>
    <w:p w14:paraId="1034A625" w14:textId="7B22DD56" w:rsidR="009026DB" w:rsidRPr="009026DB" w:rsidRDefault="009026DB" w:rsidP="00AC3991">
      <w:pPr>
        <w:pStyle w:val="AS-Pa"/>
      </w:pPr>
      <w:r w:rsidRPr="009026DB">
        <w:t>(a)</w:t>
      </w:r>
      <w:r w:rsidR="009167D6">
        <w:tab/>
      </w:r>
      <w:r w:rsidRPr="009026DB">
        <w:t xml:space="preserve">on application from any interested person, reconstruct any lost or missing civil event record in the Civil Register by means of any process which in his or her opinion is sufficient to establish the facts necessary to reconstruct that record; and </w:t>
      </w:r>
    </w:p>
    <w:p w14:paraId="4ED6A126" w14:textId="77777777" w:rsidR="009026DB" w:rsidRPr="009026DB" w:rsidRDefault="009026DB" w:rsidP="00AC3991">
      <w:pPr>
        <w:pStyle w:val="AS-Pa"/>
      </w:pPr>
    </w:p>
    <w:p w14:paraId="1AF10221" w14:textId="7F3612D1" w:rsidR="009026DB" w:rsidRPr="009026DB" w:rsidRDefault="009026DB" w:rsidP="00AC3991">
      <w:pPr>
        <w:pStyle w:val="AS-Pa"/>
      </w:pPr>
      <w:r w:rsidRPr="009026DB">
        <w:t>(b)</w:t>
      </w:r>
      <w:r w:rsidR="009167D6">
        <w:tab/>
      </w:r>
      <w:r w:rsidRPr="009026DB">
        <w:t>issue civil event certificates based on that reconstructed record.</w:t>
      </w:r>
    </w:p>
    <w:p w14:paraId="2AEB5EDE" w14:textId="77777777" w:rsidR="009026DB" w:rsidRPr="009026DB" w:rsidRDefault="009026DB" w:rsidP="009026DB">
      <w:pPr>
        <w:pStyle w:val="AS-P0"/>
      </w:pPr>
    </w:p>
    <w:p w14:paraId="22A32AF0" w14:textId="438EAC4F" w:rsidR="009026DB" w:rsidRPr="009026DB" w:rsidRDefault="009026DB" w:rsidP="00AC3991">
      <w:pPr>
        <w:pStyle w:val="AS-P1"/>
      </w:pPr>
      <w:r w:rsidRPr="009026DB">
        <w:lastRenderedPageBreak/>
        <w:t>(7)</w:t>
      </w:r>
      <w:r w:rsidR="00FF31DE">
        <w:tab/>
      </w:r>
      <w:r w:rsidRPr="009026DB">
        <w:t xml:space="preserve">The Minister may prescribe a process for the reconstruction of civil event records in terms of subsection (6), including requirements for - </w:t>
      </w:r>
    </w:p>
    <w:p w14:paraId="68B30D2E" w14:textId="77777777" w:rsidR="009026DB" w:rsidRPr="009026DB" w:rsidRDefault="009026DB" w:rsidP="008F3975">
      <w:pPr>
        <w:pStyle w:val="AS-Pa"/>
      </w:pPr>
    </w:p>
    <w:p w14:paraId="380D8F4E" w14:textId="09573A8B" w:rsidR="009026DB" w:rsidRPr="009026DB" w:rsidRDefault="009026DB" w:rsidP="008F3975">
      <w:pPr>
        <w:pStyle w:val="AS-Pa"/>
      </w:pPr>
      <w:r w:rsidRPr="009026DB">
        <w:t>(a)</w:t>
      </w:r>
      <w:r w:rsidR="00FF31DE">
        <w:tab/>
      </w:r>
      <w:r w:rsidRPr="009026DB">
        <w:t xml:space="preserve">documents and other information which must be submitted by the applicant; and </w:t>
      </w:r>
    </w:p>
    <w:p w14:paraId="7B3F64E5" w14:textId="77777777" w:rsidR="009026DB" w:rsidRPr="009026DB" w:rsidRDefault="009026DB" w:rsidP="008F3975">
      <w:pPr>
        <w:pStyle w:val="AS-Pa"/>
      </w:pPr>
    </w:p>
    <w:p w14:paraId="4A0EA2EC" w14:textId="0CE5C021" w:rsidR="009026DB" w:rsidRPr="009026DB" w:rsidRDefault="009026DB" w:rsidP="008F3975">
      <w:pPr>
        <w:pStyle w:val="AS-Pa"/>
      </w:pPr>
      <w:r w:rsidRPr="009026DB">
        <w:t>(b)</w:t>
      </w:r>
      <w:r w:rsidR="00FF31DE">
        <w:tab/>
      </w:r>
      <w:r w:rsidRPr="009026DB">
        <w:t>the publication of details relating to such proposed civil event records for public comment.</w:t>
      </w:r>
    </w:p>
    <w:p w14:paraId="2E8D09C8" w14:textId="77777777" w:rsidR="009026DB" w:rsidRPr="009026DB" w:rsidRDefault="009026DB" w:rsidP="009026DB">
      <w:pPr>
        <w:pStyle w:val="AS-P0"/>
        <w:rPr>
          <w:b/>
          <w:lang w:val="en-NA"/>
        </w:rPr>
      </w:pPr>
    </w:p>
    <w:p w14:paraId="73BD1385" w14:textId="01256D41" w:rsidR="009026DB" w:rsidRPr="009026DB" w:rsidRDefault="009026DB" w:rsidP="008F3975">
      <w:pPr>
        <w:pStyle w:val="AS-P1"/>
        <w:rPr>
          <w:lang w:val="en-NA"/>
        </w:rPr>
      </w:pPr>
      <w:r w:rsidRPr="009026DB">
        <w:rPr>
          <w:lang w:val="en-NA"/>
        </w:rPr>
        <w:t>(8)</w:t>
      </w:r>
      <w:r w:rsidR="008F3975">
        <w:rPr>
          <w:lang w:val="en-NA"/>
        </w:rPr>
        <w:tab/>
      </w:r>
      <w:r w:rsidRPr="009026DB">
        <w:rPr>
          <w:lang w:val="en-NA"/>
        </w:rPr>
        <w:t xml:space="preserve">A reconstruction in terms of subsection (6) must be considered to be the original document or record from which it was reconstructed, and a certified copy of such reconstruction must be considered conclusive proof of the contents of the original document or record. </w:t>
      </w:r>
    </w:p>
    <w:p w14:paraId="37A2DBAA" w14:textId="77777777" w:rsidR="009026DB" w:rsidRPr="009026DB" w:rsidRDefault="009026DB" w:rsidP="009026DB">
      <w:pPr>
        <w:pStyle w:val="AS-P0"/>
        <w:rPr>
          <w:b/>
          <w:lang w:val="en-NA"/>
        </w:rPr>
      </w:pPr>
    </w:p>
    <w:p w14:paraId="7DD1D674" w14:textId="77777777" w:rsidR="009026DB" w:rsidRPr="009026DB" w:rsidRDefault="009026DB" w:rsidP="009026DB">
      <w:pPr>
        <w:pStyle w:val="AS-P0"/>
        <w:rPr>
          <w:b/>
          <w:lang w:val="en-NA"/>
        </w:rPr>
      </w:pPr>
      <w:r w:rsidRPr="009026DB">
        <w:rPr>
          <w:b/>
          <w:lang w:val="en-NA"/>
        </w:rPr>
        <w:t xml:space="preserve">Withdrawal of civil event certificates </w:t>
      </w:r>
    </w:p>
    <w:p w14:paraId="761D2E34" w14:textId="77777777" w:rsidR="009026DB" w:rsidRPr="009026DB" w:rsidRDefault="009026DB" w:rsidP="009026DB">
      <w:pPr>
        <w:pStyle w:val="AS-P0"/>
        <w:rPr>
          <w:lang w:val="en-NA"/>
        </w:rPr>
      </w:pPr>
      <w:r w:rsidRPr="009026DB">
        <w:rPr>
          <w:b/>
          <w:lang w:val="en-NA"/>
        </w:rPr>
        <w:t xml:space="preserve"> </w:t>
      </w:r>
    </w:p>
    <w:p w14:paraId="588269B7" w14:textId="77777777" w:rsidR="009026DB" w:rsidRPr="009026DB" w:rsidRDefault="009026DB" w:rsidP="009167D6">
      <w:pPr>
        <w:pStyle w:val="AS-P1"/>
        <w:rPr>
          <w:lang w:val="en-NA"/>
        </w:rPr>
      </w:pPr>
      <w:r w:rsidRPr="009026DB">
        <w:rPr>
          <w:b/>
          <w:lang w:val="en-NA"/>
        </w:rPr>
        <w:t>47.</w:t>
      </w:r>
      <w:r w:rsidRPr="009026DB">
        <w:rPr>
          <w:b/>
          <w:lang w:val="en-NA"/>
        </w:rPr>
        <w:tab/>
      </w:r>
      <w:r w:rsidRPr="009026DB">
        <w:rPr>
          <w:lang w:val="en-NA"/>
        </w:rPr>
        <w:t>(1)</w:t>
      </w:r>
      <w:r w:rsidRPr="009026DB">
        <w:rPr>
          <w:lang w:val="en-NA"/>
        </w:rPr>
        <w:tab/>
        <w:t xml:space="preserve">If the Registrar-General has reason to believe that a civil event certificate related to a civil event registered under this Act is deficient, is not an accurate reflection of a validly recorded civil event in the Civil Register or has been issued or obtained -  </w:t>
      </w:r>
    </w:p>
    <w:p w14:paraId="1E1E6FD1" w14:textId="77777777" w:rsidR="009026DB" w:rsidRPr="009026DB" w:rsidRDefault="009026DB" w:rsidP="009026DB">
      <w:pPr>
        <w:pStyle w:val="AS-P0"/>
        <w:rPr>
          <w:lang w:val="en-NA"/>
        </w:rPr>
      </w:pPr>
      <w:r w:rsidRPr="009026DB">
        <w:rPr>
          <w:lang w:val="en-NA"/>
        </w:rPr>
        <w:t xml:space="preserve"> </w:t>
      </w:r>
    </w:p>
    <w:p w14:paraId="10B472B4" w14:textId="1BEB97A3" w:rsidR="009026DB" w:rsidRPr="009026DB" w:rsidRDefault="009167D6" w:rsidP="009167D6">
      <w:pPr>
        <w:pStyle w:val="AS-Pa"/>
        <w:rPr>
          <w:lang w:val="en-NA"/>
        </w:rPr>
      </w:pPr>
      <w:r>
        <w:rPr>
          <w:lang w:val="en-NA"/>
        </w:rPr>
        <w:t>(a)</w:t>
      </w:r>
      <w:r>
        <w:rPr>
          <w:lang w:val="en-NA"/>
        </w:rPr>
        <w:tab/>
      </w:r>
      <w:r w:rsidR="009026DB" w:rsidRPr="009026DB">
        <w:rPr>
          <w:lang w:val="en-NA"/>
        </w:rPr>
        <w:t xml:space="preserve">on the basis of fraudulent representations by any person; or </w:t>
      </w:r>
    </w:p>
    <w:p w14:paraId="75A12BB2" w14:textId="77777777" w:rsidR="009026DB" w:rsidRPr="009026DB" w:rsidRDefault="009026DB" w:rsidP="009167D6">
      <w:pPr>
        <w:pStyle w:val="AS-Pa"/>
        <w:rPr>
          <w:lang w:val="en-NA"/>
        </w:rPr>
      </w:pPr>
      <w:r w:rsidRPr="009026DB">
        <w:rPr>
          <w:lang w:val="en-NA"/>
        </w:rPr>
        <w:t xml:space="preserve"> </w:t>
      </w:r>
    </w:p>
    <w:p w14:paraId="4316305E" w14:textId="2775BF2B" w:rsidR="009026DB" w:rsidRPr="009026DB" w:rsidRDefault="009167D6" w:rsidP="009167D6">
      <w:pPr>
        <w:pStyle w:val="AS-Pa"/>
        <w:rPr>
          <w:lang w:val="en-NA"/>
        </w:rPr>
      </w:pPr>
      <w:r>
        <w:rPr>
          <w:lang w:val="en-NA"/>
        </w:rPr>
        <w:t>(b)</w:t>
      </w:r>
      <w:r>
        <w:rPr>
          <w:lang w:val="en-NA"/>
        </w:rPr>
        <w:tab/>
      </w:r>
      <w:r w:rsidR="009026DB" w:rsidRPr="009026DB">
        <w:rPr>
          <w:lang w:val="en-NA"/>
        </w:rPr>
        <w:t xml:space="preserve">in a fraudulent manner, </w:t>
      </w:r>
    </w:p>
    <w:p w14:paraId="454A64C8" w14:textId="77777777" w:rsidR="009026DB" w:rsidRPr="009026DB" w:rsidRDefault="009026DB" w:rsidP="009026DB">
      <w:pPr>
        <w:pStyle w:val="AS-P0"/>
        <w:rPr>
          <w:lang w:val="en-NA"/>
        </w:rPr>
      </w:pPr>
      <w:r w:rsidRPr="009026DB">
        <w:rPr>
          <w:lang w:val="en-NA"/>
        </w:rPr>
        <w:t xml:space="preserve"> </w:t>
      </w:r>
    </w:p>
    <w:p w14:paraId="5209364E" w14:textId="77777777" w:rsidR="009026DB" w:rsidRDefault="009026DB" w:rsidP="009026DB">
      <w:pPr>
        <w:pStyle w:val="AS-P0"/>
        <w:rPr>
          <w:lang w:val="en-NA"/>
        </w:rPr>
      </w:pPr>
      <w:r w:rsidRPr="009026DB">
        <w:rPr>
          <w:lang w:val="en-NA"/>
        </w:rPr>
        <w:t xml:space="preserve">the Registrar-General must notify the holder of the corresponding certificate in writing to surrender the certificate at a civil registration point or by dispatching it by registered mail to the Ministry within 14 days from receipt of the notification for purposes of investigation. </w:t>
      </w:r>
    </w:p>
    <w:p w14:paraId="339151E7" w14:textId="77777777" w:rsidR="009167D6" w:rsidRPr="009026DB" w:rsidRDefault="009167D6" w:rsidP="009026DB">
      <w:pPr>
        <w:pStyle w:val="AS-P0"/>
        <w:rPr>
          <w:lang w:val="en-NA"/>
        </w:rPr>
      </w:pPr>
    </w:p>
    <w:p w14:paraId="46752C85" w14:textId="77777777" w:rsidR="009026DB" w:rsidRPr="009026DB" w:rsidRDefault="009026DB" w:rsidP="004E3249">
      <w:pPr>
        <w:pStyle w:val="AS-P1"/>
        <w:rPr>
          <w:lang w:val="en-NA"/>
        </w:rPr>
      </w:pPr>
      <w:r w:rsidRPr="009026DB">
        <w:rPr>
          <w:lang w:val="en-NA"/>
        </w:rPr>
        <w:t xml:space="preserve">(2) </w:t>
      </w:r>
      <w:r w:rsidRPr="009026DB">
        <w:rPr>
          <w:lang w:val="en-NA"/>
        </w:rPr>
        <w:tab/>
        <w:t xml:space="preserve">The notification referred to in subsection (1) must - </w:t>
      </w:r>
    </w:p>
    <w:p w14:paraId="1839D085" w14:textId="77777777" w:rsidR="009026DB" w:rsidRPr="009026DB" w:rsidRDefault="009026DB" w:rsidP="004E3249">
      <w:pPr>
        <w:pStyle w:val="AS-Pa"/>
        <w:rPr>
          <w:lang w:val="en-NA"/>
        </w:rPr>
      </w:pPr>
      <w:r w:rsidRPr="009026DB">
        <w:rPr>
          <w:lang w:val="en-NA"/>
        </w:rPr>
        <w:t xml:space="preserve"> </w:t>
      </w:r>
    </w:p>
    <w:p w14:paraId="7D014EDC" w14:textId="3C0D9A4D" w:rsidR="009026DB" w:rsidRPr="009026DB" w:rsidRDefault="004E3249" w:rsidP="004E3249">
      <w:pPr>
        <w:pStyle w:val="AS-Pa"/>
        <w:rPr>
          <w:lang w:val="en-NA"/>
        </w:rPr>
      </w:pPr>
      <w:r>
        <w:rPr>
          <w:lang w:val="en-NA"/>
        </w:rPr>
        <w:t>(a)</w:t>
      </w:r>
      <w:r>
        <w:rPr>
          <w:lang w:val="en-NA"/>
        </w:rPr>
        <w:tab/>
      </w:r>
      <w:r w:rsidR="009026DB" w:rsidRPr="009026DB">
        <w:rPr>
          <w:lang w:val="en-NA"/>
        </w:rPr>
        <w:t xml:space="preserve">set out the reasons for the notice and inform the holder of the certificate that the Registrar-General may on conclusion of the investigation referred to in that subsection, correct, withdraw or invalidate the certificate in terms of this Act; and </w:t>
      </w:r>
    </w:p>
    <w:p w14:paraId="363B583E" w14:textId="77777777" w:rsidR="009026DB" w:rsidRPr="009026DB" w:rsidRDefault="009026DB" w:rsidP="004E3249">
      <w:pPr>
        <w:pStyle w:val="AS-Pa"/>
        <w:rPr>
          <w:lang w:val="en-NA"/>
        </w:rPr>
      </w:pPr>
      <w:r w:rsidRPr="009026DB">
        <w:rPr>
          <w:lang w:val="en-NA"/>
        </w:rPr>
        <w:t xml:space="preserve"> </w:t>
      </w:r>
    </w:p>
    <w:p w14:paraId="1DB501FD" w14:textId="3DF6C141" w:rsidR="009026DB" w:rsidRPr="009026DB" w:rsidRDefault="004E3249" w:rsidP="004E3249">
      <w:pPr>
        <w:pStyle w:val="AS-Pa"/>
        <w:rPr>
          <w:lang w:val="en-NA"/>
        </w:rPr>
      </w:pPr>
      <w:r>
        <w:rPr>
          <w:lang w:val="en-NA"/>
        </w:rPr>
        <w:t>(b)</w:t>
      </w:r>
      <w:r>
        <w:rPr>
          <w:lang w:val="en-NA"/>
        </w:rPr>
        <w:tab/>
      </w:r>
      <w:r w:rsidR="009026DB" w:rsidRPr="009026DB">
        <w:rPr>
          <w:lang w:val="en-NA"/>
        </w:rPr>
        <w:t>provide the holder of the relevant civil event certificate with an opportunity to make written representations within 14 days from receipt of the notification on why the certificate should not be withdraw</w:t>
      </w:r>
      <w:r w:rsidR="009026DB" w:rsidRPr="009026DB">
        <w:t>n</w:t>
      </w:r>
      <w:r w:rsidR="009026DB" w:rsidRPr="009026DB">
        <w:rPr>
          <w:lang w:val="en-NA"/>
        </w:rPr>
        <w:t xml:space="preserve"> or invalidated. </w:t>
      </w:r>
    </w:p>
    <w:p w14:paraId="441A1AFB" w14:textId="77777777" w:rsidR="009026DB" w:rsidRPr="009026DB" w:rsidRDefault="009026DB" w:rsidP="004E3249">
      <w:pPr>
        <w:pStyle w:val="AS-Pa"/>
        <w:rPr>
          <w:lang w:val="en-NA"/>
        </w:rPr>
      </w:pPr>
      <w:r w:rsidRPr="009026DB">
        <w:rPr>
          <w:lang w:val="en-NA"/>
        </w:rPr>
        <w:t xml:space="preserve"> </w:t>
      </w:r>
    </w:p>
    <w:p w14:paraId="3889E161" w14:textId="77777777" w:rsidR="009026DB" w:rsidRPr="009026DB" w:rsidRDefault="009026DB" w:rsidP="004E3249">
      <w:pPr>
        <w:pStyle w:val="AS-P1"/>
        <w:rPr>
          <w:lang w:val="en-NA"/>
        </w:rPr>
      </w:pPr>
      <w:r w:rsidRPr="009026DB">
        <w:rPr>
          <w:lang w:val="en-NA"/>
        </w:rPr>
        <w:t>(3)</w:t>
      </w:r>
      <w:r w:rsidRPr="009026DB">
        <w:rPr>
          <w:lang w:val="en-NA"/>
        </w:rPr>
        <w:tab/>
        <w:t xml:space="preserve">If a civil event certificate is not surrendered in accordance with subsection (1), the Registrar-General may -  </w:t>
      </w:r>
    </w:p>
    <w:p w14:paraId="1C982A0C" w14:textId="77777777" w:rsidR="009026DB" w:rsidRPr="009026DB" w:rsidRDefault="009026DB" w:rsidP="009026DB">
      <w:pPr>
        <w:pStyle w:val="AS-P0"/>
        <w:rPr>
          <w:lang w:val="en-NA"/>
        </w:rPr>
      </w:pPr>
      <w:r w:rsidRPr="009026DB">
        <w:rPr>
          <w:lang w:val="en-NA"/>
        </w:rPr>
        <w:t xml:space="preserve"> </w:t>
      </w:r>
    </w:p>
    <w:p w14:paraId="1491BFBD" w14:textId="349AD1A9" w:rsidR="009026DB" w:rsidRPr="009026DB" w:rsidRDefault="004E3249" w:rsidP="004E3249">
      <w:pPr>
        <w:pStyle w:val="AS-Pa"/>
        <w:rPr>
          <w:lang w:val="en-NA"/>
        </w:rPr>
      </w:pPr>
      <w:r>
        <w:rPr>
          <w:lang w:val="en-NA"/>
        </w:rPr>
        <w:t>(a)</w:t>
      </w:r>
      <w:r>
        <w:rPr>
          <w:lang w:val="en-NA"/>
        </w:rPr>
        <w:tab/>
      </w:r>
      <w:r w:rsidR="009026DB" w:rsidRPr="009026DB">
        <w:rPr>
          <w:lang w:val="en-NA"/>
        </w:rPr>
        <w:t xml:space="preserve">obtain an order from a competent court in the prescribed manner directing the person to surrender the civil event certificate; and  </w:t>
      </w:r>
    </w:p>
    <w:p w14:paraId="36758409" w14:textId="77777777" w:rsidR="009026DB" w:rsidRPr="009026DB" w:rsidRDefault="009026DB" w:rsidP="004E3249">
      <w:pPr>
        <w:pStyle w:val="AS-Pa"/>
        <w:rPr>
          <w:lang w:val="en-NA"/>
        </w:rPr>
      </w:pPr>
      <w:r w:rsidRPr="009026DB">
        <w:rPr>
          <w:lang w:val="en-NA"/>
        </w:rPr>
        <w:t xml:space="preserve"> </w:t>
      </w:r>
    </w:p>
    <w:p w14:paraId="555726F5" w14:textId="72D94401" w:rsidR="009026DB" w:rsidRPr="009026DB" w:rsidRDefault="004E3249" w:rsidP="004E3249">
      <w:pPr>
        <w:pStyle w:val="AS-Pa"/>
        <w:rPr>
          <w:lang w:val="en-NA"/>
        </w:rPr>
      </w:pPr>
      <w:r>
        <w:rPr>
          <w:lang w:val="en-NA"/>
        </w:rPr>
        <w:t>(b)</w:t>
      </w:r>
      <w:r>
        <w:rPr>
          <w:lang w:val="en-NA"/>
        </w:rPr>
        <w:tab/>
      </w:r>
      <w:r w:rsidR="009026DB" w:rsidRPr="009026DB">
        <w:rPr>
          <w:lang w:val="en-NA"/>
        </w:rPr>
        <w:t xml:space="preserve">cause such civil event certificate to be confiscated by the Namibian Police in terms of the court order referred to in paragraph (a). </w:t>
      </w:r>
    </w:p>
    <w:p w14:paraId="0B7E6F1B" w14:textId="77777777" w:rsidR="009026DB" w:rsidRPr="004E3249" w:rsidRDefault="009026DB" w:rsidP="004E3249">
      <w:pPr>
        <w:pStyle w:val="AS-Pa"/>
      </w:pPr>
      <w:r w:rsidRPr="009026DB">
        <w:rPr>
          <w:lang w:val="en-NA"/>
        </w:rPr>
        <w:t xml:space="preserve"> </w:t>
      </w:r>
    </w:p>
    <w:p w14:paraId="0C791A15" w14:textId="62F574A0" w:rsidR="009026DB" w:rsidRPr="009026DB" w:rsidRDefault="004E3249" w:rsidP="004E3249">
      <w:pPr>
        <w:pStyle w:val="AS-P1"/>
        <w:rPr>
          <w:lang w:val="en-NA"/>
        </w:rPr>
      </w:pPr>
      <w:r>
        <w:rPr>
          <w:lang w:val="en-NA"/>
        </w:rPr>
        <w:t>(4)</w:t>
      </w:r>
      <w:r>
        <w:rPr>
          <w:lang w:val="en-NA"/>
        </w:rPr>
        <w:tab/>
      </w:r>
      <w:r w:rsidR="009026DB" w:rsidRPr="009026DB">
        <w:rPr>
          <w:lang w:val="en-NA"/>
        </w:rPr>
        <w:t xml:space="preserve">Any representation made in terms of subsection (2) does not relieve the holder of the certificate of the duty to surrender the relevant certificate. </w:t>
      </w:r>
    </w:p>
    <w:p w14:paraId="1CEA3EBE" w14:textId="77777777" w:rsidR="009026DB" w:rsidRPr="009026DB" w:rsidRDefault="009026DB" w:rsidP="004E3249">
      <w:pPr>
        <w:pStyle w:val="AS-P1"/>
        <w:rPr>
          <w:lang w:val="en-NA"/>
        </w:rPr>
      </w:pPr>
      <w:r w:rsidRPr="009026DB">
        <w:rPr>
          <w:lang w:val="en-NA"/>
        </w:rPr>
        <w:t xml:space="preserve"> </w:t>
      </w:r>
    </w:p>
    <w:p w14:paraId="6175D1D1" w14:textId="08F022C4" w:rsidR="009026DB" w:rsidRPr="009026DB" w:rsidRDefault="004E3249" w:rsidP="004E3249">
      <w:pPr>
        <w:pStyle w:val="AS-P1"/>
        <w:rPr>
          <w:lang w:val="en-NA"/>
        </w:rPr>
      </w:pPr>
      <w:r>
        <w:rPr>
          <w:lang w:val="en-NA"/>
        </w:rPr>
        <w:t>(5)</w:t>
      </w:r>
      <w:r>
        <w:rPr>
          <w:lang w:val="en-NA"/>
        </w:rPr>
        <w:tab/>
      </w:r>
      <w:r w:rsidR="009026DB" w:rsidRPr="009026DB">
        <w:rPr>
          <w:lang w:val="en-NA"/>
        </w:rPr>
        <w:t xml:space="preserve">The Registrar-General must, on receipt of a civil event certificate as contemplated in subsection (1) and any written representations made in terms of subsection (2), investigate the circumstances surrounding the relevant civil event which may include calling on any person to appear at a specified date, place and time for purposes of questioning. </w:t>
      </w:r>
    </w:p>
    <w:p w14:paraId="7FFF341C" w14:textId="77777777" w:rsidR="009026DB" w:rsidRPr="009026DB" w:rsidRDefault="009026DB" w:rsidP="004E3249">
      <w:pPr>
        <w:pStyle w:val="AS-P1"/>
        <w:rPr>
          <w:lang w:val="en-NA"/>
        </w:rPr>
      </w:pPr>
      <w:r w:rsidRPr="009026DB">
        <w:rPr>
          <w:lang w:val="en-NA"/>
        </w:rPr>
        <w:t xml:space="preserve"> </w:t>
      </w:r>
    </w:p>
    <w:p w14:paraId="7C7F19AB" w14:textId="615D1242" w:rsidR="009026DB" w:rsidRPr="009026DB" w:rsidRDefault="004E3249" w:rsidP="004E3249">
      <w:pPr>
        <w:pStyle w:val="AS-P1"/>
        <w:rPr>
          <w:lang w:val="en-NA"/>
        </w:rPr>
      </w:pPr>
      <w:r>
        <w:rPr>
          <w:lang w:val="en-NA"/>
        </w:rPr>
        <w:t>(6)</w:t>
      </w:r>
      <w:r>
        <w:rPr>
          <w:lang w:val="en-NA"/>
        </w:rPr>
        <w:tab/>
      </w:r>
      <w:r w:rsidR="009026DB" w:rsidRPr="009026DB">
        <w:rPr>
          <w:lang w:val="en-NA"/>
        </w:rPr>
        <w:t xml:space="preserve">If the circumstances warrant, the Registrar-General must correct or invalidate the underlying record of the civil event in question or make a decision to withdraw the certificate. </w:t>
      </w:r>
    </w:p>
    <w:p w14:paraId="3308ACEF" w14:textId="77777777" w:rsidR="009026DB" w:rsidRPr="009026DB" w:rsidRDefault="009026DB" w:rsidP="004E3249">
      <w:pPr>
        <w:pStyle w:val="AS-P1"/>
        <w:rPr>
          <w:lang w:val="en-NA"/>
        </w:rPr>
      </w:pPr>
      <w:r w:rsidRPr="009026DB">
        <w:rPr>
          <w:lang w:val="en-NA"/>
        </w:rPr>
        <w:lastRenderedPageBreak/>
        <w:t xml:space="preserve"> </w:t>
      </w:r>
    </w:p>
    <w:p w14:paraId="6EDF1162" w14:textId="0D646124" w:rsidR="009026DB" w:rsidRPr="009026DB" w:rsidRDefault="004E3249" w:rsidP="004E3249">
      <w:pPr>
        <w:pStyle w:val="AS-P1"/>
        <w:rPr>
          <w:lang w:val="en-NA"/>
        </w:rPr>
      </w:pPr>
      <w:r>
        <w:rPr>
          <w:lang w:val="en-NA"/>
        </w:rPr>
        <w:t>(7)</w:t>
      </w:r>
      <w:r>
        <w:rPr>
          <w:lang w:val="en-NA"/>
        </w:rPr>
        <w:tab/>
      </w:r>
      <w:r w:rsidR="009026DB" w:rsidRPr="009026DB">
        <w:rPr>
          <w:lang w:val="en-NA"/>
        </w:rPr>
        <w:t xml:space="preserve">Where appropriate, the provisions of section 82 apply in the event that the Registrar-General finds that a civil event certificate must be withdrawn. </w:t>
      </w:r>
    </w:p>
    <w:p w14:paraId="7EAABE28" w14:textId="77777777" w:rsidR="009026DB" w:rsidRPr="009026DB" w:rsidRDefault="009026DB" w:rsidP="004E3249">
      <w:pPr>
        <w:pStyle w:val="AS-P1"/>
        <w:rPr>
          <w:lang w:val="en-NA"/>
        </w:rPr>
      </w:pPr>
      <w:r w:rsidRPr="009026DB">
        <w:rPr>
          <w:b/>
          <w:lang w:val="en-NA"/>
        </w:rPr>
        <w:t xml:space="preserve"> </w:t>
      </w:r>
    </w:p>
    <w:p w14:paraId="774DF18D" w14:textId="77777777" w:rsidR="009026DB" w:rsidRPr="009026DB" w:rsidRDefault="009026DB" w:rsidP="009026DB">
      <w:pPr>
        <w:pStyle w:val="AS-P0"/>
        <w:rPr>
          <w:b/>
          <w:lang w:val="en-NA"/>
        </w:rPr>
      </w:pPr>
      <w:r w:rsidRPr="009026DB">
        <w:rPr>
          <w:b/>
          <w:lang w:val="en-NA"/>
        </w:rPr>
        <w:t xml:space="preserve">Civil event certificate as proof of information contained in it  </w:t>
      </w:r>
    </w:p>
    <w:p w14:paraId="04389328" w14:textId="31D7143C" w:rsidR="009026DB" w:rsidRPr="009026DB" w:rsidRDefault="009026DB" w:rsidP="009026DB">
      <w:pPr>
        <w:pStyle w:val="AS-P0"/>
        <w:rPr>
          <w:lang w:val="en-NA"/>
        </w:rPr>
      </w:pPr>
    </w:p>
    <w:p w14:paraId="09720C6C" w14:textId="06ACB8E2" w:rsidR="009026DB" w:rsidRPr="009026DB" w:rsidRDefault="009026DB" w:rsidP="00C44CB0">
      <w:pPr>
        <w:pStyle w:val="AS-P1"/>
        <w:rPr>
          <w:lang w:val="en-NA"/>
        </w:rPr>
      </w:pPr>
      <w:r w:rsidRPr="009026DB">
        <w:rPr>
          <w:b/>
          <w:lang w:val="en-NA"/>
        </w:rPr>
        <w:t>48.</w:t>
      </w:r>
      <w:r w:rsidRPr="009026DB">
        <w:rPr>
          <w:lang w:val="en-NA"/>
        </w:rPr>
        <w:tab/>
        <w:t xml:space="preserve">An original civil event certificate, replacement civil event certificate or official copy of a civil event certificate issued by a registrar or the Registrar-General in respect of any civil event referred to in this Act constitutes proof of the information contained in the certificate for legal purposes in the absence of any contrary evidence.  </w:t>
      </w:r>
    </w:p>
    <w:p w14:paraId="7753491F" w14:textId="77777777" w:rsidR="009026DB" w:rsidRPr="009026DB" w:rsidRDefault="009026DB" w:rsidP="009026DB">
      <w:pPr>
        <w:pStyle w:val="AS-P0"/>
        <w:rPr>
          <w:lang w:val="en-NA"/>
        </w:rPr>
      </w:pPr>
      <w:r w:rsidRPr="009026DB">
        <w:rPr>
          <w:lang w:val="en-NA"/>
        </w:rPr>
        <w:t xml:space="preserve"> </w:t>
      </w:r>
    </w:p>
    <w:p w14:paraId="51292BD0" w14:textId="77777777" w:rsidR="009026DB" w:rsidRPr="009026DB" w:rsidRDefault="009026DB" w:rsidP="00C44CB0">
      <w:pPr>
        <w:pStyle w:val="AS-P0"/>
        <w:jc w:val="center"/>
        <w:rPr>
          <w:b/>
          <w:bCs/>
          <w:lang w:val="en-NA"/>
        </w:rPr>
      </w:pPr>
      <w:r w:rsidRPr="009026DB">
        <w:rPr>
          <w:b/>
          <w:bCs/>
          <w:lang w:val="en-NA"/>
        </w:rPr>
        <w:t>PART 9</w:t>
      </w:r>
    </w:p>
    <w:p w14:paraId="3382A6A7" w14:textId="4914FC69" w:rsidR="009026DB" w:rsidRPr="009026DB" w:rsidRDefault="009026DB" w:rsidP="00C44CB0">
      <w:pPr>
        <w:pStyle w:val="AS-P0"/>
        <w:jc w:val="center"/>
        <w:rPr>
          <w:b/>
          <w:bCs/>
          <w:lang w:val="en-NA"/>
        </w:rPr>
      </w:pPr>
      <w:r w:rsidRPr="009026DB">
        <w:rPr>
          <w:b/>
          <w:bCs/>
          <w:lang w:val="en-NA"/>
        </w:rPr>
        <w:t>IDENTITY DOCUMENTS</w:t>
      </w:r>
    </w:p>
    <w:p w14:paraId="36401136" w14:textId="77777777" w:rsidR="009026DB" w:rsidRPr="009026DB" w:rsidRDefault="009026DB" w:rsidP="009026DB">
      <w:pPr>
        <w:pStyle w:val="AS-P0"/>
        <w:rPr>
          <w:lang w:val="en-NA"/>
        </w:rPr>
      </w:pPr>
      <w:r w:rsidRPr="009026DB">
        <w:rPr>
          <w:lang w:val="en-NA"/>
        </w:rPr>
        <w:t xml:space="preserve"> </w:t>
      </w:r>
    </w:p>
    <w:p w14:paraId="52E11577" w14:textId="77777777" w:rsidR="009026DB" w:rsidRPr="009026DB" w:rsidRDefault="009026DB" w:rsidP="009026DB">
      <w:pPr>
        <w:pStyle w:val="AS-P0"/>
        <w:rPr>
          <w:b/>
          <w:lang w:val="en-NA"/>
        </w:rPr>
      </w:pPr>
      <w:r w:rsidRPr="009026DB">
        <w:rPr>
          <w:b/>
          <w:lang w:val="en-NA"/>
        </w:rPr>
        <w:t xml:space="preserve">Identity documents </w:t>
      </w:r>
    </w:p>
    <w:p w14:paraId="20014FB2" w14:textId="77777777" w:rsidR="009026DB" w:rsidRPr="009026DB" w:rsidRDefault="009026DB" w:rsidP="009026DB">
      <w:pPr>
        <w:pStyle w:val="AS-P0"/>
        <w:rPr>
          <w:lang w:val="en-NA"/>
        </w:rPr>
      </w:pPr>
      <w:r w:rsidRPr="009026DB">
        <w:rPr>
          <w:lang w:val="en-NA"/>
        </w:rPr>
        <w:t xml:space="preserve"> </w:t>
      </w:r>
    </w:p>
    <w:p w14:paraId="6D5B34DB" w14:textId="77777777" w:rsidR="009026DB" w:rsidRPr="009026DB" w:rsidRDefault="009026DB" w:rsidP="00C44CB0">
      <w:pPr>
        <w:pStyle w:val="AS-P1"/>
        <w:rPr>
          <w:lang w:val="en-NA"/>
        </w:rPr>
      </w:pPr>
      <w:r w:rsidRPr="009026DB">
        <w:rPr>
          <w:b/>
          <w:lang w:val="en-NA"/>
        </w:rPr>
        <w:t>49.</w:t>
      </w:r>
      <w:r w:rsidRPr="009026DB">
        <w:rPr>
          <w:lang w:val="en-NA"/>
        </w:rPr>
        <w:t xml:space="preserve"> </w:t>
      </w:r>
      <w:r w:rsidRPr="009026DB">
        <w:rPr>
          <w:lang w:val="en-NA"/>
        </w:rPr>
        <w:tab/>
        <w:t>(1)</w:t>
      </w:r>
      <w:r w:rsidRPr="009026DB">
        <w:rPr>
          <w:lang w:val="en-NA"/>
        </w:rPr>
        <w:tab/>
        <w:t xml:space="preserve">Every person who satisfies the following criteria must apply to the Minister for an identity document within the prescribed period -  </w:t>
      </w:r>
    </w:p>
    <w:p w14:paraId="5F07A38D" w14:textId="77777777" w:rsidR="009026DB" w:rsidRPr="009026DB" w:rsidRDefault="009026DB" w:rsidP="009026DB">
      <w:pPr>
        <w:pStyle w:val="AS-P0"/>
        <w:rPr>
          <w:lang w:val="en-NA"/>
        </w:rPr>
      </w:pPr>
      <w:r w:rsidRPr="009026DB">
        <w:rPr>
          <w:lang w:val="en-NA"/>
        </w:rPr>
        <w:t xml:space="preserve"> </w:t>
      </w:r>
    </w:p>
    <w:p w14:paraId="431A4AF0" w14:textId="2477A3C9" w:rsidR="009026DB" w:rsidRPr="009026DB" w:rsidRDefault="00C44CB0" w:rsidP="00C44CB0">
      <w:pPr>
        <w:pStyle w:val="AS-Pa"/>
        <w:rPr>
          <w:lang w:val="en-NA"/>
        </w:rPr>
      </w:pPr>
      <w:r>
        <w:rPr>
          <w:lang w:val="en-NA"/>
        </w:rPr>
        <w:t>(a)</w:t>
      </w:r>
      <w:r>
        <w:rPr>
          <w:lang w:val="en-NA"/>
        </w:rPr>
        <w:tab/>
      </w:r>
      <w:r w:rsidR="009026DB" w:rsidRPr="009026DB">
        <w:rPr>
          <w:lang w:val="en-NA"/>
        </w:rPr>
        <w:t xml:space="preserve">the person has attained the minimum age;  </w:t>
      </w:r>
    </w:p>
    <w:p w14:paraId="62B9B68C" w14:textId="77777777" w:rsidR="009026DB" w:rsidRPr="009026DB" w:rsidRDefault="009026DB" w:rsidP="00C44CB0">
      <w:pPr>
        <w:pStyle w:val="AS-Pa"/>
        <w:rPr>
          <w:lang w:val="en-NA"/>
        </w:rPr>
      </w:pPr>
      <w:r w:rsidRPr="009026DB">
        <w:rPr>
          <w:lang w:val="en-NA"/>
        </w:rPr>
        <w:t xml:space="preserve"> </w:t>
      </w:r>
    </w:p>
    <w:p w14:paraId="099CFF24" w14:textId="2557143C" w:rsidR="009026DB" w:rsidRPr="009026DB" w:rsidRDefault="00C44CB0" w:rsidP="00C44CB0">
      <w:pPr>
        <w:pStyle w:val="AS-Pa"/>
        <w:rPr>
          <w:lang w:val="en-NA"/>
        </w:rPr>
      </w:pPr>
      <w:r>
        <w:rPr>
          <w:lang w:val="en-NA"/>
        </w:rPr>
        <w:t>(b)</w:t>
      </w:r>
      <w:r>
        <w:rPr>
          <w:lang w:val="en-NA"/>
        </w:rPr>
        <w:tab/>
      </w:r>
      <w:r w:rsidR="009026DB" w:rsidRPr="009026DB">
        <w:rPr>
          <w:lang w:val="en-NA"/>
        </w:rPr>
        <w:t xml:space="preserve">the person has a personal profile in the Civil Register; and  </w:t>
      </w:r>
    </w:p>
    <w:p w14:paraId="66F4B93B" w14:textId="77777777" w:rsidR="009026DB" w:rsidRPr="009026DB" w:rsidRDefault="009026DB" w:rsidP="00C44CB0">
      <w:pPr>
        <w:pStyle w:val="AS-Pa"/>
        <w:rPr>
          <w:lang w:val="en-NA"/>
        </w:rPr>
      </w:pPr>
      <w:r w:rsidRPr="009026DB">
        <w:rPr>
          <w:lang w:val="en-NA"/>
        </w:rPr>
        <w:t xml:space="preserve"> </w:t>
      </w:r>
    </w:p>
    <w:p w14:paraId="5572EC44" w14:textId="437C3540" w:rsidR="009026DB" w:rsidRPr="009026DB" w:rsidRDefault="00C44CB0" w:rsidP="00C44CB0">
      <w:pPr>
        <w:pStyle w:val="AS-Pa"/>
        <w:rPr>
          <w:lang w:val="en-NA"/>
        </w:rPr>
      </w:pPr>
      <w:r>
        <w:rPr>
          <w:lang w:val="en-NA"/>
        </w:rPr>
        <w:t>(c)</w:t>
      </w:r>
      <w:r>
        <w:rPr>
          <w:lang w:val="en-NA"/>
        </w:rPr>
        <w:tab/>
      </w:r>
      <w:r w:rsidR="009026DB" w:rsidRPr="009026DB">
        <w:rPr>
          <w:lang w:val="en-NA"/>
        </w:rPr>
        <w:t xml:space="preserve">the person falls into any one of the following categories -  </w:t>
      </w:r>
    </w:p>
    <w:p w14:paraId="34DED2C2" w14:textId="77777777" w:rsidR="009026DB" w:rsidRPr="009026DB" w:rsidRDefault="009026DB" w:rsidP="00C44CB0">
      <w:pPr>
        <w:pStyle w:val="AS-Pi"/>
        <w:rPr>
          <w:lang w:val="en-NA"/>
        </w:rPr>
      </w:pPr>
      <w:r w:rsidRPr="009026DB">
        <w:rPr>
          <w:lang w:val="en-NA"/>
        </w:rPr>
        <w:t xml:space="preserve"> </w:t>
      </w:r>
    </w:p>
    <w:p w14:paraId="63481F16" w14:textId="76286248" w:rsidR="009026DB" w:rsidRPr="009026DB" w:rsidRDefault="00C44CB0" w:rsidP="00C44CB0">
      <w:pPr>
        <w:pStyle w:val="AS-Pi"/>
        <w:rPr>
          <w:lang w:val="en-NA"/>
        </w:rPr>
      </w:pPr>
      <w:r>
        <w:rPr>
          <w:lang w:val="en-NA"/>
        </w:rPr>
        <w:t>(i)</w:t>
      </w:r>
      <w:r>
        <w:rPr>
          <w:lang w:val="en-NA"/>
        </w:rPr>
        <w:tab/>
      </w:r>
      <w:r w:rsidR="009026DB" w:rsidRPr="009026DB">
        <w:rPr>
          <w:lang w:val="en-NA"/>
        </w:rPr>
        <w:t xml:space="preserve">is a Namibian citizen; </w:t>
      </w:r>
    </w:p>
    <w:p w14:paraId="60DD7B30" w14:textId="77777777" w:rsidR="009026DB" w:rsidRPr="009026DB" w:rsidRDefault="009026DB" w:rsidP="00C44CB0">
      <w:pPr>
        <w:pStyle w:val="AS-Pi"/>
        <w:rPr>
          <w:lang w:val="en-NA"/>
        </w:rPr>
      </w:pPr>
      <w:r w:rsidRPr="009026DB">
        <w:rPr>
          <w:lang w:val="en-NA"/>
        </w:rPr>
        <w:t xml:space="preserve"> </w:t>
      </w:r>
    </w:p>
    <w:p w14:paraId="2BCBC55E" w14:textId="7CB9BC68" w:rsidR="009026DB" w:rsidRPr="009026DB" w:rsidRDefault="00C44CB0" w:rsidP="00C44CB0">
      <w:pPr>
        <w:pStyle w:val="AS-Pi"/>
        <w:rPr>
          <w:lang w:val="en-NA"/>
        </w:rPr>
      </w:pPr>
      <w:r>
        <w:rPr>
          <w:lang w:val="en-NA"/>
        </w:rPr>
        <w:t>(ii)</w:t>
      </w:r>
      <w:r>
        <w:rPr>
          <w:lang w:val="en-NA"/>
        </w:rPr>
        <w:tab/>
      </w:r>
      <w:r w:rsidR="009026DB" w:rsidRPr="009026DB">
        <w:rPr>
          <w:lang w:val="en-NA"/>
        </w:rPr>
        <w:t xml:space="preserve">is a permanent resident;  </w:t>
      </w:r>
    </w:p>
    <w:p w14:paraId="435F7453" w14:textId="77777777" w:rsidR="009026DB" w:rsidRPr="009026DB" w:rsidRDefault="009026DB" w:rsidP="00C44CB0">
      <w:pPr>
        <w:pStyle w:val="AS-Pi"/>
        <w:rPr>
          <w:lang w:val="en-NA"/>
        </w:rPr>
      </w:pPr>
      <w:r w:rsidRPr="009026DB">
        <w:rPr>
          <w:lang w:val="en-NA"/>
        </w:rPr>
        <w:t xml:space="preserve"> </w:t>
      </w:r>
    </w:p>
    <w:p w14:paraId="3FFE7170" w14:textId="159EC17C" w:rsidR="009026DB" w:rsidRPr="009026DB" w:rsidRDefault="00C44CB0" w:rsidP="00C44CB0">
      <w:pPr>
        <w:pStyle w:val="AS-Pi"/>
        <w:rPr>
          <w:lang w:val="en-NA"/>
        </w:rPr>
      </w:pPr>
      <w:r>
        <w:rPr>
          <w:lang w:val="en-NA"/>
        </w:rPr>
        <w:t>(iii)</w:t>
      </w:r>
      <w:r>
        <w:rPr>
          <w:lang w:val="en-NA"/>
        </w:rPr>
        <w:tab/>
      </w:r>
      <w:r w:rsidR="009026DB" w:rsidRPr="009026DB">
        <w:rPr>
          <w:lang w:val="en-NA"/>
        </w:rPr>
        <w:t>holds permits or other legal authority authorising him or her to be present in Namibia for one year</w:t>
      </w:r>
      <w:r w:rsidR="009026DB" w:rsidRPr="009026DB">
        <w:t xml:space="preserve"> or longer</w:t>
      </w:r>
      <w:r w:rsidR="009026DB" w:rsidRPr="009026DB">
        <w:rPr>
          <w:lang w:val="en-NA"/>
        </w:rPr>
        <w:t xml:space="preserve">;  </w:t>
      </w:r>
    </w:p>
    <w:p w14:paraId="1F52B500" w14:textId="77777777" w:rsidR="009026DB" w:rsidRPr="009026DB" w:rsidRDefault="009026DB" w:rsidP="00C44CB0">
      <w:pPr>
        <w:pStyle w:val="AS-Pi"/>
        <w:rPr>
          <w:lang w:val="en-NA"/>
        </w:rPr>
      </w:pPr>
      <w:r w:rsidRPr="009026DB">
        <w:rPr>
          <w:lang w:val="en-NA"/>
        </w:rPr>
        <w:t xml:space="preserve"> </w:t>
      </w:r>
    </w:p>
    <w:p w14:paraId="42F67646" w14:textId="647B4F72" w:rsidR="009026DB" w:rsidRPr="009026DB" w:rsidRDefault="00C44CB0" w:rsidP="00C44CB0">
      <w:pPr>
        <w:pStyle w:val="AS-Pi"/>
        <w:rPr>
          <w:lang w:val="en-NA"/>
        </w:rPr>
      </w:pPr>
      <w:r>
        <w:rPr>
          <w:lang w:val="en-NA"/>
        </w:rPr>
        <w:t>(iv)</w:t>
      </w:r>
      <w:r>
        <w:rPr>
          <w:lang w:val="en-NA"/>
        </w:rPr>
        <w:tab/>
      </w:r>
      <w:r w:rsidR="009026DB" w:rsidRPr="009026DB">
        <w:rPr>
          <w:lang w:val="en-NA"/>
        </w:rPr>
        <w:t xml:space="preserve">is a refugee or protected person; or  </w:t>
      </w:r>
    </w:p>
    <w:p w14:paraId="04243AE4" w14:textId="77777777" w:rsidR="009026DB" w:rsidRPr="009026DB" w:rsidRDefault="009026DB" w:rsidP="00C44CB0">
      <w:pPr>
        <w:pStyle w:val="AS-Pi"/>
        <w:rPr>
          <w:lang w:val="en-NA"/>
        </w:rPr>
      </w:pPr>
      <w:r w:rsidRPr="009026DB">
        <w:rPr>
          <w:lang w:val="en-NA"/>
        </w:rPr>
        <w:t xml:space="preserve"> </w:t>
      </w:r>
    </w:p>
    <w:p w14:paraId="7CF40009" w14:textId="314AB091" w:rsidR="009026DB" w:rsidRPr="009026DB" w:rsidRDefault="00C44CB0" w:rsidP="00C44CB0">
      <w:pPr>
        <w:pStyle w:val="AS-Pi"/>
        <w:rPr>
          <w:lang w:val="en-NA"/>
        </w:rPr>
      </w:pPr>
      <w:r>
        <w:rPr>
          <w:lang w:val="en-NA"/>
        </w:rPr>
        <w:t>(v)</w:t>
      </w:r>
      <w:r>
        <w:rPr>
          <w:lang w:val="en-NA"/>
        </w:rPr>
        <w:tab/>
      </w:r>
      <w:r w:rsidR="009026DB" w:rsidRPr="009026DB">
        <w:rPr>
          <w:lang w:val="en-NA"/>
        </w:rPr>
        <w:t xml:space="preserve">is a member of any other category prescribed by the Minister for this purpose.  </w:t>
      </w:r>
    </w:p>
    <w:p w14:paraId="37B256DA" w14:textId="77777777" w:rsidR="009026DB" w:rsidRPr="009026DB" w:rsidRDefault="009026DB" w:rsidP="00C44CB0">
      <w:pPr>
        <w:pStyle w:val="AS-Pa"/>
        <w:rPr>
          <w:lang w:val="en-NA"/>
        </w:rPr>
      </w:pPr>
    </w:p>
    <w:p w14:paraId="4FBAAD28" w14:textId="77777777" w:rsidR="009026DB" w:rsidRPr="009026DB" w:rsidRDefault="009026DB" w:rsidP="00C44CB0">
      <w:pPr>
        <w:pStyle w:val="AS-P1"/>
        <w:rPr>
          <w:lang w:val="en-NA"/>
        </w:rPr>
      </w:pPr>
      <w:r w:rsidRPr="009026DB">
        <w:rPr>
          <w:lang w:val="en-NA"/>
        </w:rPr>
        <w:t xml:space="preserve">(2) </w:t>
      </w:r>
      <w:r w:rsidRPr="009026DB">
        <w:rPr>
          <w:lang w:val="en-NA"/>
        </w:rPr>
        <w:tab/>
        <w:t xml:space="preserve">The Minister must issue a person with an identity document in the prescribed form and manner and within the prescribed timeframe if the Minister is satisfied on the basis of an application made in terms of subsection (1) and any verification carried out in terms of section 58 that the applicant -  </w:t>
      </w:r>
    </w:p>
    <w:p w14:paraId="4791A7B4" w14:textId="77777777" w:rsidR="009026DB" w:rsidRPr="009026DB" w:rsidRDefault="009026DB" w:rsidP="009026DB">
      <w:pPr>
        <w:pStyle w:val="AS-P0"/>
        <w:rPr>
          <w:lang w:val="en-NA"/>
        </w:rPr>
      </w:pPr>
      <w:r w:rsidRPr="009026DB">
        <w:rPr>
          <w:lang w:val="en-NA"/>
        </w:rPr>
        <w:t xml:space="preserve"> </w:t>
      </w:r>
    </w:p>
    <w:p w14:paraId="39DB8BDE" w14:textId="7F557F06" w:rsidR="009026DB" w:rsidRPr="009026DB" w:rsidRDefault="00146E58" w:rsidP="00C44CB0">
      <w:pPr>
        <w:pStyle w:val="AS-Pa"/>
        <w:rPr>
          <w:lang w:val="en-NA"/>
        </w:rPr>
      </w:pPr>
      <w:r>
        <w:rPr>
          <w:lang w:val="en-NA"/>
        </w:rPr>
        <w:t>(a)</w:t>
      </w:r>
      <w:r>
        <w:rPr>
          <w:lang w:val="en-NA"/>
        </w:rPr>
        <w:tab/>
      </w:r>
      <w:r w:rsidR="009026DB" w:rsidRPr="009026DB">
        <w:rPr>
          <w:lang w:val="en-NA"/>
        </w:rPr>
        <w:t xml:space="preserve">fulfils the criteria in subsection (1); and  </w:t>
      </w:r>
    </w:p>
    <w:p w14:paraId="36919792" w14:textId="77777777" w:rsidR="009026DB" w:rsidRPr="009026DB" w:rsidRDefault="009026DB" w:rsidP="00C44CB0">
      <w:pPr>
        <w:pStyle w:val="AS-Pa"/>
        <w:rPr>
          <w:lang w:val="en-NA"/>
        </w:rPr>
      </w:pPr>
      <w:r w:rsidRPr="009026DB">
        <w:rPr>
          <w:lang w:val="en-NA"/>
        </w:rPr>
        <w:t xml:space="preserve"> </w:t>
      </w:r>
    </w:p>
    <w:p w14:paraId="0A70804D" w14:textId="41933A4E" w:rsidR="009026DB" w:rsidRPr="009026DB" w:rsidRDefault="00146E58" w:rsidP="00C44CB0">
      <w:pPr>
        <w:pStyle w:val="AS-Pa"/>
        <w:rPr>
          <w:lang w:val="en-NA"/>
        </w:rPr>
      </w:pPr>
      <w:r>
        <w:rPr>
          <w:lang w:val="en-NA"/>
        </w:rPr>
        <w:t>(b)</w:t>
      </w:r>
      <w:r>
        <w:rPr>
          <w:lang w:val="en-NA"/>
        </w:rPr>
        <w:tab/>
      </w:r>
      <w:r w:rsidR="009026DB" w:rsidRPr="009026DB">
        <w:rPr>
          <w:lang w:val="en-NA"/>
        </w:rPr>
        <w:t xml:space="preserve">has provided the photograph and biometrics required in terms of sections 51 and 52.  </w:t>
      </w:r>
    </w:p>
    <w:p w14:paraId="18F6CFA9" w14:textId="77777777" w:rsidR="009026DB" w:rsidRPr="009026DB" w:rsidRDefault="009026DB" w:rsidP="009026DB">
      <w:pPr>
        <w:pStyle w:val="AS-P0"/>
        <w:rPr>
          <w:lang w:val="en-NA"/>
        </w:rPr>
      </w:pPr>
      <w:r w:rsidRPr="009026DB">
        <w:rPr>
          <w:lang w:val="en-NA"/>
        </w:rPr>
        <w:t xml:space="preserve"> </w:t>
      </w:r>
    </w:p>
    <w:p w14:paraId="4F893706" w14:textId="77777777" w:rsidR="009026DB" w:rsidRPr="009026DB" w:rsidRDefault="009026DB" w:rsidP="00C44CB0">
      <w:pPr>
        <w:pStyle w:val="AS-P1"/>
      </w:pPr>
      <w:r w:rsidRPr="009026DB">
        <w:t>(3)</w:t>
      </w:r>
      <w:r w:rsidRPr="009026DB">
        <w:tab/>
      </w:r>
      <w:r w:rsidRPr="009026DB">
        <w:rPr>
          <w:lang w:val="en-NA"/>
        </w:rPr>
        <w:t xml:space="preserve">An identity document </w:t>
      </w:r>
      <w:r w:rsidRPr="009026DB">
        <w:t xml:space="preserve">- </w:t>
      </w:r>
    </w:p>
    <w:p w14:paraId="5E10B699" w14:textId="77777777" w:rsidR="009026DB" w:rsidRPr="009026DB" w:rsidRDefault="009026DB" w:rsidP="009026DB">
      <w:pPr>
        <w:pStyle w:val="AS-P0"/>
        <w:rPr>
          <w:lang w:val="en-NA"/>
        </w:rPr>
      </w:pPr>
    </w:p>
    <w:p w14:paraId="4239E81E" w14:textId="34BD7C98" w:rsidR="009026DB" w:rsidRPr="009026DB" w:rsidRDefault="001F50D9" w:rsidP="00C44CB0">
      <w:pPr>
        <w:pStyle w:val="AS-Pa"/>
        <w:rPr>
          <w:lang w:val="en-NA"/>
        </w:rPr>
      </w:pPr>
      <w:r>
        <w:t>(a)</w:t>
      </w:r>
      <w:r>
        <w:tab/>
      </w:r>
      <w:r w:rsidR="009026DB" w:rsidRPr="009026DB">
        <w:t xml:space="preserve">may be printed on a physical card, with or without a microchip contained in it; or </w:t>
      </w:r>
    </w:p>
    <w:p w14:paraId="428AAD40" w14:textId="77777777" w:rsidR="009026DB" w:rsidRPr="009026DB" w:rsidRDefault="009026DB" w:rsidP="00C44CB0">
      <w:pPr>
        <w:pStyle w:val="AS-Pa"/>
        <w:rPr>
          <w:lang w:val="en-NA"/>
        </w:rPr>
      </w:pPr>
    </w:p>
    <w:p w14:paraId="5D254EBC" w14:textId="6D4E244D" w:rsidR="009026DB" w:rsidRPr="009026DB" w:rsidRDefault="001F50D9" w:rsidP="00C44CB0">
      <w:pPr>
        <w:pStyle w:val="AS-Pa"/>
        <w:rPr>
          <w:lang w:val="en-NA"/>
        </w:rPr>
      </w:pPr>
      <w:r>
        <w:t>(b)</w:t>
      </w:r>
      <w:r>
        <w:tab/>
      </w:r>
      <w:r w:rsidR="009026DB" w:rsidRPr="009026DB">
        <w:t>may be wholly electronic; and</w:t>
      </w:r>
    </w:p>
    <w:p w14:paraId="7B4A5E01" w14:textId="77777777" w:rsidR="009026DB" w:rsidRPr="009026DB" w:rsidRDefault="009026DB" w:rsidP="00C44CB0">
      <w:pPr>
        <w:pStyle w:val="AS-Pa"/>
        <w:rPr>
          <w:lang w:val="en-NA"/>
        </w:rPr>
      </w:pPr>
    </w:p>
    <w:p w14:paraId="6F055927" w14:textId="5FC8C0D5" w:rsidR="009026DB" w:rsidRPr="009026DB" w:rsidRDefault="001F50D9" w:rsidP="00C44CB0">
      <w:pPr>
        <w:pStyle w:val="AS-Pa"/>
        <w:rPr>
          <w:lang w:val="en-NA"/>
        </w:rPr>
      </w:pPr>
      <w:r>
        <w:rPr>
          <w:lang w:val="en-NA"/>
        </w:rPr>
        <w:t>(c)</w:t>
      </w:r>
      <w:r>
        <w:rPr>
          <w:lang w:val="en-NA"/>
        </w:rPr>
        <w:tab/>
      </w:r>
      <w:r w:rsidR="009026DB" w:rsidRPr="009026DB">
        <w:rPr>
          <w:lang w:val="en-NA"/>
        </w:rPr>
        <w:t>must contain the prescribed particulars in relation to the person to whom it was issued</w:t>
      </w:r>
      <w:r w:rsidR="009026DB" w:rsidRPr="009026DB">
        <w:t xml:space="preserve">. </w:t>
      </w:r>
    </w:p>
    <w:p w14:paraId="3B3A12B2" w14:textId="77777777" w:rsidR="009026DB" w:rsidRPr="009026DB" w:rsidRDefault="009026DB" w:rsidP="009026DB">
      <w:pPr>
        <w:pStyle w:val="AS-P0"/>
        <w:rPr>
          <w:lang w:val="en-NA"/>
        </w:rPr>
      </w:pPr>
      <w:r w:rsidRPr="009026DB">
        <w:rPr>
          <w:lang w:val="en-NA"/>
        </w:rPr>
        <w:t xml:space="preserve"> </w:t>
      </w:r>
    </w:p>
    <w:p w14:paraId="3DEC154D" w14:textId="0F2B9687" w:rsidR="009026DB" w:rsidRPr="009026DB" w:rsidRDefault="001F50D9" w:rsidP="00C44CB0">
      <w:pPr>
        <w:pStyle w:val="AS-P1"/>
        <w:rPr>
          <w:lang w:val="en-NA"/>
        </w:rPr>
      </w:pPr>
      <w:r>
        <w:lastRenderedPageBreak/>
        <w:t>(4)</w:t>
      </w:r>
      <w:r>
        <w:tab/>
      </w:r>
      <w:r w:rsidR="009026DB" w:rsidRPr="009026DB">
        <w:t>Any type of identity document issued in terms of subsection (2) is a valid legal identity and third parties and service providers -</w:t>
      </w:r>
    </w:p>
    <w:p w14:paraId="24F9EE43" w14:textId="77777777" w:rsidR="009026DB" w:rsidRPr="009026DB" w:rsidRDefault="009026DB" w:rsidP="009026DB">
      <w:pPr>
        <w:pStyle w:val="AS-P0"/>
      </w:pPr>
    </w:p>
    <w:p w14:paraId="2336382A" w14:textId="2ECE739E" w:rsidR="009026DB" w:rsidRPr="009026DB" w:rsidRDefault="001F50D9" w:rsidP="00C44CB0">
      <w:pPr>
        <w:pStyle w:val="AS-Pa"/>
        <w:rPr>
          <w:lang w:val="en-NA"/>
        </w:rPr>
      </w:pPr>
      <w:r>
        <w:t>(a)</w:t>
      </w:r>
      <w:r>
        <w:tab/>
      </w:r>
      <w:r w:rsidR="009026DB" w:rsidRPr="009026DB">
        <w:t>must accept all representations of identity as referred to in subsection (3) as proof of legal identity; and</w:t>
      </w:r>
    </w:p>
    <w:p w14:paraId="72156318" w14:textId="77777777" w:rsidR="009026DB" w:rsidRPr="009026DB" w:rsidRDefault="009026DB" w:rsidP="00C44CB0">
      <w:pPr>
        <w:pStyle w:val="AS-Pa"/>
        <w:rPr>
          <w:lang w:val="en-NA"/>
        </w:rPr>
      </w:pPr>
    </w:p>
    <w:p w14:paraId="398786A1" w14:textId="547229FB" w:rsidR="009026DB" w:rsidRPr="009026DB" w:rsidRDefault="001F50D9" w:rsidP="00C44CB0">
      <w:pPr>
        <w:pStyle w:val="AS-Pa"/>
        <w:rPr>
          <w:lang w:val="en-NA"/>
        </w:rPr>
      </w:pPr>
      <w:r>
        <w:t>(b)</w:t>
      </w:r>
      <w:r>
        <w:tab/>
      </w:r>
      <w:r w:rsidR="009026DB" w:rsidRPr="009026DB">
        <w:t>may not refuse the physical printed identity document when presented as the holder’s proof of legal identity.</w:t>
      </w:r>
    </w:p>
    <w:p w14:paraId="1F44B285" w14:textId="77777777" w:rsidR="009026DB" w:rsidRPr="009026DB" w:rsidRDefault="009026DB" w:rsidP="009026DB">
      <w:pPr>
        <w:pStyle w:val="AS-P0"/>
        <w:rPr>
          <w:lang w:val="en-NA"/>
        </w:rPr>
      </w:pPr>
    </w:p>
    <w:p w14:paraId="29815E9A" w14:textId="79297104" w:rsidR="009026DB" w:rsidRPr="009026DB" w:rsidRDefault="001F50D9" w:rsidP="001F50D9">
      <w:pPr>
        <w:pStyle w:val="AS-P1"/>
        <w:rPr>
          <w:lang w:val="en-NA"/>
        </w:rPr>
      </w:pPr>
      <w:r>
        <w:rPr>
          <w:lang w:val="en-NA"/>
        </w:rPr>
        <w:t>(5)</w:t>
      </w:r>
      <w:r>
        <w:rPr>
          <w:lang w:val="en-NA"/>
        </w:rPr>
        <w:tab/>
      </w:r>
      <w:r w:rsidR="009026DB" w:rsidRPr="009026DB">
        <w:rPr>
          <w:lang w:val="en-NA"/>
        </w:rPr>
        <w:t xml:space="preserve">Each identity document must contain a unique identity number which may be -  </w:t>
      </w:r>
    </w:p>
    <w:p w14:paraId="6316FBF5" w14:textId="77777777" w:rsidR="009026DB" w:rsidRPr="009026DB" w:rsidRDefault="009026DB" w:rsidP="009026DB">
      <w:pPr>
        <w:pStyle w:val="AS-P0"/>
        <w:rPr>
          <w:lang w:val="en-NA"/>
        </w:rPr>
      </w:pPr>
      <w:r w:rsidRPr="009026DB">
        <w:rPr>
          <w:lang w:val="en-NA"/>
        </w:rPr>
        <w:t xml:space="preserve"> </w:t>
      </w:r>
    </w:p>
    <w:p w14:paraId="03CCC0D2" w14:textId="57E6F9AE" w:rsidR="009026DB" w:rsidRPr="009026DB" w:rsidRDefault="001F50D9" w:rsidP="001F50D9">
      <w:pPr>
        <w:pStyle w:val="AS-Pa"/>
        <w:rPr>
          <w:lang w:val="en-NA"/>
        </w:rPr>
      </w:pPr>
      <w:r>
        <w:rPr>
          <w:lang w:val="en-NA"/>
        </w:rPr>
        <w:t>(a)</w:t>
      </w:r>
      <w:r>
        <w:rPr>
          <w:lang w:val="en-NA"/>
        </w:rPr>
        <w:tab/>
      </w:r>
      <w:r w:rsidR="009026DB" w:rsidRPr="009026DB">
        <w:rPr>
          <w:lang w:val="en-NA"/>
        </w:rPr>
        <w:t xml:space="preserve">a person’s unique identifier assigned in terms of section 7; or </w:t>
      </w:r>
    </w:p>
    <w:p w14:paraId="610DF175" w14:textId="77777777" w:rsidR="009026DB" w:rsidRPr="009026DB" w:rsidRDefault="009026DB" w:rsidP="001F50D9">
      <w:pPr>
        <w:pStyle w:val="AS-Pa"/>
        <w:rPr>
          <w:lang w:val="en-NA"/>
        </w:rPr>
      </w:pPr>
      <w:r w:rsidRPr="009026DB">
        <w:rPr>
          <w:lang w:val="en-NA"/>
        </w:rPr>
        <w:t xml:space="preserve"> </w:t>
      </w:r>
    </w:p>
    <w:p w14:paraId="6EF5060B" w14:textId="745DBC02" w:rsidR="009026DB" w:rsidRPr="009026DB" w:rsidRDefault="001F50D9" w:rsidP="001F50D9">
      <w:pPr>
        <w:pStyle w:val="AS-Pa"/>
        <w:rPr>
          <w:lang w:val="en-NA"/>
        </w:rPr>
      </w:pPr>
      <w:r>
        <w:rPr>
          <w:lang w:val="en-NA"/>
        </w:rPr>
        <w:t>(b)</w:t>
      </w:r>
      <w:r>
        <w:rPr>
          <w:lang w:val="en-NA"/>
        </w:rPr>
        <w:tab/>
      </w:r>
      <w:r w:rsidR="009026DB" w:rsidRPr="009026DB">
        <w:rPr>
          <w:lang w:val="en-NA"/>
        </w:rPr>
        <w:t xml:space="preserve">an identity number consisting of a prescribed number of digits which is linked by means of a confidential system to that person’s unique identifier assigned in terms of section 7. </w:t>
      </w:r>
    </w:p>
    <w:p w14:paraId="48F5CD74" w14:textId="77777777" w:rsidR="009026DB" w:rsidRPr="009026DB" w:rsidRDefault="009026DB" w:rsidP="001F50D9">
      <w:pPr>
        <w:pStyle w:val="AS-Pa"/>
        <w:rPr>
          <w:lang w:val="en-NA"/>
        </w:rPr>
      </w:pPr>
      <w:r w:rsidRPr="009026DB">
        <w:rPr>
          <w:lang w:val="en-NA"/>
        </w:rPr>
        <w:t xml:space="preserve"> </w:t>
      </w:r>
    </w:p>
    <w:p w14:paraId="18D7C5EB" w14:textId="483197FF" w:rsidR="009026DB" w:rsidRPr="009026DB" w:rsidRDefault="00575761" w:rsidP="00575761">
      <w:pPr>
        <w:pStyle w:val="AS-P1"/>
        <w:rPr>
          <w:lang w:val="en-NA"/>
        </w:rPr>
      </w:pPr>
      <w:r>
        <w:rPr>
          <w:lang w:val="en-NA"/>
        </w:rPr>
        <w:t>(6)</w:t>
      </w:r>
      <w:r>
        <w:rPr>
          <w:lang w:val="en-NA"/>
        </w:rPr>
        <w:tab/>
      </w:r>
      <w:r w:rsidR="009026DB" w:rsidRPr="009026DB">
        <w:rPr>
          <w:lang w:val="en-NA"/>
        </w:rPr>
        <w:t xml:space="preserve">The Minister may prescribe the </w:t>
      </w:r>
      <w:r w:rsidR="009026DB" w:rsidRPr="009026DB">
        <w:t>type</w:t>
      </w:r>
      <w:r w:rsidR="009026DB" w:rsidRPr="009026DB">
        <w:rPr>
          <w:lang w:val="en-NA"/>
        </w:rPr>
        <w:t xml:space="preserve"> of the identity documents issued in terms of this section and may prescribe different types of identity documents for different categories of persons listed in subsection (1)(c).  </w:t>
      </w:r>
    </w:p>
    <w:p w14:paraId="28D075A1" w14:textId="77777777" w:rsidR="009026DB" w:rsidRPr="009026DB" w:rsidRDefault="009026DB" w:rsidP="00575761">
      <w:pPr>
        <w:pStyle w:val="AS-P1"/>
        <w:rPr>
          <w:lang w:val="en-NA"/>
        </w:rPr>
      </w:pPr>
      <w:r w:rsidRPr="009026DB">
        <w:rPr>
          <w:lang w:val="en-NA"/>
        </w:rPr>
        <w:t xml:space="preserve"> </w:t>
      </w:r>
    </w:p>
    <w:p w14:paraId="603D703C" w14:textId="2CB861CC" w:rsidR="009026DB" w:rsidRPr="009026DB" w:rsidRDefault="00575761" w:rsidP="00575761">
      <w:pPr>
        <w:pStyle w:val="AS-P1"/>
        <w:rPr>
          <w:lang w:val="en-NA"/>
        </w:rPr>
      </w:pPr>
      <w:r>
        <w:rPr>
          <w:lang w:val="en-NA"/>
        </w:rPr>
        <w:t>(7)</w:t>
      </w:r>
      <w:r>
        <w:rPr>
          <w:lang w:val="en-NA"/>
        </w:rPr>
        <w:tab/>
      </w:r>
      <w:r w:rsidR="009026DB" w:rsidRPr="009026DB">
        <w:rPr>
          <w:lang w:val="en-NA"/>
        </w:rPr>
        <w:t xml:space="preserve">The period of validity of an identity document issued in terms of this section must be as prescribed, and applications for the renewal of an identity document must take place in the prescribed manner.  </w:t>
      </w:r>
    </w:p>
    <w:p w14:paraId="3007AA54" w14:textId="77777777" w:rsidR="009026DB" w:rsidRPr="009026DB" w:rsidRDefault="009026DB" w:rsidP="009026DB">
      <w:pPr>
        <w:pStyle w:val="AS-P0"/>
        <w:rPr>
          <w:lang w:val="en-NA"/>
        </w:rPr>
      </w:pPr>
      <w:r w:rsidRPr="009026DB">
        <w:rPr>
          <w:b/>
          <w:lang w:val="en-NA"/>
        </w:rPr>
        <w:t xml:space="preserve"> </w:t>
      </w:r>
    </w:p>
    <w:p w14:paraId="311E2E03" w14:textId="77777777" w:rsidR="009026DB" w:rsidRPr="009026DB" w:rsidRDefault="009026DB" w:rsidP="009026DB">
      <w:pPr>
        <w:pStyle w:val="AS-P0"/>
        <w:rPr>
          <w:b/>
          <w:lang w:val="en-NA"/>
        </w:rPr>
      </w:pPr>
      <w:r w:rsidRPr="009026DB">
        <w:rPr>
          <w:b/>
          <w:lang w:val="en-NA"/>
        </w:rPr>
        <w:t xml:space="preserve">Proof of registration </w:t>
      </w:r>
    </w:p>
    <w:p w14:paraId="6DD7E63B" w14:textId="77777777" w:rsidR="009026DB" w:rsidRPr="009026DB" w:rsidRDefault="009026DB" w:rsidP="00575761">
      <w:pPr>
        <w:pStyle w:val="AS-P1"/>
        <w:rPr>
          <w:lang w:val="en-NA"/>
        </w:rPr>
      </w:pPr>
      <w:r w:rsidRPr="009026DB">
        <w:rPr>
          <w:b/>
          <w:lang w:val="en-NA"/>
        </w:rPr>
        <w:t xml:space="preserve"> </w:t>
      </w:r>
    </w:p>
    <w:p w14:paraId="0EA847AB" w14:textId="77777777" w:rsidR="009026DB" w:rsidRPr="009026DB" w:rsidRDefault="009026DB" w:rsidP="00575761">
      <w:pPr>
        <w:pStyle w:val="AS-P1"/>
        <w:rPr>
          <w:lang w:val="en-NA"/>
        </w:rPr>
      </w:pPr>
      <w:r w:rsidRPr="009026DB">
        <w:rPr>
          <w:b/>
          <w:lang w:val="en-NA"/>
        </w:rPr>
        <w:t>50.</w:t>
      </w:r>
      <w:r w:rsidRPr="009026DB">
        <w:rPr>
          <w:lang w:val="en-NA"/>
        </w:rPr>
        <w:tab/>
        <w:t>(1)</w:t>
      </w:r>
      <w:r w:rsidRPr="009026DB">
        <w:rPr>
          <w:lang w:val="en-NA"/>
        </w:rPr>
        <w:tab/>
        <w:t xml:space="preserve">If a person applies for an identity document in terms of section 49(1), or for official purposes lodges his or her identity document with the Minister, the Minister must issue a proof of registration to the person concerned in the prescribed form and manner.  </w:t>
      </w:r>
    </w:p>
    <w:p w14:paraId="68D223B1" w14:textId="77777777" w:rsidR="009026DB" w:rsidRPr="009026DB" w:rsidRDefault="009026DB" w:rsidP="00575761">
      <w:pPr>
        <w:pStyle w:val="AS-P1"/>
        <w:rPr>
          <w:lang w:val="en-NA"/>
        </w:rPr>
      </w:pPr>
      <w:r w:rsidRPr="009026DB">
        <w:rPr>
          <w:lang w:val="en-NA"/>
        </w:rPr>
        <w:t xml:space="preserve"> </w:t>
      </w:r>
    </w:p>
    <w:p w14:paraId="60B01C75" w14:textId="77777777" w:rsidR="009026DB" w:rsidRDefault="009026DB" w:rsidP="00575761">
      <w:pPr>
        <w:pStyle w:val="AS-P1"/>
        <w:rPr>
          <w:lang w:val="en-NA"/>
        </w:rPr>
      </w:pPr>
      <w:r w:rsidRPr="009026DB">
        <w:rPr>
          <w:lang w:val="en-NA"/>
        </w:rPr>
        <w:t xml:space="preserve">(2) </w:t>
      </w:r>
      <w:r w:rsidRPr="009026DB">
        <w:rPr>
          <w:lang w:val="en-NA"/>
        </w:rPr>
        <w:tab/>
        <w:t xml:space="preserve">A proof of registration issued in terms of subsection (1) is proof for the purposes of this Act that the person concerned has applied for an identity document or has lodged his or her identity document with the Minister. </w:t>
      </w:r>
    </w:p>
    <w:p w14:paraId="03774F47" w14:textId="77777777" w:rsidR="00575761" w:rsidRPr="009026DB" w:rsidRDefault="00575761" w:rsidP="009026DB">
      <w:pPr>
        <w:pStyle w:val="AS-P0"/>
        <w:rPr>
          <w:lang w:val="en-NA"/>
        </w:rPr>
      </w:pPr>
    </w:p>
    <w:p w14:paraId="5F40A891" w14:textId="77777777" w:rsidR="009026DB" w:rsidRPr="009026DB" w:rsidRDefault="009026DB" w:rsidP="009026DB">
      <w:pPr>
        <w:pStyle w:val="AS-P0"/>
        <w:rPr>
          <w:b/>
          <w:bCs/>
          <w:lang w:val="en-NA"/>
        </w:rPr>
      </w:pPr>
      <w:r w:rsidRPr="009026DB">
        <w:rPr>
          <w:b/>
          <w:bCs/>
          <w:lang w:val="en-NA"/>
        </w:rPr>
        <w:t xml:space="preserve">Photographs </w:t>
      </w:r>
    </w:p>
    <w:p w14:paraId="4E8FAA60" w14:textId="77777777" w:rsidR="009026DB" w:rsidRPr="009026DB" w:rsidRDefault="009026DB" w:rsidP="009026DB">
      <w:pPr>
        <w:pStyle w:val="AS-P0"/>
        <w:rPr>
          <w:lang w:val="en-NA"/>
        </w:rPr>
      </w:pPr>
      <w:r w:rsidRPr="009026DB">
        <w:rPr>
          <w:b/>
          <w:lang w:val="en-NA"/>
        </w:rPr>
        <w:t xml:space="preserve"> </w:t>
      </w:r>
    </w:p>
    <w:p w14:paraId="78880DB2" w14:textId="3C3B8268" w:rsidR="009026DB" w:rsidRPr="009026DB" w:rsidRDefault="009026DB" w:rsidP="003641A6">
      <w:pPr>
        <w:pStyle w:val="AS-P1"/>
        <w:rPr>
          <w:lang w:val="en-NA"/>
        </w:rPr>
      </w:pPr>
      <w:r w:rsidRPr="009026DB">
        <w:rPr>
          <w:b/>
          <w:lang w:val="en-NA"/>
        </w:rPr>
        <w:t>51.</w:t>
      </w:r>
      <w:r w:rsidRPr="009026DB">
        <w:rPr>
          <w:lang w:val="en-NA"/>
        </w:rPr>
        <w:tab/>
        <w:t xml:space="preserve">A person - </w:t>
      </w:r>
    </w:p>
    <w:p w14:paraId="16826A4A" w14:textId="77777777" w:rsidR="009026DB" w:rsidRPr="009026DB" w:rsidRDefault="009026DB" w:rsidP="00575761">
      <w:pPr>
        <w:pStyle w:val="AS-P1"/>
        <w:rPr>
          <w:lang w:val="en-NA"/>
        </w:rPr>
      </w:pPr>
      <w:r w:rsidRPr="009026DB">
        <w:rPr>
          <w:lang w:val="en-NA"/>
        </w:rPr>
        <w:t xml:space="preserve"> </w:t>
      </w:r>
    </w:p>
    <w:p w14:paraId="24345FD8" w14:textId="23F681B2" w:rsidR="009026DB" w:rsidRPr="009026DB" w:rsidRDefault="00575761" w:rsidP="00575761">
      <w:pPr>
        <w:pStyle w:val="AS-Pa"/>
        <w:rPr>
          <w:lang w:val="en-NA"/>
        </w:rPr>
      </w:pPr>
      <w:r>
        <w:rPr>
          <w:lang w:val="en-NA"/>
        </w:rPr>
        <w:t>(a)</w:t>
      </w:r>
      <w:r>
        <w:rPr>
          <w:lang w:val="en-NA"/>
        </w:rPr>
        <w:tab/>
      </w:r>
      <w:r w:rsidR="009026DB" w:rsidRPr="009026DB">
        <w:rPr>
          <w:lang w:val="en-NA"/>
        </w:rPr>
        <w:t xml:space="preserve">who applies for an identity document in terms of section 49(1); or </w:t>
      </w:r>
    </w:p>
    <w:p w14:paraId="084D9579" w14:textId="77777777" w:rsidR="009026DB" w:rsidRPr="009026DB" w:rsidRDefault="009026DB" w:rsidP="00575761">
      <w:pPr>
        <w:pStyle w:val="AS-Pa"/>
        <w:rPr>
          <w:lang w:val="en-NA"/>
        </w:rPr>
      </w:pPr>
      <w:r w:rsidRPr="009026DB">
        <w:rPr>
          <w:lang w:val="en-NA"/>
        </w:rPr>
        <w:t xml:space="preserve"> </w:t>
      </w:r>
    </w:p>
    <w:p w14:paraId="236BF8AF" w14:textId="60BE1651" w:rsidR="009026DB" w:rsidRPr="009026DB" w:rsidRDefault="00575761" w:rsidP="00575761">
      <w:pPr>
        <w:pStyle w:val="AS-Pa"/>
        <w:rPr>
          <w:lang w:val="en-NA"/>
        </w:rPr>
      </w:pPr>
      <w:r>
        <w:rPr>
          <w:lang w:val="en-NA"/>
        </w:rPr>
        <w:t>(b)</w:t>
      </w:r>
      <w:r>
        <w:rPr>
          <w:lang w:val="en-NA"/>
        </w:rPr>
        <w:tab/>
      </w:r>
      <w:r w:rsidR="009026DB" w:rsidRPr="009026DB">
        <w:rPr>
          <w:lang w:val="en-NA"/>
        </w:rPr>
        <w:t xml:space="preserve">whose document is required to be replaced in terms of section 54, </w:t>
      </w:r>
    </w:p>
    <w:p w14:paraId="00300E1F" w14:textId="77777777" w:rsidR="009026DB" w:rsidRPr="009026DB" w:rsidRDefault="009026DB" w:rsidP="009026DB">
      <w:pPr>
        <w:pStyle w:val="AS-P0"/>
        <w:rPr>
          <w:lang w:val="en-NA"/>
        </w:rPr>
      </w:pPr>
      <w:r w:rsidRPr="009026DB">
        <w:rPr>
          <w:b/>
          <w:lang w:val="en-NA"/>
        </w:rPr>
        <w:t xml:space="preserve"> </w:t>
      </w:r>
    </w:p>
    <w:p w14:paraId="4E9A65BF" w14:textId="77777777" w:rsidR="009026DB" w:rsidRPr="009026DB" w:rsidRDefault="009026DB" w:rsidP="00575761">
      <w:pPr>
        <w:pStyle w:val="AS-P0"/>
        <w:rPr>
          <w:lang w:val="en-NA"/>
        </w:rPr>
      </w:pPr>
      <w:r w:rsidRPr="009026DB">
        <w:rPr>
          <w:lang w:val="en-NA"/>
        </w:rPr>
        <w:t xml:space="preserve">must present himself or herself to a registrar or any staff member </w:t>
      </w:r>
      <w:r w:rsidRPr="009026DB">
        <w:t>authorised</w:t>
      </w:r>
      <w:r w:rsidRPr="009026DB">
        <w:rPr>
          <w:lang w:val="en-NA"/>
        </w:rPr>
        <w:t xml:space="preserve"> by a registrar to have a photograph taken in accordance with any prescribed </w:t>
      </w:r>
      <w:r w:rsidRPr="009026DB">
        <w:t>requirements</w:t>
      </w:r>
      <w:r w:rsidRPr="009026DB">
        <w:rPr>
          <w:lang w:val="en-NA"/>
        </w:rPr>
        <w:t xml:space="preserve"> regarding photographs.  </w:t>
      </w:r>
    </w:p>
    <w:p w14:paraId="143E29DB" w14:textId="77777777" w:rsidR="009026DB" w:rsidRPr="009026DB" w:rsidRDefault="009026DB" w:rsidP="009026DB">
      <w:pPr>
        <w:pStyle w:val="AS-P0"/>
        <w:rPr>
          <w:lang w:val="en-NA"/>
        </w:rPr>
      </w:pPr>
      <w:r w:rsidRPr="009026DB">
        <w:rPr>
          <w:b/>
          <w:lang w:val="en-NA"/>
        </w:rPr>
        <w:t xml:space="preserve"> </w:t>
      </w:r>
    </w:p>
    <w:p w14:paraId="2FD873C7" w14:textId="77777777" w:rsidR="009026DB" w:rsidRPr="009026DB" w:rsidRDefault="009026DB" w:rsidP="009026DB">
      <w:pPr>
        <w:pStyle w:val="AS-P0"/>
        <w:rPr>
          <w:b/>
          <w:lang w:val="en-NA"/>
        </w:rPr>
      </w:pPr>
      <w:r w:rsidRPr="009026DB">
        <w:rPr>
          <w:b/>
          <w:lang w:val="en-NA"/>
        </w:rPr>
        <w:t xml:space="preserve">Biometrics </w:t>
      </w:r>
    </w:p>
    <w:p w14:paraId="1DDE5C22" w14:textId="77777777" w:rsidR="009026DB" w:rsidRPr="009026DB" w:rsidRDefault="009026DB" w:rsidP="009026DB">
      <w:pPr>
        <w:pStyle w:val="AS-P0"/>
        <w:rPr>
          <w:lang w:val="en-NA"/>
        </w:rPr>
      </w:pPr>
      <w:r w:rsidRPr="009026DB">
        <w:rPr>
          <w:lang w:val="en-NA"/>
        </w:rPr>
        <w:t xml:space="preserve"> </w:t>
      </w:r>
    </w:p>
    <w:p w14:paraId="768138B9" w14:textId="77777777" w:rsidR="009026DB" w:rsidRPr="009026DB" w:rsidRDefault="009026DB" w:rsidP="00575761">
      <w:pPr>
        <w:pStyle w:val="AS-P1"/>
        <w:rPr>
          <w:lang w:val="en-NA"/>
        </w:rPr>
      </w:pPr>
      <w:r w:rsidRPr="009026DB">
        <w:rPr>
          <w:b/>
          <w:lang w:val="en-NA"/>
        </w:rPr>
        <w:t>52.</w:t>
      </w:r>
      <w:r w:rsidRPr="009026DB">
        <w:rPr>
          <w:lang w:val="en-NA"/>
        </w:rPr>
        <w:t xml:space="preserve"> </w:t>
      </w:r>
      <w:r w:rsidRPr="009026DB">
        <w:rPr>
          <w:lang w:val="en-NA"/>
        </w:rPr>
        <w:tab/>
        <w:t xml:space="preserve">A person who applies for an identity document in terms of section 49(1) must have his or her fingerprints and other biometrics as may be prescribed taken in the prescribed manner to be included in the Civil Register.  </w:t>
      </w:r>
    </w:p>
    <w:p w14:paraId="566A1022" w14:textId="77777777" w:rsidR="009026DB" w:rsidRPr="009026DB" w:rsidRDefault="009026DB" w:rsidP="009026DB">
      <w:pPr>
        <w:pStyle w:val="AS-P0"/>
        <w:rPr>
          <w:lang w:val="en-NA"/>
        </w:rPr>
      </w:pPr>
      <w:r w:rsidRPr="009026DB">
        <w:rPr>
          <w:lang w:val="en-NA"/>
        </w:rPr>
        <w:t xml:space="preserve"> </w:t>
      </w:r>
    </w:p>
    <w:p w14:paraId="3DF9DD2A" w14:textId="77777777" w:rsidR="009026DB" w:rsidRPr="009026DB" w:rsidRDefault="009026DB" w:rsidP="009026DB">
      <w:pPr>
        <w:pStyle w:val="AS-P0"/>
        <w:rPr>
          <w:b/>
          <w:lang w:val="en-NA"/>
        </w:rPr>
      </w:pPr>
      <w:r w:rsidRPr="009026DB">
        <w:rPr>
          <w:b/>
          <w:lang w:val="en-NA"/>
        </w:rPr>
        <w:t xml:space="preserve">Proof of identity </w:t>
      </w:r>
    </w:p>
    <w:p w14:paraId="35A674EB" w14:textId="77777777" w:rsidR="009026DB" w:rsidRPr="009026DB" w:rsidRDefault="009026DB" w:rsidP="009026DB">
      <w:pPr>
        <w:pStyle w:val="AS-P0"/>
        <w:rPr>
          <w:lang w:val="en-NA"/>
        </w:rPr>
      </w:pPr>
      <w:r w:rsidRPr="009026DB">
        <w:rPr>
          <w:lang w:val="en-NA"/>
        </w:rPr>
        <w:t xml:space="preserve"> </w:t>
      </w:r>
    </w:p>
    <w:p w14:paraId="4DE01AFC" w14:textId="5206AAAB" w:rsidR="009026DB" w:rsidRPr="009026DB" w:rsidRDefault="009026DB" w:rsidP="003641A6">
      <w:pPr>
        <w:pStyle w:val="AS-P1"/>
        <w:rPr>
          <w:lang w:val="en-NA"/>
        </w:rPr>
      </w:pPr>
      <w:r w:rsidRPr="009026DB">
        <w:rPr>
          <w:b/>
          <w:lang w:val="en-NA"/>
        </w:rPr>
        <w:t>53</w:t>
      </w:r>
      <w:r w:rsidRPr="009026DB">
        <w:rPr>
          <w:lang w:val="en-NA"/>
        </w:rPr>
        <w:t xml:space="preserve">. </w:t>
      </w:r>
      <w:r w:rsidRPr="009026DB">
        <w:rPr>
          <w:lang w:val="en-NA"/>
        </w:rPr>
        <w:tab/>
        <w:t>(1)</w:t>
      </w:r>
      <w:r w:rsidRPr="009026DB">
        <w:rPr>
          <w:lang w:val="en-NA"/>
        </w:rPr>
        <w:tab/>
        <w:t xml:space="preserve">For the purposes of this section “authorised officer” means - </w:t>
      </w:r>
    </w:p>
    <w:p w14:paraId="2978178E" w14:textId="77777777" w:rsidR="009026DB" w:rsidRPr="009026DB" w:rsidRDefault="009026DB" w:rsidP="00FB3D82">
      <w:pPr>
        <w:pStyle w:val="AS-Pa"/>
        <w:rPr>
          <w:lang w:val="en-NA"/>
        </w:rPr>
      </w:pPr>
      <w:r w:rsidRPr="009026DB">
        <w:rPr>
          <w:lang w:val="en-NA"/>
        </w:rPr>
        <w:lastRenderedPageBreak/>
        <w:t xml:space="preserve"> </w:t>
      </w:r>
    </w:p>
    <w:p w14:paraId="7F2C6C89" w14:textId="7DA5C049" w:rsidR="009026DB" w:rsidRPr="009026DB" w:rsidRDefault="00FB3D82" w:rsidP="00FB3D82">
      <w:pPr>
        <w:pStyle w:val="AS-Pa"/>
        <w:rPr>
          <w:lang w:val="en-NA"/>
        </w:rPr>
      </w:pPr>
      <w:r>
        <w:rPr>
          <w:lang w:val="en-NA"/>
        </w:rPr>
        <w:t>(a)</w:t>
      </w:r>
      <w:r>
        <w:rPr>
          <w:lang w:val="en-NA"/>
        </w:rPr>
        <w:tab/>
      </w:r>
      <w:r w:rsidR="009026DB" w:rsidRPr="009026DB">
        <w:rPr>
          <w:lang w:val="en-NA"/>
        </w:rPr>
        <w:t xml:space="preserve">a peace officer as defined in section 1 of the Criminal Procedure Act, 1977 (Act 51 of 1977);  </w:t>
      </w:r>
    </w:p>
    <w:p w14:paraId="664CCEAF" w14:textId="77777777" w:rsidR="009026DB" w:rsidRPr="009026DB" w:rsidRDefault="009026DB" w:rsidP="00FB3D82">
      <w:pPr>
        <w:pStyle w:val="AS-Pa"/>
        <w:rPr>
          <w:lang w:val="en-NA"/>
        </w:rPr>
      </w:pPr>
      <w:r w:rsidRPr="009026DB">
        <w:rPr>
          <w:lang w:val="en-NA"/>
        </w:rPr>
        <w:t xml:space="preserve"> </w:t>
      </w:r>
    </w:p>
    <w:p w14:paraId="2BA206C9" w14:textId="16E72463" w:rsidR="009026DB" w:rsidRPr="009026DB" w:rsidRDefault="00FB3D82" w:rsidP="00FB3D82">
      <w:pPr>
        <w:pStyle w:val="AS-Pa"/>
        <w:rPr>
          <w:lang w:val="en-NA"/>
        </w:rPr>
      </w:pPr>
      <w:r>
        <w:rPr>
          <w:lang w:val="en-NA"/>
        </w:rPr>
        <w:t>(b)</w:t>
      </w:r>
      <w:r>
        <w:rPr>
          <w:lang w:val="en-NA"/>
        </w:rPr>
        <w:tab/>
      </w:r>
      <w:r w:rsidR="009026DB" w:rsidRPr="009026DB">
        <w:rPr>
          <w:lang w:val="en-NA"/>
        </w:rPr>
        <w:t xml:space="preserve">an immigration officer as defined in section 1 of the Immigration Control Act, 1993 (Act No. 7 of 1993); or </w:t>
      </w:r>
    </w:p>
    <w:p w14:paraId="01EB267D" w14:textId="77777777" w:rsidR="009026DB" w:rsidRPr="009026DB" w:rsidRDefault="009026DB" w:rsidP="00FB3D82">
      <w:pPr>
        <w:pStyle w:val="AS-Pa"/>
        <w:rPr>
          <w:lang w:val="en-NA"/>
        </w:rPr>
      </w:pPr>
      <w:r w:rsidRPr="009026DB">
        <w:rPr>
          <w:lang w:val="en-NA"/>
        </w:rPr>
        <w:t xml:space="preserve"> </w:t>
      </w:r>
    </w:p>
    <w:p w14:paraId="3530383E" w14:textId="12AA0C5C" w:rsidR="009026DB" w:rsidRPr="009026DB" w:rsidRDefault="00FB3D82" w:rsidP="00FB3D82">
      <w:pPr>
        <w:pStyle w:val="AS-Pa"/>
        <w:rPr>
          <w:lang w:val="en-NA"/>
        </w:rPr>
      </w:pPr>
      <w:r>
        <w:rPr>
          <w:lang w:val="en-NA"/>
        </w:rPr>
        <w:t>(c)</w:t>
      </w:r>
      <w:r>
        <w:rPr>
          <w:lang w:val="en-NA"/>
        </w:rPr>
        <w:tab/>
      </w:r>
      <w:r w:rsidR="009026DB" w:rsidRPr="009026DB">
        <w:rPr>
          <w:lang w:val="en-NA"/>
        </w:rPr>
        <w:t xml:space="preserve">a person named by the Minister by notice in the </w:t>
      </w:r>
      <w:r w:rsidR="009026DB" w:rsidRPr="009026DB">
        <w:rPr>
          <w:i/>
          <w:lang w:val="en-NA"/>
        </w:rPr>
        <w:t>Gazette</w:t>
      </w:r>
      <w:r w:rsidR="009026DB" w:rsidRPr="009026DB">
        <w:rPr>
          <w:lang w:val="en-NA"/>
        </w:rPr>
        <w:t xml:space="preserve">, or a member of a category of persons contained in a list of categories set out by the Minister by notice in the </w:t>
      </w:r>
      <w:r w:rsidR="009026DB" w:rsidRPr="009026DB">
        <w:rPr>
          <w:i/>
          <w:lang w:val="en-NA"/>
        </w:rPr>
        <w:t>Gazette</w:t>
      </w:r>
      <w:r w:rsidR="009026DB" w:rsidRPr="009026DB">
        <w:rPr>
          <w:lang w:val="en-NA"/>
        </w:rPr>
        <w:t xml:space="preserve">. </w:t>
      </w:r>
    </w:p>
    <w:p w14:paraId="15EA6A29" w14:textId="77777777" w:rsidR="009026DB" w:rsidRPr="009026DB" w:rsidRDefault="009026DB" w:rsidP="00FB3D82">
      <w:pPr>
        <w:pStyle w:val="AS-Pa"/>
        <w:rPr>
          <w:lang w:val="en-NA"/>
        </w:rPr>
      </w:pPr>
      <w:r w:rsidRPr="009026DB">
        <w:rPr>
          <w:lang w:val="en-NA"/>
        </w:rPr>
        <w:t xml:space="preserve"> </w:t>
      </w:r>
    </w:p>
    <w:p w14:paraId="5CF763E2" w14:textId="77777777" w:rsidR="009026DB" w:rsidRPr="009026DB" w:rsidRDefault="009026DB" w:rsidP="00FB3D82">
      <w:pPr>
        <w:pStyle w:val="AS-P1"/>
        <w:rPr>
          <w:lang w:val="en-NA"/>
        </w:rPr>
      </w:pPr>
      <w:r w:rsidRPr="009026DB">
        <w:rPr>
          <w:lang w:val="en-NA"/>
        </w:rPr>
        <w:t>(2)</w:t>
      </w:r>
      <w:r w:rsidRPr="009026DB">
        <w:rPr>
          <w:lang w:val="en-NA"/>
        </w:rPr>
        <w:tab/>
        <w:t xml:space="preserve">An authorised officer may request any person reasonably presumed to have attained the minimum age for being issued with an identity document to prove his or her identity within a reasonable time to that officer by presenting - </w:t>
      </w:r>
    </w:p>
    <w:p w14:paraId="19BFCFC3" w14:textId="77777777" w:rsidR="009026DB" w:rsidRPr="009026DB" w:rsidRDefault="009026DB" w:rsidP="009026DB">
      <w:pPr>
        <w:pStyle w:val="AS-P0"/>
        <w:rPr>
          <w:lang w:val="en-NA"/>
        </w:rPr>
      </w:pPr>
      <w:r w:rsidRPr="009026DB">
        <w:rPr>
          <w:lang w:val="en-NA"/>
        </w:rPr>
        <w:t xml:space="preserve"> </w:t>
      </w:r>
    </w:p>
    <w:p w14:paraId="6E922C93" w14:textId="6C254BF3" w:rsidR="009026DB" w:rsidRPr="009026DB" w:rsidRDefault="00FB3D82" w:rsidP="00FB3D82">
      <w:pPr>
        <w:pStyle w:val="AS-Pa"/>
        <w:rPr>
          <w:lang w:val="en-NA"/>
        </w:rPr>
      </w:pPr>
      <w:r>
        <w:rPr>
          <w:lang w:val="en-NA"/>
        </w:rPr>
        <w:t>(a)</w:t>
      </w:r>
      <w:r>
        <w:rPr>
          <w:lang w:val="en-NA"/>
        </w:rPr>
        <w:tab/>
      </w:r>
      <w:r w:rsidR="009026DB" w:rsidRPr="009026DB">
        <w:rPr>
          <w:lang w:val="en-NA"/>
        </w:rPr>
        <w:t xml:space="preserve">his or her identity document; </w:t>
      </w:r>
    </w:p>
    <w:p w14:paraId="78C50134" w14:textId="77777777" w:rsidR="009026DB" w:rsidRPr="009026DB" w:rsidRDefault="009026DB" w:rsidP="00FB3D82">
      <w:pPr>
        <w:pStyle w:val="AS-Pa"/>
        <w:rPr>
          <w:lang w:val="en-NA"/>
        </w:rPr>
      </w:pPr>
      <w:r w:rsidRPr="009026DB">
        <w:rPr>
          <w:lang w:val="en-NA"/>
        </w:rPr>
        <w:t xml:space="preserve"> </w:t>
      </w:r>
    </w:p>
    <w:p w14:paraId="38CC2732" w14:textId="4B7667E6" w:rsidR="009026DB" w:rsidRPr="009026DB" w:rsidRDefault="00FB3D82" w:rsidP="00FB3D82">
      <w:pPr>
        <w:pStyle w:val="AS-Pa"/>
        <w:rPr>
          <w:lang w:val="en-NA"/>
        </w:rPr>
      </w:pPr>
      <w:r>
        <w:rPr>
          <w:lang w:val="en-NA"/>
        </w:rPr>
        <w:t>(b)</w:t>
      </w:r>
      <w:r>
        <w:rPr>
          <w:lang w:val="en-NA"/>
        </w:rPr>
        <w:tab/>
      </w:r>
      <w:r w:rsidR="009026DB" w:rsidRPr="009026DB">
        <w:rPr>
          <w:lang w:val="en-NA"/>
        </w:rPr>
        <w:t xml:space="preserve">his or her passport, proof of identity or other travel document as the Minister may prescribe; or </w:t>
      </w:r>
    </w:p>
    <w:p w14:paraId="0B087405" w14:textId="77777777" w:rsidR="009026DB" w:rsidRPr="009026DB" w:rsidRDefault="009026DB" w:rsidP="00FB3D82">
      <w:pPr>
        <w:pStyle w:val="AS-Pa"/>
        <w:rPr>
          <w:lang w:val="en-NA"/>
        </w:rPr>
      </w:pPr>
      <w:r w:rsidRPr="009026DB">
        <w:rPr>
          <w:lang w:val="en-NA"/>
        </w:rPr>
        <w:t xml:space="preserve"> </w:t>
      </w:r>
    </w:p>
    <w:p w14:paraId="5E57A8E6" w14:textId="0D18D668" w:rsidR="009026DB" w:rsidRPr="009026DB" w:rsidRDefault="00FB3D82" w:rsidP="00FB3D82">
      <w:pPr>
        <w:pStyle w:val="AS-Pa"/>
        <w:rPr>
          <w:lang w:val="en-NA"/>
        </w:rPr>
      </w:pPr>
      <w:r>
        <w:rPr>
          <w:lang w:val="en-NA"/>
        </w:rPr>
        <w:t>(c)</w:t>
      </w:r>
      <w:r>
        <w:rPr>
          <w:lang w:val="en-NA"/>
        </w:rPr>
        <w:tab/>
      </w:r>
      <w:r w:rsidR="009026DB" w:rsidRPr="009026DB">
        <w:rPr>
          <w:lang w:val="en-NA"/>
        </w:rPr>
        <w:t xml:space="preserve">any other proof of identity issued by the State on which the name and a photograph of the person appear. </w:t>
      </w:r>
    </w:p>
    <w:p w14:paraId="63F76B86" w14:textId="77777777" w:rsidR="009026DB" w:rsidRPr="009026DB" w:rsidRDefault="009026DB" w:rsidP="00FB3D82">
      <w:pPr>
        <w:pStyle w:val="AS-Pa"/>
        <w:rPr>
          <w:lang w:val="en-NA"/>
        </w:rPr>
      </w:pPr>
      <w:r w:rsidRPr="009026DB">
        <w:rPr>
          <w:lang w:val="en-NA"/>
        </w:rPr>
        <w:t xml:space="preserve"> </w:t>
      </w:r>
    </w:p>
    <w:p w14:paraId="25E4EA11" w14:textId="77777777" w:rsidR="009026DB" w:rsidRPr="009026DB" w:rsidRDefault="009026DB" w:rsidP="00FB3D82">
      <w:pPr>
        <w:pStyle w:val="AS-P1"/>
        <w:rPr>
          <w:lang w:val="en-NA"/>
        </w:rPr>
      </w:pPr>
      <w:r w:rsidRPr="009026DB">
        <w:rPr>
          <w:lang w:val="en-NA"/>
        </w:rPr>
        <w:t>(3)</w:t>
      </w:r>
      <w:r w:rsidRPr="009026DB">
        <w:rPr>
          <w:lang w:val="en-NA"/>
        </w:rPr>
        <w:tab/>
        <w:t xml:space="preserve">The Minister may prescribe steps to be taken by a staff member of the Ministry as may be necessary </w:t>
      </w:r>
      <w:r w:rsidRPr="009026DB">
        <w:t>i</w:t>
      </w:r>
      <w:r w:rsidRPr="009026DB">
        <w:rPr>
          <w:lang w:val="en-NA"/>
        </w:rPr>
        <w:t xml:space="preserve">f it comes to the attention of that staff member that a person has attained the minimum age for being issued with an identity document and falls into one of the categories listed in section 49(1)(c), but has failed to apply for an identity document in terms of section 49(1), to ensure as far as possible that the person applies for an identity document. </w:t>
      </w:r>
    </w:p>
    <w:p w14:paraId="59F467B7" w14:textId="77777777" w:rsidR="009026DB" w:rsidRPr="009026DB" w:rsidRDefault="009026DB" w:rsidP="009026DB">
      <w:pPr>
        <w:pStyle w:val="AS-P0"/>
        <w:rPr>
          <w:lang w:val="en-NA"/>
        </w:rPr>
      </w:pPr>
      <w:r w:rsidRPr="009026DB">
        <w:rPr>
          <w:b/>
          <w:lang w:val="en-NA"/>
        </w:rPr>
        <w:t xml:space="preserve"> </w:t>
      </w:r>
    </w:p>
    <w:p w14:paraId="103BB3A5" w14:textId="77777777" w:rsidR="009026DB" w:rsidRPr="009026DB" w:rsidRDefault="009026DB" w:rsidP="009026DB">
      <w:pPr>
        <w:pStyle w:val="AS-P0"/>
        <w:rPr>
          <w:b/>
          <w:lang w:val="en-NA"/>
        </w:rPr>
      </w:pPr>
      <w:r w:rsidRPr="009026DB">
        <w:rPr>
          <w:b/>
          <w:lang w:val="en-NA"/>
        </w:rPr>
        <w:t xml:space="preserve">Correction of errors in identity documents </w:t>
      </w:r>
    </w:p>
    <w:p w14:paraId="5D678473" w14:textId="77777777" w:rsidR="009026DB" w:rsidRPr="009026DB" w:rsidRDefault="009026DB" w:rsidP="009026DB">
      <w:pPr>
        <w:pStyle w:val="AS-P0"/>
        <w:rPr>
          <w:lang w:val="en-NA"/>
        </w:rPr>
      </w:pPr>
      <w:r w:rsidRPr="009026DB">
        <w:rPr>
          <w:lang w:val="en-NA"/>
        </w:rPr>
        <w:t xml:space="preserve"> </w:t>
      </w:r>
    </w:p>
    <w:p w14:paraId="675122DD" w14:textId="55AF8DBA" w:rsidR="009026DB" w:rsidRPr="009026DB" w:rsidRDefault="009026DB" w:rsidP="005B2C03">
      <w:pPr>
        <w:pStyle w:val="AS-P1"/>
        <w:rPr>
          <w:lang w:val="en-NA"/>
        </w:rPr>
      </w:pPr>
      <w:r w:rsidRPr="009026DB">
        <w:rPr>
          <w:b/>
          <w:lang w:val="en-NA"/>
        </w:rPr>
        <w:t>54.</w:t>
      </w:r>
      <w:r w:rsidRPr="009026DB">
        <w:rPr>
          <w:lang w:val="en-NA"/>
        </w:rPr>
        <w:t xml:space="preserve"> </w:t>
      </w:r>
      <w:r w:rsidRPr="009026DB">
        <w:rPr>
          <w:lang w:val="en-NA"/>
        </w:rPr>
        <w:tab/>
        <w:t>(1)</w:t>
      </w:r>
      <w:r w:rsidRPr="009026DB">
        <w:rPr>
          <w:lang w:val="en-NA"/>
        </w:rPr>
        <w:tab/>
      </w:r>
      <w:r w:rsidR="005B2C03" w:rsidRPr="005B2C03">
        <w:rPr>
          <w:lang w:val="en-US"/>
        </w:rPr>
        <w:t>A registrar must act in accordance with subsection (2) if, due to</w:t>
      </w:r>
      <w:r w:rsidR="005B2C03">
        <w:rPr>
          <w:lang w:val="en-US"/>
        </w:rPr>
        <w:t xml:space="preserve"> </w:t>
      </w:r>
      <w:r w:rsidR="005B2C03" w:rsidRPr="005B2C03">
        <w:rPr>
          <w:lang w:val="en-US"/>
        </w:rPr>
        <w:t>an error, submission of incorrect information or passage of time</w:t>
      </w:r>
      <w:r w:rsidR="005B2C03" w:rsidRPr="005B2C03">
        <w:rPr>
          <w:lang w:val="en-NA"/>
        </w:rPr>
        <w:t xml:space="preserve"> </w:t>
      </w:r>
      <w:r w:rsidRPr="009026DB">
        <w:rPr>
          <w:lang w:val="en-NA"/>
        </w:rPr>
        <w:t xml:space="preserve">-  </w:t>
      </w:r>
    </w:p>
    <w:p w14:paraId="2EB3787D" w14:textId="77777777" w:rsidR="009026DB" w:rsidRPr="009026DB" w:rsidRDefault="009026DB" w:rsidP="009026DB">
      <w:pPr>
        <w:pStyle w:val="AS-P0"/>
        <w:rPr>
          <w:lang w:val="en-NA"/>
        </w:rPr>
      </w:pPr>
      <w:r w:rsidRPr="009026DB">
        <w:rPr>
          <w:lang w:val="en-NA"/>
        </w:rPr>
        <w:t xml:space="preserve"> </w:t>
      </w:r>
    </w:p>
    <w:p w14:paraId="36222515" w14:textId="5B2DB4AB" w:rsidR="009026DB" w:rsidRPr="009026DB" w:rsidRDefault="005B2C03" w:rsidP="005B2C03">
      <w:pPr>
        <w:pStyle w:val="AS-Pa"/>
        <w:rPr>
          <w:lang w:val="en-NA"/>
        </w:rPr>
      </w:pPr>
      <w:r>
        <w:rPr>
          <w:lang w:val="en-NA"/>
        </w:rPr>
        <w:t>(a)</w:t>
      </w:r>
      <w:r>
        <w:rPr>
          <w:lang w:val="en-NA"/>
        </w:rPr>
        <w:tab/>
      </w:r>
      <w:r w:rsidR="009026DB" w:rsidRPr="009026DB">
        <w:rPr>
          <w:lang w:val="en-NA"/>
        </w:rPr>
        <w:t xml:space="preserve">an identity document does not accurately reflect the particulars of the person to whom it was issued; </w:t>
      </w:r>
    </w:p>
    <w:p w14:paraId="56F57004" w14:textId="77777777" w:rsidR="009026DB" w:rsidRPr="009026DB" w:rsidRDefault="009026DB" w:rsidP="005B2C03">
      <w:pPr>
        <w:pStyle w:val="AS-Pa"/>
        <w:rPr>
          <w:lang w:val="en-NA"/>
        </w:rPr>
      </w:pPr>
      <w:r w:rsidRPr="009026DB">
        <w:rPr>
          <w:lang w:val="en-NA"/>
        </w:rPr>
        <w:t xml:space="preserve"> </w:t>
      </w:r>
    </w:p>
    <w:p w14:paraId="20D73E0B" w14:textId="5E3AA92F" w:rsidR="009026DB" w:rsidRPr="009026DB" w:rsidRDefault="005B2C03" w:rsidP="005B2C03">
      <w:pPr>
        <w:pStyle w:val="AS-Pa"/>
        <w:rPr>
          <w:lang w:val="en-NA"/>
        </w:rPr>
      </w:pPr>
      <w:r>
        <w:rPr>
          <w:lang w:val="en-NA"/>
        </w:rPr>
        <w:t>(b)</w:t>
      </w:r>
      <w:r>
        <w:rPr>
          <w:lang w:val="en-NA"/>
        </w:rPr>
        <w:tab/>
      </w:r>
      <w:r w:rsidR="009026DB" w:rsidRPr="009026DB">
        <w:rPr>
          <w:lang w:val="en-NA"/>
        </w:rPr>
        <w:t xml:space="preserve">an identity document contains a photograph which is no longer a recognisable image of the person to whom it was issued; or  </w:t>
      </w:r>
    </w:p>
    <w:p w14:paraId="7C73F7BF" w14:textId="77777777" w:rsidR="009026DB" w:rsidRPr="009026DB" w:rsidRDefault="009026DB" w:rsidP="005B2C03">
      <w:pPr>
        <w:pStyle w:val="AS-Pa"/>
        <w:rPr>
          <w:lang w:val="en-NA"/>
        </w:rPr>
      </w:pPr>
      <w:r w:rsidRPr="009026DB">
        <w:rPr>
          <w:lang w:val="en-NA"/>
        </w:rPr>
        <w:t xml:space="preserve"> </w:t>
      </w:r>
    </w:p>
    <w:p w14:paraId="07F44CBB" w14:textId="44657F97" w:rsidR="009026DB" w:rsidRPr="009026DB" w:rsidRDefault="005B2C03" w:rsidP="005B2C03">
      <w:pPr>
        <w:pStyle w:val="AS-Pa"/>
        <w:rPr>
          <w:lang w:val="en-NA"/>
        </w:rPr>
      </w:pPr>
      <w:r>
        <w:rPr>
          <w:lang w:val="en-NA"/>
        </w:rPr>
        <w:t>(c)</w:t>
      </w:r>
      <w:r>
        <w:rPr>
          <w:lang w:val="en-NA"/>
        </w:rPr>
        <w:tab/>
      </w:r>
      <w:r w:rsidR="009026DB" w:rsidRPr="009026DB">
        <w:rPr>
          <w:lang w:val="en-NA"/>
        </w:rPr>
        <w:t>a proof of registration in terms of section 50 does not accurately reflect the particulars of the person to whom it was issued</w:t>
      </w:r>
      <w:r w:rsidR="001E2FE1">
        <w:rPr>
          <w:lang w:val="en-NA"/>
        </w:rPr>
        <w:t>.</w:t>
      </w:r>
    </w:p>
    <w:p w14:paraId="42305C9A" w14:textId="77777777" w:rsidR="009026DB" w:rsidRPr="009026DB" w:rsidRDefault="009026DB" w:rsidP="005B2C03">
      <w:pPr>
        <w:pStyle w:val="AS-Pa"/>
        <w:rPr>
          <w:lang w:val="en-NA"/>
        </w:rPr>
      </w:pPr>
      <w:r w:rsidRPr="009026DB">
        <w:rPr>
          <w:lang w:val="en-NA"/>
        </w:rPr>
        <w:t xml:space="preserve"> </w:t>
      </w:r>
    </w:p>
    <w:p w14:paraId="545D6266" w14:textId="77777777" w:rsidR="009026DB" w:rsidRPr="009026DB" w:rsidRDefault="009026DB" w:rsidP="009026DB">
      <w:pPr>
        <w:pStyle w:val="AS-P0"/>
        <w:rPr>
          <w:lang w:val="en-NA"/>
        </w:rPr>
      </w:pPr>
      <w:r w:rsidRPr="009026DB">
        <w:rPr>
          <w:lang w:val="en-NA"/>
        </w:rPr>
        <w:t xml:space="preserve">a registrar must act in accordance with subsection (2). </w:t>
      </w:r>
    </w:p>
    <w:p w14:paraId="1D94D6D2" w14:textId="77777777" w:rsidR="009026DB" w:rsidRDefault="009026DB" w:rsidP="009026DB">
      <w:pPr>
        <w:pStyle w:val="AS-P0"/>
        <w:rPr>
          <w:lang w:val="en-NA"/>
        </w:rPr>
      </w:pPr>
      <w:r w:rsidRPr="009026DB">
        <w:rPr>
          <w:lang w:val="en-NA"/>
        </w:rPr>
        <w:t xml:space="preserve"> </w:t>
      </w:r>
    </w:p>
    <w:p w14:paraId="0C47E1AA" w14:textId="648F42B7" w:rsidR="001E2FE1" w:rsidRDefault="001E2FE1" w:rsidP="00592A5A">
      <w:pPr>
        <w:pStyle w:val="AS-P-Amend"/>
      </w:pPr>
      <w:r>
        <w:t>[The closing phrase of subsection (1) is superfluous</w:t>
      </w:r>
      <w:r w:rsidR="00961FDB">
        <w:t xml:space="preserve"> since </w:t>
      </w:r>
      <w:r w:rsidR="00961FDB">
        <w:br/>
        <w:t>it is repeated from the introductory phrase of subsection (1)</w:t>
      </w:r>
      <w:r>
        <w:t>.]</w:t>
      </w:r>
    </w:p>
    <w:p w14:paraId="3981D6B3" w14:textId="77777777" w:rsidR="001E2FE1" w:rsidRPr="009026DB" w:rsidRDefault="001E2FE1" w:rsidP="009026DB">
      <w:pPr>
        <w:pStyle w:val="AS-P0"/>
        <w:rPr>
          <w:lang w:val="en-NA"/>
        </w:rPr>
      </w:pPr>
    </w:p>
    <w:p w14:paraId="7202021D" w14:textId="77777777" w:rsidR="009026DB" w:rsidRPr="009026DB" w:rsidRDefault="009026DB" w:rsidP="001E2FE1">
      <w:pPr>
        <w:pStyle w:val="AS-P1"/>
        <w:rPr>
          <w:lang w:val="en-NA"/>
        </w:rPr>
      </w:pPr>
      <w:r w:rsidRPr="009026DB">
        <w:t xml:space="preserve">(2) </w:t>
      </w:r>
      <w:r w:rsidRPr="009026DB">
        <w:tab/>
      </w:r>
      <w:r w:rsidRPr="009026DB">
        <w:rPr>
          <w:lang w:val="en-NA"/>
        </w:rPr>
        <w:t xml:space="preserve">A registrar must for the purposes of subsection (1) -  </w:t>
      </w:r>
    </w:p>
    <w:p w14:paraId="52180BD8" w14:textId="77777777" w:rsidR="009026DB" w:rsidRPr="009026DB" w:rsidRDefault="009026DB" w:rsidP="009026DB">
      <w:pPr>
        <w:pStyle w:val="AS-P0"/>
        <w:rPr>
          <w:lang w:val="en-NA"/>
        </w:rPr>
      </w:pPr>
      <w:r w:rsidRPr="009026DB">
        <w:rPr>
          <w:lang w:val="en-NA"/>
        </w:rPr>
        <w:t xml:space="preserve"> </w:t>
      </w:r>
    </w:p>
    <w:p w14:paraId="7F8B3A4D" w14:textId="686ED00C" w:rsidR="009026DB" w:rsidRPr="009026DB" w:rsidRDefault="001E2FE1" w:rsidP="001E2FE1">
      <w:pPr>
        <w:pStyle w:val="AS-Pa"/>
        <w:rPr>
          <w:lang w:val="en-NA"/>
        </w:rPr>
      </w:pPr>
      <w:r>
        <w:rPr>
          <w:lang w:val="en-NA"/>
        </w:rPr>
        <w:t>(a)</w:t>
      </w:r>
      <w:r>
        <w:rPr>
          <w:lang w:val="en-NA"/>
        </w:rPr>
        <w:tab/>
      </w:r>
      <w:r w:rsidR="009026DB" w:rsidRPr="009026DB">
        <w:rPr>
          <w:lang w:val="en-NA"/>
        </w:rPr>
        <w:t xml:space="preserve">request the person concerned in the prescribed form and manner to deliver the identity document or proof of registration to the nearest civil registration point for cancellation within a specified period;  </w:t>
      </w:r>
    </w:p>
    <w:p w14:paraId="1B489E33" w14:textId="77777777" w:rsidR="009026DB" w:rsidRPr="009026DB" w:rsidRDefault="009026DB" w:rsidP="001E2FE1">
      <w:pPr>
        <w:pStyle w:val="AS-Pa"/>
        <w:rPr>
          <w:lang w:val="en-NA"/>
        </w:rPr>
      </w:pPr>
      <w:r w:rsidRPr="009026DB">
        <w:rPr>
          <w:lang w:val="en-NA"/>
        </w:rPr>
        <w:t xml:space="preserve"> </w:t>
      </w:r>
    </w:p>
    <w:p w14:paraId="4BE9D8AD" w14:textId="047C98FB" w:rsidR="009026DB" w:rsidRPr="009026DB" w:rsidRDefault="001E2FE1" w:rsidP="001E2FE1">
      <w:pPr>
        <w:pStyle w:val="AS-Pa"/>
        <w:rPr>
          <w:lang w:val="en-NA"/>
        </w:rPr>
      </w:pPr>
      <w:r>
        <w:rPr>
          <w:lang w:val="en-NA"/>
        </w:rPr>
        <w:t>(b)</w:t>
      </w:r>
      <w:r>
        <w:rPr>
          <w:lang w:val="en-NA"/>
        </w:rPr>
        <w:tab/>
      </w:r>
      <w:r w:rsidR="009026DB" w:rsidRPr="009026DB">
        <w:rPr>
          <w:lang w:val="en-NA"/>
        </w:rPr>
        <w:t xml:space="preserve">institute any investigation necessary to confirm the correct particulars; and  </w:t>
      </w:r>
    </w:p>
    <w:p w14:paraId="652A4FFE" w14:textId="77777777" w:rsidR="009026DB" w:rsidRPr="009026DB" w:rsidRDefault="009026DB" w:rsidP="001E2FE1">
      <w:pPr>
        <w:pStyle w:val="AS-Pa"/>
        <w:rPr>
          <w:lang w:val="en-NA"/>
        </w:rPr>
      </w:pPr>
      <w:r w:rsidRPr="009026DB">
        <w:rPr>
          <w:lang w:val="en-NA"/>
        </w:rPr>
        <w:lastRenderedPageBreak/>
        <w:t xml:space="preserve"> </w:t>
      </w:r>
    </w:p>
    <w:p w14:paraId="234BB9BD" w14:textId="47CCBE3D" w:rsidR="009026DB" w:rsidRPr="009026DB" w:rsidRDefault="001E2FE1" w:rsidP="001E2FE1">
      <w:pPr>
        <w:pStyle w:val="AS-Pa"/>
        <w:rPr>
          <w:lang w:val="en-NA"/>
        </w:rPr>
      </w:pPr>
      <w:r>
        <w:rPr>
          <w:lang w:val="en-NA"/>
        </w:rPr>
        <w:t>(c)</w:t>
      </w:r>
      <w:r>
        <w:rPr>
          <w:lang w:val="en-NA"/>
        </w:rPr>
        <w:tab/>
      </w:r>
      <w:r w:rsidR="009026DB" w:rsidRPr="009026DB">
        <w:rPr>
          <w:lang w:val="en-NA"/>
        </w:rPr>
        <w:t xml:space="preserve">make any adjustments required to correct the Civil Register, including the personal profile of the person concerned.  </w:t>
      </w:r>
    </w:p>
    <w:p w14:paraId="2B2141CE" w14:textId="77777777" w:rsidR="009026DB" w:rsidRPr="009026DB" w:rsidRDefault="009026DB" w:rsidP="001E2FE1">
      <w:pPr>
        <w:pStyle w:val="AS-Pa"/>
        <w:rPr>
          <w:lang w:val="en-NA"/>
        </w:rPr>
      </w:pPr>
    </w:p>
    <w:p w14:paraId="35E653E1" w14:textId="77777777" w:rsidR="009026DB" w:rsidRPr="009026DB" w:rsidRDefault="009026DB" w:rsidP="002F0921">
      <w:pPr>
        <w:pStyle w:val="AS-P1"/>
        <w:rPr>
          <w:lang w:val="en-NA"/>
        </w:rPr>
      </w:pPr>
      <w:r w:rsidRPr="009026DB">
        <w:t xml:space="preserve">(3) </w:t>
      </w:r>
      <w:r w:rsidRPr="009026DB">
        <w:tab/>
      </w:r>
      <w:r w:rsidRPr="009026DB">
        <w:rPr>
          <w:lang w:val="en-NA"/>
        </w:rPr>
        <w:t xml:space="preserve">If the identity document or proof of registration referred to in subsection (1) is - </w:t>
      </w:r>
    </w:p>
    <w:p w14:paraId="602CA29F" w14:textId="77777777" w:rsidR="009026DB" w:rsidRPr="009026DB" w:rsidRDefault="009026DB" w:rsidP="009026DB">
      <w:pPr>
        <w:pStyle w:val="AS-P0"/>
        <w:rPr>
          <w:lang w:val="en-NA"/>
        </w:rPr>
      </w:pPr>
      <w:r w:rsidRPr="009026DB">
        <w:rPr>
          <w:lang w:val="en-NA"/>
        </w:rPr>
        <w:t xml:space="preserve"> </w:t>
      </w:r>
    </w:p>
    <w:p w14:paraId="2B679D55" w14:textId="1F284B91" w:rsidR="009026DB" w:rsidRPr="009026DB" w:rsidRDefault="002F0921" w:rsidP="002F0921">
      <w:pPr>
        <w:pStyle w:val="AS-Pa"/>
        <w:rPr>
          <w:lang w:val="en-NA"/>
        </w:rPr>
      </w:pPr>
      <w:r>
        <w:rPr>
          <w:lang w:val="en-NA"/>
        </w:rPr>
        <w:t>(a)</w:t>
      </w:r>
      <w:r>
        <w:rPr>
          <w:lang w:val="en-NA"/>
        </w:rPr>
        <w:tab/>
      </w:r>
      <w:r w:rsidR="009026DB" w:rsidRPr="009026DB">
        <w:rPr>
          <w:lang w:val="en-NA"/>
        </w:rPr>
        <w:t xml:space="preserve">not delivered in accordance with subsection (2); and  </w:t>
      </w:r>
    </w:p>
    <w:p w14:paraId="410B8B1D" w14:textId="77777777" w:rsidR="009026DB" w:rsidRPr="009026DB" w:rsidRDefault="009026DB" w:rsidP="002F0921">
      <w:pPr>
        <w:pStyle w:val="AS-Pa"/>
        <w:rPr>
          <w:lang w:val="en-NA"/>
        </w:rPr>
      </w:pPr>
      <w:r w:rsidRPr="009026DB">
        <w:rPr>
          <w:lang w:val="en-NA"/>
        </w:rPr>
        <w:t xml:space="preserve"> </w:t>
      </w:r>
    </w:p>
    <w:p w14:paraId="72E4AB14" w14:textId="1233B76E" w:rsidR="009026DB" w:rsidRPr="009026DB" w:rsidRDefault="002F0921" w:rsidP="002F0921">
      <w:pPr>
        <w:pStyle w:val="AS-Pa"/>
        <w:rPr>
          <w:lang w:val="en-NA"/>
        </w:rPr>
      </w:pPr>
      <w:r>
        <w:rPr>
          <w:lang w:val="en-NA"/>
        </w:rPr>
        <w:t>(b)</w:t>
      </w:r>
      <w:r>
        <w:rPr>
          <w:lang w:val="en-NA"/>
        </w:rPr>
        <w:tab/>
      </w:r>
      <w:r w:rsidR="009026DB" w:rsidRPr="009026DB">
        <w:rPr>
          <w:lang w:val="en-NA"/>
        </w:rPr>
        <w:t xml:space="preserve">there is no sworn statement attesting to the fact that the certificate has been lost, stolen or destroyed and no other evidence of such an event,  </w:t>
      </w:r>
    </w:p>
    <w:p w14:paraId="49840C69" w14:textId="77777777" w:rsidR="009026DB" w:rsidRPr="009026DB" w:rsidRDefault="009026DB" w:rsidP="002F0921">
      <w:pPr>
        <w:pStyle w:val="AS-Pa"/>
        <w:rPr>
          <w:lang w:val="en-NA"/>
        </w:rPr>
      </w:pPr>
      <w:r w:rsidRPr="009026DB">
        <w:rPr>
          <w:lang w:val="en-NA"/>
        </w:rPr>
        <w:t xml:space="preserve"> </w:t>
      </w:r>
    </w:p>
    <w:p w14:paraId="69DCF295" w14:textId="77777777" w:rsidR="009026DB" w:rsidRPr="009026DB" w:rsidRDefault="009026DB" w:rsidP="009026DB">
      <w:pPr>
        <w:pStyle w:val="AS-P0"/>
        <w:rPr>
          <w:lang w:val="en-NA"/>
        </w:rPr>
      </w:pPr>
      <w:r w:rsidRPr="009026DB">
        <w:rPr>
          <w:lang w:val="en-NA"/>
        </w:rPr>
        <w:t xml:space="preserve">the Registrar-General must act in accordance with subsection (4).   </w:t>
      </w:r>
    </w:p>
    <w:p w14:paraId="5C53212F" w14:textId="77777777" w:rsidR="009026DB" w:rsidRPr="009026DB" w:rsidRDefault="009026DB" w:rsidP="009026DB">
      <w:pPr>
        <w:pStyle w:val="AS-P0"/>
        <w:rPr>
          <w:lang w:val="en-NA"/>
        </w:rPr>
      </w:pPr>
      <w:r w:rsidRPr="009026DB">
        <w:rPr>
          <w:lang w:val="en-NA"/>
        </w:rPr>
        <w:t xml:space="preserve"> </w:t>
      </w:r>
    </w:p>
    <w:p w14:paraId="7C2CE6DB" w14:textId="77777777" w:rsidR="009026DB" w:rsidRPr="009026DB" w:rsidRDefault="009026DB" w:rsidP="002F0921">
      <w:pPr>
        <w:pStyle w:val="AS-P1"/>
        <w:rPr>
          <w:lang w:val="en-NA"/>
        </w:rPr>
      </w:pPr>
      <w:r w:rsidRPr="009026DB">
        <w:t>(4)</w:t>
      </w:r>
      <w:r w:rsidRPr="009026DB">
        <w:tab/>
      </w:r>
      <w:r w:rsidRPr="009026DB">
        <w:rPr>
          <w:lang w:val="en-NA"/>
        </w:rPr>
        <w:t xml:space="preserve">For purposes of subsection (3), the Registrar-General may -  </w:t>
      </w:r>
    </w:p>
    <w:p w14:paraId="61A15724" w14:textId="77777777" w:rsidR="009026DB" w:rsidRPr="009026DB" w:rsidRDefault="009026DB" w:rsidP="002F0921">
      <w:pPr>
        <w:pStyle w:val="AS-Pa"/>
        <w:rPr>
          <w:lang w:val="en-NA"/>
        </w:rPr>
      </w:pPr>
      <w:r w:rsidRPr="009026DB">
        <w:rPr>
          <w:lang w:val="en-NA"/>
        </w:rPr>
        <w:t xml:space="preserve"> </w:t>
      </w:r>
    </w:p>
    <w:p w14:paraId="0598FC63" w14:textId="422A8AB4" w:rsidR="009026DB" w:rsidRPr="009026DB" w:rsidRDefault="002F0921" w:rsidP="002F0921">
      <w:pPr>
        <w:pStyle w:val="AS-Pa"/>
        <w:rPr>
          <w:lang w:val="en-NA"/>
        </w:rPr>
      </w:pPr>
      <w:r>
        <w:rPr>
          <w:lang w:val="en-NA"/>
        </w:rPr>
        <w:t>(a)</w:t>
      </w:r>
      <w:r>
        <w:rPr>
          <w:lang w:val="en-NA"/>
        </w:rPr>
        <w:tab/>
      </w:r>
      <w:r w:rsidR="009026DB" w:rsidRPr="009026DB">
        <w:rPr>
          <w:lang w:val="en-NA"/>
        </w:rPr>
        <w:t xml:space="preserve">obtain an order from a competent court in the prescribed manner directing the person to deliver such identity document or proof of registration to the nearest civil registration point; and  </w:t>
      </w:r>
    </w:p>
    <w:p w14:paraId="5917228D" w14:textId="77777777" w:rsidR="009026DB" w:rsidRPr="009026DB" w:rsidRDefault="009026DB" w:rsidP="002F0921">
      <w:pPr>
        <w:pStyle w:val="AS-Pa"/>
        <w:rPr>
          <w:lang w:val="en-NA"/>
        </w:rPr>
      </w:pPr>
      <w:r w:rsidRPr="009026DB">
        <w:rPr>
          <w:lang w:val="en-NA"/>
        </w:rPr>
        <w:t xml:space="preserve"> </w:t>
      </w:r>
    </w:p>
    <w:p w14:paraId="67956B17" w14:textId="728C20FC" w:rsidR="009026DB" w:rsidRPr="009026DB" w:rsidRDefault="002F0921" w:rsidP="002F0921">
      <w:pPr>
        <w:pStyle w:val="AS-Pa"/>
        <w:rPr>
          <w:lang w:val="en-NA"/>
        </w:rPr>
      </w:pPr>
      <w:r>
        <w:rPr>
          <w:lang w:val="en-NA"/>
        </w:rPr>
        <w:t>(b)</w:t>
      </w:r>
      <w:r>
        <w:rPr>
          <w:lang w:val="en-NA"/>
        </w:rPr>
        <w:tab/>
      </w:r>
      <w:r w:rsidR="009026DB" w:rsidRPr="009026DB">
        <w:rPr>
          <w:lang w:val="en-NA"/>
        </w:rPr>
        <w:t xml:space="preserve">cause such identity document or proof of registration to be confiscated by a member of the police in terms of that court order. </w:t>
      </w:r>
    </w:p>
    <w:p w14:paraId="6A3A3276" w14:textId="77777777" w:rsidR="009026DB" w:rsidRPr="009026DB" w:rsidRDefault="009026DB" w:rsidP="002F0921">
      <w:pPr>
        <w:pStyle w:val="AS-Pa"/>
        <w:rPr>
          <w:lang w:val="en-NA"/>
        </w:rPr>
      </w:pPr>
      <w:r w:rsidRPr="009026DB">
        <w:rPr>
          <w:lang w:val="en-NA"/>
        </w:rPr>
        <w:t xml:space="preserve"> </w:t>
      </w:r>
    </w:p>
    <w:p w14:paraId="55AEC24A" w14:textId="2510617D" w:rsidR="009026DB" w:rsidRPr="009026DB" w:rsidRDefault="00263121" w:rsidP="00263121">
      <w:pPr>
        <w:pStyle w:val="AS-P1"/>
        <w:rPr>
          <w:lang w:val="en-NA"/>
        </w:rPr>
      </w:pPr>
      <w:r>
        <w:rPr>
          <w:lang w:val="en-NA"/>
        </w:rPr>
        <w:t>(5)</w:t>
      </w:r>
      <w:r>
        <w:rPr>
          <w:lang w:val="en-NA"/>
        </w:rPr>
        <w:tab/>
      </w:r>
      <w:r w:rsidR="009026DB" w:rsidRPr="009026DB">
        <w:rPr>
          <w:lang w:val="en-NA"/>
        </w:rPr>
        <w:t xml:space="preserve">If a registrar by application of this section obtained possession of - </w:t>
      </w:r>
    </w:p>
    <w:p w14:paraId="2C608087" w14:textId="77777777" w:rsidR="009026DB" w:rsidRPr="009026DB" w:rsidRDefault="009026DB" w:rsidP="009026DB">
      <w:pPr>
        <w:pStyle w:val="AS-P0"/>
        <w:rPr>
          <w:lang w:val="en-NA"/>
        </w:rPr>
      </w:pPr>
      <w:r w:rsidRPr="009026DB">
        <w:rPr>
          <w:lang w:val="en-NA"/>
        </w:rPr>
        <w:t xml:space="preserve"> </w:t>
      </w:r>
    </w:p>
    <w:p w14:paraId="0D2F8740" w14:textId="6409CE2B" w:rsidR="009026DB" w:rsidRPr="00263121" w:rsidRDefault="00263121" w:rsidP="00263121">
      <w:pPr>
        <w:pStyle w:val="AS-Pa"/>
      </w:pPr>
      <w:r>
        <w:rPr>
          <w:lang w:val="en-NA"/>
        </w:rPr>
        <w:t>(a)</w:t>
      </w:r>
      <w:r>
        <w:rPr>
          <w:lang w:val="en-NA"/>
        </w:rPr>
        <w:tab/>
      </w:r>
      <w:r w:rsidR="009026DB" w:rsidRPr="00263121">
        <w:t xml:space="preserve">an identity document, the registrar must cancel it in the prescribed manner and replace it with a correct identity document in the prescribed manner; or </w:t>
      </w:r>
    </w:p>
    <w:p w14:paraId="73644B4F" w14:textId="77777777" w:rsidR="009026DB" w:rsidRPr="00263121" w:rsidRDefault="009026DB" w:rsidP="00263121">
      <w:pPr>
        <w:pStyle w:val="AS-Pa"/>
      </w:pPr>
    </w:p>
    <w:p w14:paraId="69AA0437" w14:textId="42990E13" w:rsidR="009026DB" w:rsidRPr="009026DB" w:rsidRDefault="00263121" w:rsidP="00263121">
      <w:pPr>
        <w:pStyle w:val="AS-Pa"/>
        <w:rPr>
          <w:lang w:val="en-NA"/>
        </w:rPr>
      </w:pPr>
      <w:r w:rsidRPr="00263121">
        <w:t>(b)</w:t>
      </w:r>
      <w:r w:rsidRPr="00263121">
        <w:tab/>
      </w:r>
      <w:r w:rsidR="009026DB" w:rsidRPr="00263121">
        <w:t>proof</w:t>
      </w:r>
      <w:r w:rsidR="009026DB" w:rsidRPr="009026DB">
        <w:rPr>
          <w:lang w:val="en-NA"/>
        </w:rPr>
        <w:t xml:space="preserve"> of registration, the registrar must - </w:t>
      </w:r>
    </w:p>
    <w:p w14:paraId="3A70AF30" w14:textId="77777777" w:rsidR="009026DB" w:rsidRPr="009026DB" w:rsidRDefault="009026DB" w:rsidP="00263121">
      <w:pPr>
        <w:pStyle w:val="AS-Pa"/>
        <w:rPr>
          <w:lang w:val="en-NA"/>
        </w:rPr>
      </w:pPr>
      <w:r w:rsidRPr="009026DB">
        <w:rPr>
          <w:lang w:val="en-NA"/>
        </w:rPr>
        <w:t xml:space="preserve"> </w:t>
      </w:r>
    </w:p>
    <w:p w14:paraId="0FFD8BEC" w14:textId="6A7D5917" w:rsidR="009026DB" w:rsidRPr="009026DB" w:rsidRDefault="005B60AA" w:rsidP="005B60AA">
      <w:pPr>
        <w:pStyle w:val="AS-Pi"/>
        <w:rPr>
          <w:lang w:val="en-NA"/>
        </w:rPr>
      </w:pPr>
      <w:r>
        <w:rPr>
          <w:lang w:val="en-NA"/>
        </w:rPr>
        <w:t>(i)</w:t>
      </w:r>
      <w:r>
        <w:rPr>
          <w:lang w:val="en-NA"/>
        </w:rPr>
        <w:tab/>
      </w:r>
      <w:r w:rsidR="009026DB" w:rsidRPr="009026DB">
        <w:rPr>
          <w:lang w:val="en-NA"/>
        </w:rPr>
        <w:t xml:space="preserve">effect the necessary corrections on the proof of registration, if in the opinion of the registrar, this can be done; or </w:t>
      </w:r>
    </w:p>
    <w:p w14:paraId="0CED9B27" w14:textId="77777777" w:rsidR="009026DB" w:rsidRPr="009026DB" w:rsidRDefault="009026DB" w:rsidP="005B60AA">
      <w:pPr>
        <w:pStyle w:val="AS-Pi"/>
        <w:rPr>
          <w:lang w:val="en-NA"/>
        </w:rPr>
      </w:pPr>
    </w:p>
    <w:p w14:paraId="1265E669" w14:textId="713CBE8A" w:rsidR="009026DB" w:rsidRPr="009026DB" w:rsidRDefault="005B60AA" w:rsidP="005B60AA">
      <w:pPr>
        <w:pStyle w:val="AS-Pi"/>
        <w:rPr>
          <w:lang w:val="en-NA"/>
        </w:rPr>
      </w:pPr>
      <w:r>
        <w:rPr>
          <w:lang w:val="en-NA"/>
        </w:rPr>
        <w:t>(ii)</w:t>
      </w:r>
      <w:r>
        <w:rPr>
          <w:lang w:val="en-NA"/>
        </w:rPr>
        <w:tab/>
      </w:r>
      <w:r w:rsidR="009026DB" w:rsidRPr="009026DB">
        <w:rPr>
          <w:lang w:val="en-NA"/>
        </w:rPr>
        <w:t xml:space="preserve">in the prescribed manner cancel the proof of registration and replace it with a correct proof of registration. </w:t>
      </w:r>
    </w:p>
    <w:p w14:paraId="6A45094F" w14:textId="77777777" w:rsidR="009026DB" w:rsidRPr="009026DB" w:rsidRDefault="009026DB" w:rsidP="009026DB">
      <w:pPr>
        <w:pStyle w:val="AS-P0"/>
        <w:rPr>
          <w:lang w:val="en-NA"/>
        </w:rPr>
      </w:pPr>
      <w:r w:rsidRPr="009026DB">
        <w:rPr>
          <w:lang w:val="en-NA"/>
        </w:rPr>
        <w:t xml:space="preserve"> </w:t>
      </w:r>
    </w:p>
    <w:p w14:paraId="7582FA41" w14:textId="1995E7D3" w:rsidR="009026DB" w:rsidRPr="009026DB" w:rsidRDefault="005B60AA" w:rsidP="005B60AA">
      <w:pPr>
        <w:pStyle w:val="AS-P1"/>
        <w:rPr>
          <w:lang w:val="en-NA"/>
        </w:rPr>
      </w:pPr>
      <w:r>
        <w:rPr>
          <w:lang w:val="en-NA"/>
        </w:rPr>
        <w:t>(6)</w:t>
      </w:r>
      <w:r>
        <w:rPr>
          <w:lang w:val="en-NA"/>
        </w:rPr>
        <w:tab/>
      </w:r>
      <w:r w:rsidR="009026DB" w:rsidRPr="009026DB">
        <w:rPr>
          <w:lang w:val="en-NA"/>
        </w:rPr>
        <w:t xml:space="preserve">If it comes to the attention of the Registrar-General that an identity document or a proof of registration has been issued to a person who is not listed in the Civil Register, the Registrar-General must -  </w:t>
      </w:r>
    </w:p>
    <w:p w14:paraId="3CC798A8" w14:textId="77777777" w:rsidR="009026DB" w:rsidRPr="009026DB" w:rsidRDefault="009026DB" w:rsidP="009026DB">
      <w:pPr>
        <w:pStyle w:val="AS-P0"/>
        <w:rPr>
          <w:lang w:val="en-NA"/>
        </w:rPr>
      </w:pPr>
      <w:r w:rsidRPr="009026DB">
        <w:rPr>
          <w:lang w:val="en-NA"/>
        </w:rPr>
        <w:t xml:space="preserve"> </w:t>
      </w:r>
    </w:p>
    <w:p w14:paraId="50384769" w14:textId="3DA516FA" w:rsidR="009026DB" w:rsidRPr="009026DB" w:rsidRDefault="005B60AA" w:rsidP="005B60AA">
      <w:pPr>
        <w:pStyle w:val="AS-Pa"/>
        <w:rPr>
          <w:lang w:val="en-NA"/>
        </w:rPr>
      </w:pPr>
      <w:r>
        <w:rPr>
          <w:lang w:val="en-NA"/>
        </w:rPr>
        <w:t>(a)</w:t>
      </w:r>
      <w:r>
        <w:rPr>
          <w:lang w:val="en-NA"/>
        </w:rPr>
        <w:tab/>
      </w:r>
      <w:r w:rsidR="009026DB" w:rsidRPr="009026DB">
        <w:rPr>
          <w:lang w:val="en-NA"/>
        </w:rPr>
        <w:t xml:space="preserve">request that person in the prescribed form and manner to deliver the identity document or proof of registration to the nearest civil registration point for cancellation;  </w:t>
      </w:r>
    </w:p>
    <w:p w14:paraId="1A1873F1" w14:textId="77777777" w:rsidR="009026DB" w:rsidRPr="009026DB" w:rsidRDefault="009026DB" w:rsidP="005B60AA">
      <w:pPr>
        <w:pStyle w:val="AS-Pa"/>
        <w:rPr>
          <w:lang w:val="en-NA"/>
        </w:rPr>
      </w:pPr>
      <w:r w:rsidRPr="009026DB">
        <w:rPr>
          <w:lang w:val="en-NA"/>
        </w:rPr>
        <w:t xml:space="preserve"> </w:t>
      </w:r>
    </w:p>
    <w:p w14:paraId="3724B480" w14:textId="23F63183" w:rsidR="009026DB" w:rsidRPr="009026DB" w:rsidRDefault="005B60AA" w:rsidP="005B60AA">
      <w:pPr>
        <w:pStyle w:val="AS-Pa"/>
        <w:rPr>
          <w:lang w:val="en-NA"/>
        </w:rPr>
      </w:pPr>
      <w:r>
        <w:rPr>
          <w:lang w:val="en-NA"/>
        </w:rPr>
        <w:t>(b)</w:t>
      </w:r>
      <w:r>
        <w:rPr>
          <w:lang w:val="en-NA"/>
        </w:rPr>
        <w:tab/>
      </w:r>
      <w:r w:rsidR="009026DB" w:rsidRPr="009026DB">
        <w:rPr>
          <w:lang w:val="en-NA"/>
        </w:rPr>
        <w:t xml:space="preserve">institute any investigation necessary to ascertain whether the person in question should be included in the Civil Register and register that person accordingly if appropriate; and  </w:t>
      </w:r>
    </w:p>
    <w:p w14:paraId="162D6513" w14:textId="77777777" w:rsidR="009026DB" w:rsidRPr="009026DB" w:rsidRDefault="009026DB" w:rsidP="009026DB">
      <w:pPr>
        <w:pStyle w:val="AS-P0"/>
        <w:rPr>
          <w:lang w:val="en-NA"/>
        </w:rPr>
      </w:pPr>
      <w:r w:rsidRPr="009026DB">
        <w:rPr>
          <w:lang w:val="en-NA"/>
        </w:rPr>
        <w:t xml:space="preserve"> </w:t>
      </w:r>
    </w:p>
    <w:p w14:paraId="668B43D2" w14:textId="70D55B29" w:rsidR="009026DB" w:rsidRPr="009026DB" w:rsidRDefault="002168ED" w:rsidP="002168ED">
      <w:pPr>
        <w:pStyle w:val="AS-Pa"/>
        <w:rPr>
          <w:lang w:val="en-NA"/>
        </w:rPr>
      </w:pPr>
      <w:r>
        <w:rPr>
          <w:lang w:val="en-NA"/>
        </w:rPr>
        <w:t>(c)</w:t>
      </w:r>
      <w:r>
        <w:rPr>
          <w:lang w:val="en-NA"/>
        </w:rPr>
        <w:tab/>
      </w:r>
      <w:r w:rsidR="009026DB" w:rsidRPr="009026DB">
        <w:rPr>
          <w:lang w:val="en-NA"/>
        </w:rPr>
        <w:t xml:space="preserve">if the person in question is subsequently registered in the Civil Register in accordance with this Act, issue a new identity document or proof of registration to that person. </w:t>
      </w:r>
    </w:p>
    <w:p w14:paraId="07B5B8CB" w14:textId="77777777" w:rsidR="009026DB" w:rsidRPr="009026DB" w:rsidRDefault="009026DB" w:rsidP="009026DB">
      <w:pPr>
        <w:pStyle w:val="AS-P0"/>
        <w:rPr>
          <w:lang w:val="en-NA"/>
        </w:rPr>
      </w:pPr>
      <w:r w:rsidRPr="009026DB">
        <w:rPr>
          <w:lang w:val="en-NA"/>
        </w:rPr>
        <w:t xml:space="preserve"> </w:t>
      </w:r>
    </w:p>
    <w:p w14:paraId="617EEDA1" w14:textId="75146E2F" w:rsidR="009026DB" w:rsidRPr="009026DB" w:rsidRDefault="002168ED" w:rsidP="002168ED">
      <w:pPr>
        <w:pStyle w:val="AS-P1"/>
        <w:rPr>
          <w:lang w:val="en-NA"/>
        </w:rPr>
      </w:pPr>
      <w:r>
        <w:rPr>
          <w:lang w:val="en-NA"/>
        </w:rPr>
        <w:t>(7)</w:t>
      </w:r>
      <w:r>
        <w:rPr>
          <w:lang w:val="en-NA"/>
        </w:rPr>
        <w:tab/>
      </w:r>
      <w:r w:rsidR="009026DB" w:rsidRPr="009026DB">
        <w:rPr>
          <w:lang w:val="en-NA"/>
        </w:rPr>
        <w:t xml:space="preserve">A person may request the Registrar-General, by </w:t>
      </w:r>
      <w:r w:rsidR="009026DB" w:rsidRPr="009026DB">
        <w:t>motivating in writing</w:t>
      </w:r>
      <w:r w:rsidR="009026DB" w:rsidRPr="009026DB">
        <w:rPr>
          <w:lang w:val="en-NA"/>
        </w:rPr>
        <w:t xml:space="preserve">, to -  </w:t>
      </w:r>
    </w:p>
    <w:p w14:paraId="5D6F27EE" w14:textId="77777777" w:rsidR="009026DB" w:rsidRPr="009026DB" w:rsidRDefault="009026DB" w:rsidP="009026DB">
      <w:pPr>
        <w:pStyle w:val="AS-P0"/>
        <w:rPr>
          <w:lang w:val="en-NA"/>
        </w:rPr>
      </w:pPr>
      <w:r w:rsidRPr="009026DB">
        <w:rPr>
          <w:lang w:val="en-NA"/>
        </w:rPr>
        <w:t xml:space="preserve"> </w:t>
      </w:r>
    </w:p>
    <w:p w14:paraId="0C5BCBA0" w14:textId="7E76191F" w:rsidR="009026DB" w:rsidRPr="009026DB" w:rsidRDefault="002168ED" w:rsidP="002168ED">
      <w:pPr>
        <w:pStyle w:val="AS-Pa"/>
        <w:rPr>
          <w:lang w:val="en-NA"/>
        </w:rPr>
      </w:pPr>
      <w:r>
        <w:rPr>
          <w:lang w:val="en-NA"/>
        </w:rPr>
        <w:t>(a)</w:t>
      </w:r>
      <w:r>
        <w:rPr>
          <w:lang w:val="en-NA"/>
        </w:rPr>
        <w:tab/>
      </w:r>
      <w:r w:rsidR="009026DB" w:rsidRPr="009026DB">
        <w:rPr>
          <w:lang w:val="en-NA"/>
        </w:rPr>
        <w:t xml:space="preserve">rectify data about himself or herself which is incorrectly reflected in the Civil Register or the Ministry’s files; or  </w:t>
      </w:r>
    </w:p>
    <w:p w14:paraId="389F7DC3" w14:textId="77777777" w:rsidR="009026DB" w:rsidRPr="009026DB" w:rsidRDefault="009026DB" w:rsidP="002168ED">
      <w:pPr>
        <w:pStyle w:val="AS-Pa"/>
        <w:rPr>
          <w:lang w:val="en-NA"/>
        </w:rPr>
      </w:pPr>
      <w:r w:rsidRPr="009026DB">
        <w:rPr>
          <w:lang w:val="en-NA"/>
        </w:rPr>
        <w:lastRenderedPageBreak/>
        <w:t xml:space="preserve"> </w:t>
      </w:r>
    </w:p>
    <w:p w14:paraId="59A86400" w14:textId="1C6285CC" w:rsidR="009026DB" w:rsidRPr="009026DB" w:rsidRDefault="002168ED" w:rsidP="002168ED">
      <w:pPr>
        <w:pStyle w:val="AS-Pa"/>
        <w:rPr>
          <w:lang w:val="en-NA"/>
        </w:rPr>
      </w:pPr>
      <w:r>
        <w:rPr>
          <w:lang w:val="en-NA"/>
        </w:rPr>
        <w:t>(b)</w:t>
      </w:r>
      <w:r>
        <w:rPr>
          <w:lang w:val="en-NA"/>
        </w:rPr>
        <w:tab/>
      </w:r>
      <w:r w:rsidR="009026DB" w:rsidRPr="009026DB">
        <w:rPr>
          <w:lang w:val="en-NA"/>
        </w:rPr>
        <w:t xml:space="preserve">delete any data about himself or herself which data was obtained unlawfully or processed unlawfully. </w:t>
      </w:r>
    </w:p>
    <w:p w14:paraId="2C113CC0" w14:textId="77777777" w:rsidR="009026DB" w:rsidRPr="009026DB" w:rsidRDefault="009026DB" w:rsidP="002168ED">
      <w:pPr>
        <w:pStyle w:val="AS-Pa"/>
        <w:rPr>
          <w:lang w:val="en-NA"/>
        </w:rPr>
      </w:pPr>
      <w:r w:rsidRPr="009026DB">
        <w:rPr>
          <w:b/>
          <w:lang w:val="en-NA"/>
        </w:rPr>
        <w:t xml:space="preserve"> </w:t>
      </w:r>
    </w:p>
    <w:p w14:paraId="2C54690B" w14:textId="77777777" w:rsidR="009026DB" w:rsidRPr="009026DB" w:rsidRDefault="009026DB" w:rsidP="009026DB">
      <w:pPr>
        <w:pStyle w:val="AS-P0"/>
        <w:rPr>
          <w:b/>
          <w:lang w:val="en-NA"/>
        </w:rPr>
      </w:pPr>
      <w:r w:rsidRPr="009026DB">
        <w:rPr>
          <w:b/>
          <w:lang w:val="en-NA"/>
        </w:rPr>
        <w:t xml:space="preserve">Cancellation and delivery or seizure of identity document or proof of registration of deceased person </w:t>
      </w:r>
    </w:p>
    <w:p w14:paraId="3D4E95ED" w14:textId="77777777" w:rsidR="009026DB" w:rsidRPr="009026DB" w:rsidRDefault="009026DB" w:rsidP="009026DB">
      <w:pPr>
        <w:pStyle w:val="AS-P0"/>
        <w:rPr>
          <w:lang w:val="en-NA"/>
        </w:rPr>
      </w:pPr>
      <w:r w:rsidRPr="009026DB">
        <w:rPr>
          <w:lang w:val="en-NA"/>
        </w:rPr>
        <w:t xml:space="preserve"> </w:t>
      </w:r>
    </w:p>
    <w:p w14:paraId="0ADA7127" w14:textId="77777777" w:rsidR="009026DB" w:rsidRPr="009026DB" w:rsidRDefault="009026DB" w:rsidP="002168ED">
      <w:pPr>
        <w:pStyle w:val="AS-P1"/>
        <w:rPr>
          <w:lang w:val="en-NA"/>
        </w:rPr>
      </w:pPr>
      <w:r w:rsidRPr="009026DB">
        <w:rPr>
          <w:b/>
          <w:lang w:val="en-NA"/>
        </w:rPr>
        <w:t>55.</w:t>
      </w:r>
      <w:r w:rsidRPr="009026DB">
        <w:rPr>
          <w:b/>
          <w:lang w:val="en-NA"/>
        </w:rPr>
        <w:tab/>
      </w:r>
      <w:r w:rsidRPr="009026DB">
        <w:rPr>
          <w:lang w:val="en-NA"/>
        </w:rPr>
        <w:t>(1)</w:t>
      </w:r>
      <w:r w:rsidRPr="009026DB">
        <w:rPr>
          <w:lang w:val="en-NA"/>
        </w:rPr>
        <w:tab/>
        <w:t xml:space="preserve">On registration of the death of a person who is listed in the Civil Register and who has been issued with an identity document, the registrar must without delay mark the identity number of the deceased as cancelled in the Civil Register in the prescribed manner while retaining the identity number of the deceased in the Civil Register for information purposes.  </w:t>
      </w:r>
    </w:p>
    <w:p w14:paraId="7933A6A7" w14:textId="77777777" w:rsidR="009026DB" w:rsidRPr="009026DB" w:rsidRDefault="009026DB" w:rsidP="002168ED">
      <w:pPr>
        <w:pStyle w:val="AS-P1"/>
        <w:rPr>
          <w:lang w:val="en-NA"/>
        </w:rPr>
      </w:pPr>
      <w:r w:rsidRPr="009026DB">
        <w:rPr>
          <w:lang w:val="en-NA"/>
        </w:rPr>
        <w:t xml:space="preserve"> </w:t>
      </w:r>
    </w:p>
    <w:p w14:paraId="4D8D4B6E" w14:textId="77777777" w:rsidR="009026DB" w:rsidRPr="009026DB" w:rsidRDefault="009026DB" w:rsidP="002168ED">
      <w:pPr>
        <w:pStyle w:val="AS-P1"/>
        <w:rPr>
          <w:lang w:val="en-NA"/>
        </w:rPr>
      </w:pPr>
      <w:r w:rsidRPr="009026DB">
        <w:rPr>
          <w:lang w:val="en-NA"/>
        </w:rPr>
        <w:t>(2)</w:t>
      </w:r>
      <w:r w:rsidRPr="009026DB">
        <w:rPr>
          <w:lang w:val="en-NA"/>
        </w:rPr>
        <w:tab/>
        <w:t xml:space="preserve">A person, who is in possession of a proof of registration or an uncancelled identity document as contemplated in subsection (1) of a person who has died, must surrender such document to the nearest civil registration point for cancellation - </w:t>
      </w:r>
    </w:p>
    <w:p w14:paraId="4093910E" w14:textId="77777777" w:rsidR="009026DB" w:rsidRPr="009026DB" w:rsidRDefault="009026DB" w:rsidP="009026DB">
      <w:pPr>
        <w:pStyle w:val="AS-P0"/>
        <w:rPr>
          <w:lang w:val="en-NA"/>
        </w:rPr>
      </w:pPr>
      <w:r w:rsidRPr="009026DB">
        <w:rPr>
          <w:lang w:val="en-NA"/>
        </w:rPr>
        <w:t xml:space="preserve"> </w:t>
      </w:r>
    </w:p>
    <w:p w14:paraId="7830949C" w14:textId="57215A93" w:rsidR="009026DB" w:rsidRPr="009026DB" w:rsidRDefault="00923ACD" w:rsidP="002168ED">
      <w:pPr>
        <w:pStyle w:val="AS-Pa"/>
        <w:rPr>
          <w:lang w:val="en-NA"/>
        </w:rPr>
      </w:pPr>
      <w:r>
        <w:rPr>
          <w:lang w:val="en-NA"/>
        </w:rPr>
        <w:t>(a)</w:t>
      </w:r>
      <w:r>
        <w:rPr>
          <w:lang w:val="en-NA"/>
        </w:rPr>
        <w:tab/>
      </w:r>
      <w:r w:rsidR="009026DB" w:rsidRPr="009026DB">
        <w:rPr>
          <w:lang w:val="en-NA"/>
        </w:rPr>
        <w:t xml:space="preserve">if such document came into his or her possession before that person's death, within 30 days after such death has come to his or her knowledge; or </w:t>
      </w:r>
    </w:p>
    <w:p w14:paraId="7AC20C4B" w14:textId="77777777" w:rsidR="009026DB" w:rsidRPr="009026DB" w:rsidRDefault="009026DB" w:rsidP="002168ED">
      <w:pPr>
        <w:pStyle w:val="AS-Pa"/>
        <w:rPr>
          <w:lang w:val="en-NA"/>
        </w:rPr>
      </w:pPr>
      <w:r w:rsidRPr="009026DB">
        <w:rPr>
          <w:lang w:val="en-NA"/>
        </w:rPr>
        <w:t xml:space="preserve"> </w:t>
      </w:r>
    </w:p>
    <w:p w14:paraId="015EA18B" w14:textId="706C8242" w:rsidR="009026DB" w:rsidRPr="009026DB" w:rsidRDefault="00923ACD" w:rsidP="002168ED">
      <w:pPr>
        <w:pStyle w:val="AS-Pa"/>
        <w:rPr>
          <w:lang w:val="en-NA"/>
        </w:rPr>
      </w:pPr>
      <w:r>
        <w:rPr>
          <w:lang w:val="en-NA"/>
        </w:rPr>
        <w:t>(b)</w:t>
      </w:r>
      <w:r>
        <w:rPr>
          <w:lang w:val="en-NA"/>
        </w:rPr>
        <w:tab/>
      </w:r>
      <w:r w:rsidR="009026DB" w:rsidRPr="009026DB">
        <w:rPr>
          <w:lang w:val="en-NA"/>
        </w:rPr>
        <w:t xml:space="preserve">if such document came into his or her possession after that person's death, within 30 days after the document came into his or her possession. </w:t>
      </w:r>
    </w:p>
    <w:p w14:paraId="2668148F" w14:textId="77777777" w:rsidR="009026DB" w:rsidRPr="009026DB" w:rsidRDefault="009026DB" w:rsidP="002168ED">
      <w:pPr>
        <w:pStyle w:val="AS-Pa"/>
        <w:rPr>
          <w:lang w:val="en-NA"/>
        </w:rPr>
      </w:pPr>
      <w:r w:rsidRPr="009026DB">
        <w:rPr>
          <w:lang w:val="en-NA"/>
        </w:rPr>
        <w:t xml:space="preserve"> </w:t>
      </w:r>
    </w:p>
    <w:p w14:paraId="01E97B3C" w14:textId="1A8F0D89" w:rsidR="009026DB" w:rsidRPr="009026DB" w:rsidRDefault="00923ACD" w:rsidP="002168ED">
      <w:pPr>
        <w:pStyle w:val="AS-P1"/>
        <w:rPr>
          <w:lang w:val="en-NA"/>
        </w:rPr>
      </w:pPr>
      <w:r>
        <w:rPr>
          <w:lang w:val="en-NA"/>
        </w:rPr>
        <w:t>(3)</w:t>
      </w:r>
      <w:r>
        <w:rPr>
          <w:lang w:val="en-NA"/>
        </w:rPr>
        <w:tab/>
      </w:r>
      <w:r w:rsidR="009026DB" w:rsidRPr="009026DB">
        <w:rPr>
          <w:lang w:val="en-NA"/>
        </w:rPr>
        <w:t xml:space="preserve">If it comes to the attention of the Registrar-General that any person is in possession of a proof of registration or an uncancelled identity document as contemplated in subsection (1) of a person who has died, the Registrar-General must without delay request that person to surrender the identity document or proof of registration to the nearest civil registration point within a specified period for cancellation in the prescribed manner. </w:t>
      </w:r>
    </w:p>
    <w:p w14:paraId="75295E22" w14:textId="77777777" w:rsidR="009026DB" w:rsidRPr="009026DB" w:rsidRDefault="009026DB" w:rsidP="002168ED">
      <w:pPr>
        <w:pStyle w:val="AS-P1"/>
        <w:rPr>
          <w:lang w:val="en-NA"/>
        </w:rPr>
      </w:pPr>
      <w:r w:rsidRPr="009026DB">
        <w:rPr>
          <w:lang w:val="en-NA"/>
        </w:rPr>
        <w:t xml:space="preserve"> </w:t>
      </w:r>
    </w:p>
    <w:p w14:paraId="4F0D42CA" w14:textId="2245130B" w:rsidR="009026DB" w:rsidRPr="009026DB" w:rsidRDefault="00923ACD" w:rsidP="002168ED">
      <w:pPr>
        <w:pStyle w:val="AS-P1"/>
        <w:rPr>
          <w:lang w:val="en-NA"/>
        </w:rPr>
      </w:pPr>
      <w:r>
        <w:rPr>
          <w:lang w:val="en-NA"/>
        </w:rPr>
        <w:t>(4)</w:t>
      </w:r>
      <w:r>
        <w:rPr>
          <w:lang w:val="en-NA"/>
        </w:rPr>
        <w:tab/>
      </w:r>
      <w:r w:rsidR="009026DB" w:rsidRPr="009026DB">
        <w:rPr>
          <w:lang w:val="en-NA"/>
        </w:rPr>
        <w:t xml:space="preserve">If the proof of registration or identity document referred to in subsection (3) is not surrendered in accordance with that subsection, the Registrar-General must without delay -  </w:t>
      </w:r>
    </w:p>
    <w:p w14:paraId="4AC81F11" w14:textId="77777777" w:rsidR="009026DB" w:rsidRPr="009026DB" w:rsidRDefault="009026DB" w:rsidP="009026DB">
      <w:pPr>
        <w:pStyle w:val="AS-P0"/>
        <w:rPr>
          <w:lang w:val="en-NA"/>
        </w:rPr>
      </w:pPr>
      <w:r w:rsidRPr="009026DB">
        <w:rPr>
          <w:lang w:val="en-NA"/>
        </w:rPr>
        <w:t xml:space="preserve"> </w:t>
      </w:r>
    </w:p>
    <w:p w14:paraId="7A5CA74A" w14:textId="42354FD5" w:rsidR="009026DB" w:rsidRPr="009026DB" w:rsidRDefault="00573454" w:rsidP="00573454">
      <w:pPr>
        <w:pStyle w:val="AS-Pa"/>
        <w:rPr>
          <w:lang w:val="en-NA"/>
        </w:rPr>
      </w:pPr>
      <w:r>
        <w:rPr>
          <w:lang w:val="en-NA"/>
        </w:rPr>
        <w:t>(a)</w:t>
      </w:r>
      <w:r>
        <w:rPr>
          <w:lang w:val="en-NA"/>
        </w:rPr>
        <w:tab/>
      </w:r>
      <w:r w:rsidR="009026DB" w:rsidRPr="009026DB">
        <w:rPr>
          <w:lang w:val="en-NA"/>
        </w:rPr>
        <w:t xml:space="preserve">obtain an order from a competent court directing the person to surrender the proof of registration or identity document; and  </w:t>
      </w:r>
    </w:p>
    <w:p w14:paraId="4F8AB319" w14:textId="77777777" w:rsidR="009026DB" w:rsidRPr="009026DB" w:rsidRDefault="009026DB" w:rsidP="00573454">
      <w:pPr>
        <w:pStyle w:val="AS-Pa"/>
        <w:rPr>
          <w:lang w:val="en-NA"/>
        </w:rPr>
      </w:pPr>
      <w:r w:rsidRPr="009026DB">
        <w:rPr>
          <w:lang w:val="en-NA"/>
        </w:rPr>
        <w:t xml:space="preserve"> </w:t>
      </w:r>
    </w:p>
    <w:p w14:paraId="1705B19B" w14:textId="2D860140" w:rsidR="009026DB" w:rsidRPr="009026DB" w:rsidRDefault="00573454" w:rsidP="00573454">
      <w:pPr>
        <w:pStyle w:val="AS-Pa"/>
        <w:rPr>
          <w:lang w:val="en-NA"/>
        </w:rPr>
      </w:pPr>
      <w:r>
        <w:rPr>
          <w:lang w:val="en-NA"/>
        </w:rPr>
        <w:t>(b)</w:t>
      </w:r>
      <w:r>
        <w:rPr>
          <w:lang w:val="en-NA"/>
        </w:rPr>
        <w:tab/>
      </w:r>
      <w:r w:rsidR="009026DB" w:rsidRPr="009026DB">
        <w:rPr>
          <w:lang w:val="en-NA"/>
        </w:rPr>
        <w:t xml:space="preserve">cause such proof of registration or identity document </w:t>
      </w:r>
      <w:r w:rsidR="009026DB" w:rsidRPr="009026DB">
        <w:t xml:space="preserve">to </w:t>
      </w:r>
      <w:r w:rsidR="009026DB" w:rsidRPr="009026DB">
        <w:rPr>
          <w:lang w:val="en-NA"/>
        </w:rPr>
        <w:t xml:space="preserve">be confiscated by a member of the police in terms of that court order. </w:t>
      </w:r>
    </w:p>
    <w:p w14:paraId="507B53E2" w14:textId="77777777" w:rsidR="009026DB" w:rsidRPr="009026DB" w:rsidRDefault="009026DB" w:rsidP="009026DB">
      <w:pPr>
        <w:pStyle w:val="AS-P0"/>
        <w:rPr>
          <w:lang w:val="en-NA"/>
        </w:rPr>
      </w:pPr>
      <w:r w:rsidRPr="009026DB">
        <w:rPr>
          <w:lang w:val="en-NA"/>
        </w:rPr>
        <w:t xml:space="preserve"> </w:t>
      </w:r>
    </w:p>
    <w:p w14:paraId="264DF75E" w14:textId="18649277" w:rsidR="009026DB" w:rsidRPr="009026DB" w:rsidRDefault="00573454" w:rsidP="00573454">
      <w:pPr>
        <w:pStyle w:val="AS-P1"/>
        <w:rPr>
          <w:lang w:val="en-NA"/>
        </w:rPr>
      </w:pPr>
      <w:r>
        <w:rPr>
          <w:lang w:val="en-NA"/>
        </w:rPr>
        <w:t>(5)</w:t>
      </w:r>
      <w:r>
        <w:rPr>
          <w:lang w:val="en-NA"/>
        </w:rPr>
        <w:tab/>
      </w:r>
      <w:r w:rsidR="009026DB" w:rsidRPr="009026DB">
        <w:rPr>
          <w:lang w:val="en-NA"/>
        </w:rPr>
        <w:t xml:space="preserve">A document surrendered to a civil registration point in terms of this section must be forwarded to the Registrar-General in the prescribed manner. </w:t>
      </w:r>
    </w:p>
    <w:p w14:paraId="1817AB11" w14:textId="77777777" w:rsidR="009026DB" w:rsidRPr="009026DB" w:rsidRDefault="009026DB" w:rsidP="00573454">
      <w:pPr>
        <w:pStyle w:val="AS-P1"/>
        <w:rPr>
          <w:lang w:val="en-NA"/>
        </w:rPr>
      </w:pPr>
      <w:r w:rsidRPr="009026DB">
        <w:rPr>
          <w:lang w:val="en-NA"/>
        </w:rPr>
        <w:t xml:space="preserve"> </w:t>
      </w:r>
    </w:p>
    <w:p w14:paraId="5F0A5D73" w14:textId="33E8FB84" w:rsidR="009026DB" w:rsidRPr="009026DB" w:rsidRDefault="00573454" w:rsidP="00573454">
      <w:pPr>
        <w:pStyle w:val="AS-P1"/>
        <w:rPr>
          <w:lang w:val="en-NA"/>
        </w:rPr>
      </w:pPr>
      <w:r>
        <w:rPr>
          <w:lang w:val="en-NA"/>
        </w:rPr>
        <w:t>(6)</w:t>
      </w:r>
      <w:r>
        <w:rPr>
          <w:lang w:val="en-NA"/>
        </w:rPr>
        <w:tab/>
      </w:r>
      <w:r w:rsidR="009026DB" w:rsidRPr="009026DB">
        <w:rPr>
          <w:lang w:val="en-NA"/>
        </w:rPr>
        <w:t xml:space="preserve">The registrar or Registrar-General must destroy a document cancelled in terms of this section.  </w:t>
      </w:r>
    </w:p>
    <w:p w14:paraId="2BB00069" w14:textId="77777777" w:rsidR="009026DB" w:rsidRPr="009026DB" w:rsidRDefault="009026DB" w:rsidP="009026DB">
      <w:pPr>
        <w:pStyle w:val="AS-P0"/>
        <w:rPr>
          <w:lang w:val="en-NA"/>
        </w:rPr>
      </w:pPr>
      <w:r w:rsidRPr="009026DB">
        <w:rPr>
          <w:lang w:val="en-NA"/>
        </w:rPr>
        <w:t xml:space="preserve"> </w:t>
      </w:r>
    </w:p>
    <w:p w14:paraId="1A0C8ABF" w14:textId="77777777" w:rsidR="009026DB" w:rsidRPr="009026DB" w:rsidRDefault="009026DB" w:rsidP="009026DB">
      <w:pPr>
        <w:pStyle w:val="AS-P0"/>
        <w:rPr>
          <w:b/>
          <w:lang w:val="en-NA"/>
        </w:rPr>
      </w:pPr>
      <w:r w:rsidRPr="009026DB">
        <w:rPr>
          <w:b/>
          <w:lang w:val="en-NA"/>
        </w:rPr>
        <w:t xml:space="preserve">Evidence regarding identity documents  </w:t>
      </w:r>
    </w:p>
    <w:p w14:paraId="6E33899D" w14:textId="77777777" w:rsidR="009026DB" w:rsidRPr="009026DB" w:rsidRDefault="009026DB" w:rsidP="009026DB">
      <w:pPr>
        <w:pStyle w:val="AS-P0"/>
        <w:rPr>
          <w:lang w:val="en-NA"/>
        </w:rPr>
      </w:pPr>
      <w:r w:rsidRPr="009026DB">
        <w:rPr>
          <w:b/>
          <w:lang w:val="en-NA"/>
        </w:rPr>
        <w:t xml:space="preserve"> </w:t>
      </w:r>
    </w:p>
    <w:p w14:paraId="4A335022" w14:textId="77777777" w:rsidR="009026DB" w:rsidRPr="009026DB" w:rsidRDefault="009026DB" w:rsidP="00573454">
      <w:pPr>
        <w:pStyle w:val="AS-P1"/>
        <w:rPr>
          <w:lang w:val="en-NA"/>
        </w:rPr>
      </w:pPr>
      <w:r w:rsidRPr="009026DB">
        <w:rPr>
          <w:b/>
          <w:lang w:val="en-NA"/>
        </w:rPr>
        <w:t>56.</w:t>
      </w:r>
      <w:r w:rsidRPr="009026DB">
        <w:rPr>
          <w:lang w:val="en-NA"/>
        </w:rPr>
        <w:tab/>
        <w:t xml:space="preserve">If, in any legal proceedings, the question arises as to whether a particular identity document was issued to any person, a sworn statement by a person alleging - </w:t>
      </w:r>
    </w:p>
    <w:p w14:paraId="2D960B2F" w14:textId="77777777" w:rsidR="009026DB" w:rsidRPr="009026DB" w:rsidRDefault="009026DB" w:rsidP="009026DB">
      <w:pPr>
        <w:pStyle w:val="AS-P0"/>
        <w:rPr>
          <w:lang w:val="en-NA"/>
        </w:rPr>
      </w:pPr>
      <w:r w:rsidRPr="009026DB">
        <w:rPr>
          <w:lang w:val="en-NA"/>
        </w:rPr>
        <w:t xml:space="preserve"> </w:t>
      </w:r>
    </w:p>
    <w:p w14:paraId="7037D3F3" w14:textId="0A27DF6E" w:rsidR="009026DB" w:rsidRPr="009026DB" w:rsidRDefault="00573454" w:rsidP="00573454">
      <w:pPr>
        <w:pStyle w:val="AS-Pa"/>
        <w:rPr>
          <w:lang w:val="en-NA"/>
        </w:rPr>
      </w:pPr>
      <w:r>
        <w:rPr>
          <w:lang w:val="en-NA"/>
        </w:rPr>
        <w:t>(a)</w:t>
      </w:r>
      <w:r>
        <w:rPr>
          <w:lang w:val="en-NA"/>
        </w:rPr>
        <w:tab/>
      </w:r>
      <w:r w:rsidR="009026DB" w:rsidRPr="009026DB">
        <w:rPr>
          <w:lang w:val="en-NA"/>
        </w:rPr>
        <w:t xml:space="preserve">that he or she is officially concerned with any biometrics recorded in the Civil Register, and that he or she is proficient in the identification of such biometrics; </w:t>
      </w:r>
    </w:p>
    <w:p w14:paraId="28CB153A" w14:textId="77777777" w:rsidR="009026DB" w:rsidRPr="009026DB" w:rsidRDefault="009026DB" w:rsidP="00573454">
      <w:pPr>
        <w:pStyle w:val="AS-Pa"/>
        <w:rPr>
          <w:lang w:val="en-NA"/>
        </w:rPr>
      </w:pPr>
    </w:p>
    <w:p w14:paraId="11FA26F8" w14:textId="0C78C4C5" w:rsidR="009026DB" w:rsidRPr="009026DB" w:rsidRDefault="00573454" w:rsidP="00573454">
      <w:pPr>
        <w:pStyle w:val="AS-Pa"/>
        <w:rPr>
          <w:lang w:val="en-NA"/>
        </w:rPr>
      </w:pPr>
      <w:r>
        <w:rPr>
          <w:lang w:val="en-NA"/>
        </w:rPr>
        <w:t>(b)</w:t>
      </w:r>
      <w:r>
        <w:rPr>
          <w:lang w:val="en-NA"/>
        </w:rPr>
        <w:tab/>
      </w:r>
      <w:r w:rsidR="009026DB" w:rsidRPr="009026DB">
        <w:rPr>
          <w:lang w:val="en-NA"/>
        </w:rPr>
        <w:t>that he or she has received biometrics certified by the person who took the biometrics to be the biometrics of the accused; and</w:t>
      </w:r>
    </w:p>
    <w:p w14:paraId="44B5A3DA" w14:textId="77777777" w:rsidR="009026DB" w:rsidRPr="009026DB" w:rsidRDefault="009026DB" w:rsidP="00573454">
      <w:pPr>
        <w:pStyle w:val="AS-Pa"/>
        <w:rPr>
          <w:lang w:val="en-NA"/>
        </w:rPr>
      </w:pPr>
    </w:p>
    <w:p w14:paraId="075BBF09" w14:textId="0F1F1BC0" w:rsidR="009026DB" w:rsidRPr="009026DB" w:rsidRDefault="00573454" w:rsidP="00573454">
      <w:pPr>
        <w:pStyle w:val="AS-Pa"/>
        <w:rPr>
          <w:lang w:val="en-NA"/>
        </w:rPr>
      </w:pPr>
      <w:r>
        <w:rPr>
          <w:lang w:val="en-NA"/>
        </w:rPr>
        <w:lastRenderedPageBreak/>
        <w:t>(c)</w:t>
      </w:r>
      <w:r>
        <w:rPr>
          <w:lang w:val="en-NA"/>
        </w:rPr>
        <w:tab/>
      </w:r>
      <w:r w:rsidR="009026DB" w:rsidRPr="009026DB">
        <w:rPr>
          <w:lang w:val="en-NA"/>
        </w:rPr>
        <w:t xml:space="preserve">that he or she has compared the biometrics referred to in paragraph (b) with the biometrics in the Civil Register and by virtue of his or her proficiency has </w:t>
      </w:r>
      <w:r w:rsidR="009026DB" w:rsidRPr="009026DB">
        <w:t>concluded</w:t>
      </w:r>
      <w:r w:rsidR="009026DB" w:rsidRPr="009026DB">
        <w:rPr>
          <w:lang w:val="en-NA"/>
        </w:rPr>
        <w:t xml:space="preserve"> in relation to the question of whether a specific identity document was issued to the accused, </w:t>
      </w:r>
    </w:p>
    <w:p w14:paraId="65BC71C4" w14:textId="77777777" w:rsidR="009026DB" w:rsidRPr="009026DB" w:rsidRDefault="009026DB" w:rsidP="009026DB">
      <w:pPr>
        <w:pStyle w:val="AS-P0"/>
        <w:rPr>
          <w:lang w:val="en-NA"/>
        </w:rPr>
      </w:pPr>
      <w:r w:rsidRPr="009026DB">
        <w:rPr>
          <w:lang w:val="en-NA"/>
        </w:rPr>
        <w:t xml:space="preserve"> </w:t>
      </w:r>
    </w:p>
    <w:p w14:paraId="09656092" w14:textId="77777777" w:rsidR="009026DB" w:rsidRDefault="009026DB" w:rsidP="009026DB">
      <w:pPr>
        <w:pStyle w:val="AS-P0"/>
        <w:rPr>
          <w:lang w:val="en-NA"/>
        </w:rPr>
      </w:pPr>
      <w:r w:rsidRPr="009026DB">
        <w:rPr>
          <w:lang w:val="en-NA"/>
        </w:rPr>
        <w:t xml:space="preserve">must on the production of the document be proof of the conclusion mentioned in the document in the absence of evidence to the contrary. </w:t>
      </w:r>
    </w:p>
    <w:p w14:paraId="1002556A" w14:textId="77777777" w:rsidR="00841E92" w:rsidRDefault="00841E92" w:rsidP="009026DB">
      <w:pPr>
        <w:pStyle w:val="AS-P0"/>
        <w:rPr>
          <w:lang w:val="en-NA"/>
        </w:rPr>
      </w:pPr>
    </w:p>
    <w:p w14:paraId="0978613A" w14:textId="68A12C08" w:rsidR="00841E92" w:rsidRDefault="00841E92" w:rsidP="00592A5A">
      <w:pPr>
        <w:pStyle w:val="AS-P-Amend"/>
      </w:pPr>
      <w:r>
        <w:t xml:space="preserve">[In the </w:t>
      </w:r>
      <w:r w:rsidRPr="00224509">
        <w:rPr>
          <w:i/>
          <w:iCs/>
        </w:rPr>
        <w:t>Government Gazette</w:t>
      </w:r>
      <w:r>
        <w:t xml:space="preserve">, the closing phrase of this </w:t>
      </w:r>
      <w:r w:rsidR="007863F1">
        <w:t xml:space="preserve">provision </w:t>
      </w:r>
      <w:r>
        <w:t xml:space="preserve">is erroneously joined </w:t>
      </w:r>
      <w:r>
        <w:br/>
        <w:t>to paragraph (</w:t>
      </w:r>
      <w:r w:rsidR="00CB5DE7">
        <w:t>c</w:t>
      </w:r>
      <w:r>
        <w:t>). The format has been corrected here.]</w:t>
      </w:r>
    </w:p>
    <w:p w14:paraId="12763D2E" w14:textId="77777777" w:rsidR="00841E92" w:rsidRPr="009026DB" w:rsidRDefault="00841E92" w:rsidP="009026DB">
      <w:pPr>
        <w:pStyle w:val="AS-P0"/>
        <w:rPr>
          <w:lang w:val="en-NA"/>
        </w:rPr>
      </w:pPr>
    </w:p>
    <w:p w14:paraId="71A217CD" w14:textId="00A4C436" w:rsidR="009026DB" w:rsidRPr="009026DB" w:rsidRDefault="009026DB" w:rsidP="005104B9">
      <w:pPr>
        <w:pStyle w:val="AS-P0"/>
        <w:jc w:val="center"/>
        <w:rPr>
          <w:b/>
          <w:bCs/>
          <w:lang w:val="en-NA"/>
        </w:rPr>
      </w:pPr>
      <w:r w:rsidRPr="009026DB">
        <w:rPr>
          <w:b/>
          <w:bCs/>
          <w:lang w:val="en-NA"/>
        </w:rPr>
        <w:t>PART 10</w:t>
      </w:r>
    </w:p>
    <w:p w14:paraId="72781997" w14:textId="091FB35F" w:rsidR="009026DB" w:rsidRPr="009026DB" w:rsidRDefault="009026DB" w:rsidP="005E26E8">
      <w:pPr>
        <w:pStyle w:val="AS-P0"/>
        <w:jc w:val="center"/>
        <w:rPr>
          <w:b/>
          <w:bCs/>
          <w:lang w:val="en-NA"/>
        </w:rPr>
      </w:pPr>
      <w:r w:rsidRPr="009026DB">
        <w:rPr>
          <w:b/>
          <w:bCs/>
          <w:lang w:val="en-NA"/>
        </w:rPr>
        <w:t>VERIFICATION OF INFORMATION AND AUTHENTICATION FOR IDENTIFICATION PURPOSES AND ACCESS TO INFORMATION</w:t>
      </w:r>
    </w:p>
    <w:p w14:paraId="047ABB75" w14:textId="77777777" w:rsidR="009026DB" w:rsidRPr="009026DB" w:rsidRDefault="009026DB" w:rsidP="009026DB">
      <w:pPr>
        <w:pStyle w:val="AS-P0"/>
        <w:rPr>
          <w:lang w:val="en-NA"/>
        </w:rPr>
      </w:pPr>
      <w:r w:rsidRPr="009026DB">
        <w:rPr>
          <w:b/>
          <w:lang w:val="en-NA"/>
        </w:rPr>
        <w:t xml:space="preserve"> </w:t>
      </w:r>
    </w:p>
    <w:p w14:paraId="737625E2" w14:textId="77777777" w:rsidR="009026DB" w:rsidRPr="009026DB" w:rsidRDefault="009026DB" w:rsidP="009026DB">
      <w:pPr>
        <w:pStyle w:val="AS-P0"/>
        <w:rPr>
          <w:b/>
          <w:lang w:val="en-NA"/>
        </w:rPr>
      </w:pPr>
      <w:r w:rsidRPr="009026DB">
        <w:rPr>
          <w:b/>
          <w:lang w:val="en-NA"/>
        </w:rPr>
        <w:t xml:space="preserve">Definitions for this Part </w:t>
      </w:r>
    </w:p>
    <w:p w14:paraId="169839A7" w14:textId="77777777" w:rsidR="009026DB" w:rsidRPr="009026DB" w:rsidRDefault="009026DB" w:rsidP="009026DB">
      <w:pPr>
        <w:pStyle w:val="AS-P0"/>
        <w:rPr>
          <w:lang w:val="en-NA"/>
        </w:rPr>
      </w:pPr>
      <w:r w:rsidRPr="009026DB">
        <w:rPr>
          <w:b/>
          <w:lang w:val="en-NA"/>
        </w:rPr>
        <w:t xml:space="preserve"> </w:t>
      </w:r>
    </w:p>
    <w:p w14:paraId="68E87A88" w14:textId="47C42DC0" w:rsidR="009026DB" w:rsidRPr="009026DB" w:rsidRDefault="009026DB" w:rsidP="005104B9">
      <w:pPr>
        <w:pStyle w:val="AS-P1"/>
        <w:rPr>
          <w:lang w:val="en-NA"/>
        </w:rPr>
      </w:pPr>
      <w:r w:rsidRPr="009026DB">
        <w:rPr>
          <w:b/>
          <w:lang w:val="en-NA"/>
        </w:rPr>
        <w:t>57.</w:t>
      </w:r>
      <w:r w:rsidRPr="009026DB">
        <w:rPr>
          <w:b/>
          <w:lang w:val="en-NA"/>
        </w:rPr>
        <w:tab/>
      </w:r>
      <w:r w:rsidRPr="009026DB">
        <w:rPr>
          <w:lang w:val="en-NA"/>
        </w:rPr>
        <w:t xml:space="preserve">In this Part, unless the context indicates otherwise - </w:t>
      </w:r>
    </w:p>
    <w:p w14:paraId="39B19C75" w14:textId="77777777" w:rsidR="009026DB" w:rsidRPr="009026DB" w:rsidRDefault="009026DB" w:rsidP="009026DB">
      <w:pPr>
        <w:pStyle w:val="AS-P0"/>
        <w:rPr>
          <w:lang w:val="en-NA"/>
        </w:rPr>
      </w:pPr>
      <w:r w:rsidRPr="009026DB">
        <w:rPr>
          <w:lang w:val="en-NA"/>
        </w:rPr>
        <w:t xml:space="preserve"> </w:t>
      </w:r>
    </w:p>
    <w:p w14:paraId="6DCC014E" w14:textId="77777777" w:rsidR="009026DB" w:rsidRPr="009026DB" w:rsidRDefault="009026DB" w:rsidP="009026DB">
      <w:pPr>
        <w:pStyle w:val="AS-P0"/>
        <w:rPr>
          <w:lang w:val="en-NA"/>
        </w:rPr>
      </w:pPr>
      <w:r w:rsidRPr="009026DB">
        <w:rPr>
          <w:lang w:val="en-NA"/>
        </w:rPr>
        <w:t>“authentication”</w:t>
      </w:r>
      <w:r w:rsidRPr="009026DB">
        <w:rPr>
          <w:b/>
          <w:i/>
          <w:lang w:val="en-NA"/>
        </w:rPr>
        <w:t xml:space="preserve"> </w:t>
      </w:r>
      <w:r w:rsidRPr="009026DB">
        <w:rPr>
          <w:lang w:val="en-NA"/>
        </w:rPr>
        <w:t>is</w:t>
      </w:r>
      <w:r w:rsidRPr="009026DB">
        <w:rPr>
          <w:b/>
          <w:i/>
          <w:lang w:val="en-NA"/>
        </w:rPr>
        <w:t xml:space="preserve"> </w:t>
      </w:r>
      <w:r w:rsidRPr="009026DB">
        <w:rPr>
          <w:lang w:val="en-NA"/>
        </w:rPr>
        <w:t>the process of using biometric</w:t>
      </w:r>
      <w:r w:rsidRPr="009026DB">
        <w:t>s</w:t>
      </w:r>
      <w:r w:rsidRPr="009026DB">
        <w:rPr>
          <w:lang w:val="en-NA"/>
        </w:rPr>
        <w:t xml:space="preserve"> or other means to confirm that the person presenting an identity document is the person represented by that document; </w:t>
      </w:r>
    </w:p>
    <w:p w14:paraId="465AEE25" w14:textId="77777777" w:rsidR="009026DB" w:rsidRPr="009026DB" w:rsidRDefault="009026DB" w:rsidP="009026DB">
      <w:pPr>
        <w:pStyle w:val="AS-P0"/>
        <w:rPr>
          <w:lang w:val="en-NA"/>
        </w:rPr>
      </w:pPr>
      <w:r w:rsidRPr="009026DB">
        <w:rPr>
          <w:lang w:val="en-NA"/>
        </w:rPr>
        <w:t xml:space="preserve"> </w:t>
      </w:r>
    </w:p>
    <w:p w14:paraId="296ECEFE" w14:textId="77777777" w:rsidR="009026DB" w:rsidRPr="009026DB" w:rsidRDefault="009026DB" w:rsidP="009026DB">
      <w:pPr>
        <w:pStyle w:val="AS-P0"/>
        <w:rPr>
          <w:lang w:val="en-NA"/>
        </w:rPr>
      </w:pPr>
      <w:r w:rsidRPr="009026DB">
        <w:rPr>
          <w:lang w:val="en-NA"/>
        </w:rPr>
        <w:t>“data subject”</w:t>
      </w:r>
      <w:r w:rsidRPr="009026DB">
        <w:rPr>
          <w:b/>
          <w:lang w:val="en-NA"/>
        </w:rPr>
        <w:t xml:space="preserve"> </w:t>
      </w:r>
      <w:r w:rsidRPr="009026DB">
        <w:rPr>
          <w:lang w:val="en-NA"/>
        </w:rPr>
        <w:t xml:space="preserve">means the person who is the subject of information in the Civil Register, a civil event certificate, an identity document or related Ministry files; and  </w:t>
      </w:r>
    </w:p>
    <w:p w14:paraId="1B07C00A" w14:textId="77777777" w:rsidR="009026DB" w:rsidRPr="009026DB" w:rsidRDefault="009026DB" w:rsidP="009026DB">
      <w:pPr>
        <w:pStyle w:val="AS-P0"/>
        <w:rPr>
          <w:lang w:val="en-NA"/>
        </w:rPr>
      </w:pPr>
      <w:r w:rsidRPr="009026DB">
        <w:rPr>
          <w:lang w:val="en-NA"/>
        </w:rPr>
        <w:t xml:space="preserve"> </w:t>
      </w:r>
    </w:p>
    <w:p w14:paraId="135F0A57" w14:textId="77777777" w:rsidR="009026DB" w:rsidRPr="009026DB" w:rsidRDefault="009026DB" w:rsidP="009026DB">
      <w:pPr>
        <w:pStyle w:val="AS-P0"/>
        <w:rPr>
          <w:lang w:val="en-NA"/>
        </w:rPr>
      </w:pPr>
      <w:r w:rsidRPr="009026DB">
        <w:rPr>
          <w:lang w:val="en-NA"/>
        </w:rPr>
        <w:t xml:space="preserve">“verification” is the process of confirming information on an identity document or a civil event certificate. </w:t>
      </w:r>
    </w:p>
    <w:p w14:paraId="401C62C1" w14:textId="77777777" w:rsidR="009026DB" w:rsidRPr="009026DB" w:rsidRDefault="009026DB" w:rsidP="009026DB">
      <w:pPr>
        <w:pStyle w:val="AS-P0"/>
        <w:rPr>
          <w:b/>
          <w:lang w:val="en-NA"/>
        </w:rPr>
      </w:pPr>
    </w:p>
    <w:p w14:paraId="1C0553F7" w14:textId="77777777" w:rsidR="009026DB" w:rsidRPr="009026DB" w:rsidRDefault="009026DB" w:rsidP="009026DB">
      <w:pPr>
        <w:pStyle w:val="AS-P0"/>
        <w:rPr>
          <w:b/>
          <w:lang w:val="en-NA"/>
        </w:rPr>
      </w:pPr>
      <w:r w:rsidRPr="009026DB">
        <w:rPr>
          <w:b/>
          <w:lang w:val="en-NA"/>
        </w:rPr>
        <w:t xml:space="preserve">Verification and authentication of identity </w:t>
      </w:r>
    </w:p>
    <w:p w14:paraId="1372FA02" w14:textId="77777777" w:rsidR="009026DB" w:rsidRPr="009026DB" w:rsidRDefault="009026DB" w:rsidP="009026DB">
      <w:pPr>
        <w:pStyle w:val="AS-P0"/>
        <w:rPr>
          <w:lang w:val="en-NA"/>
        </w:rPr>
      </w:pPr>
      <w:r w:rsidRPr="009026DB">
        <w:rPr>
          <w:b/>
          <w:lang w:val="en-NA"/>
        </w:rPr>
        <w:t xml:space="preserve"> </w:t>
      </w:r>
    </w:p>
    <w:p w14:paraId="3CEDD8F2" w14:textId="77777777" w:rsidR="009026DB" w:rsidRPr="009026DB" w:rsidRDefault="009026DB" w:rsidP="005104B9">
      <w:pPr>
        <w:pStyle w:val="AS-P1"/>
        <w:rPr>
          <w:lang w:val="en-NA"/>
        </w:rPr>
      </w:pPr>
      <w:r w:rsidRPr="009026DB">
        <w:rPr>
          <w:b/>
          <w:lang w:val="en-NA"/>
        </w:rPr>
        <w:t>58.</w:t>
      </w:r>
      <w:r w:rsidRPr="009026DB">
        <w:rPr>
          <w:b/>
          <w:lang w:val="en-NA"/>
        </w:rPr>
        <w:tab/>
      </w:r>
      <w:r w:rsidRPr="009026DB">
        <w:rPr>
          <w:lang w:val="en-NA"/>
        </w:rPr>
        <w:t>(1)</w:t>
      </w:r>
      <w:r w:rsidRPr="009026DB">
        <w:rPr>
          <w:lang w:val="en-NA"/>
        </w:rPr>
        <w:tab/>
        <w:t xml:space="preserve">The Registrar-General may on a written request verify or authenticate the information in an identity document which has been presented by a data subject to any other person, or to any public or private entity.  </w:t>
      </w:r>
    </w:p>
    <w:p w14:paraId="0BA89AED" w14:textId="77777777" w:rsidR="009026DB" w:rsidRPr="009026DB" w:rsidRDefault="009026DB" w:rsidP="005104B9">
      <w:pPr>
        <w:pStyle w:val="AS-P1"/>
        <w:rPr>
          <w:lang w:val="en-NA"/>
        </w:rPr>
      </w:pPr>
      <w:r w:rsidRPr="009026DB">
        <w:rPr>
          <w:lang w:val="en-NA"/>
        </w:rPr>
        <w:t xml:space="preserve"> </w:t>
      </w:r>
    </w:p>
    <w:p w14:paraId="5E4C35DC" w14:textId="755D623F" w:rsidR="009026DB" w:rsidRPr="009026DB" w:rsidRDefault="005104B9" w:rsidP="005104B9">
      <w:pPr>
        <w:pStyle w:val="AS-P1"/>
        <w:rPr>
          <w:lang w:val="en-NA"/>
        </w:rPr>
      </w:pPr>
      <w:r>
        <w:rPr>
          <w:lang w:val="en-NA"/>
        </w:rPr>
        <w:t>(2)</w:t>
      </w:r>
      <w:r>
        <w:rPr>
          <w:lang w:val="en-NA"/>
        </w:rPr>
        <w:tab/>
      </w:r>
      <w:r w:rsidR="009026DB" w:rsidRPr="009026DB">
        <w:rPr>
          <w:lang w:val="en-NA"/>
        </w:rPr>
        <w:t xml:space="preserve">The Registrar-General may only verify or authenticate information contemplated in subsection (1) after payment of the prescribed fee by the person or entity requesting verification or authentication.  </w:t>
      </w:r>
    </w:p>
    <w:p w14:paraId="2CBB28DE" w14:textId="77777777" w:rsidR="009026DB" w:rsidRPr="009026DB" w:rsidRDefault="009026DB" w:rsidP="005104B9">
      <w:pPr>
        <w:pStyle w:val="AS-P1"/>
        <w:rPr>
          <w:lang w:val="en-NA"/>
        </w:rPr>
      </w:pPr>
      <w:r w:rsidRPr="009026DB">
        <w:rPr>
          <w:lang w:val="en-NA"/>
        </w:rPr>
        <w:t xml:space="preserve"> </w:t>
      </w:r>
    </w:p>
    <w:p w14:paraId="231B8E5D" w14:textId="32301F5E" w:rsidR="009026DB" w:rsidRPr="009026DB" w:rsidRDefault="005104B9" w:rsidP="005104B9">
      <w:pPr>
        <w:pStyle w:val="AS-P1"/>
        <w:rPr>
          <w:lang w:val="en-NA"/>
        </w:rPr>
      </w:pPr>
      <w:r>
        <w:rPr>
          <w:lang w:val="en-NA"/>
        </w:rPr>
        <w:t>(3)</w:t>
      </w:r>
      <w:r>
        <w:rPr>
          <w:lang w:val="en-NA"/>
        </w:rPr>
        <w:tab/>
      </w:r>
      <w:r w:rsidR="009026DB" w:rsidRPr="009026DB">
        <w:rPr>
          <w:lang w:val="en-NA"/>
        </w:rPr>
        <w:t xml:space="preserve">The Minister may establish automated systems for performing verification of identity and may prescribe requirements for the automated systems, including fees for their use.  </w:t>
      </w:r>
    </w:p>
    <w:p w14:paraId="733144B9" w14:textId="77777777" w:rsidR="009026DB" w:rsidRPr="009026DB" w:rsidRDefault="009026DB" w:rsidP="009026DB">
      <w:pPr>
        <w:pStyle w:val="AS-P0"/>
        <w:rPr>
          <w:lang w:val="en-NA"/>
        </w:rPr>
      </w:pPr>
      <w:r w:rsidRPr="009026DB">
        <w:rPr>
          <w:b/>
          <w:lang w:val="en-NA"/>
        </w:rPr>
        <w:t xml:space="preserve"> </w:t>
      </w:r>
    </w:p>
    <w:p w14:paraId="44265D3A" w14:textId="77777777" w:rsidR="009026DB" w:rsidRPr="009026DB" w:rsidRDefault="009026DB" w:rsidP="009026DB">
      <w:pPr>
        <w:pStyle w:val="AS-P0"/>
        <w:rPr>
          <w:b/>
          <w:lang w:val="en-NA"/>
        </w:rPr>
      </w:pPr>
      <w:r w:rsidRPr="009026DB">
        <w:rPr>
          <w:b/>
          <w:lang w:val="en-NA"/>
        </w:rPr>
        <w:t>Access to own information in Civil</w:t>
      </w:r>
      <w:r w:rsidRPr="009026DB">
        <w:rPr>
          <w:lang w:val="en-NA"/>
        </w:rPr>
        <w:t xml:space="preserve"> </w:t>
      </w:r>
      <w:r w:rsidRPr="009026DB">
        <w:rPr>
          <w:b/>
          <w:lang w:val="en-NA"/>
        </w:rPr>
        <w:t xml:space="preserve">Register </w:t>
      </w:r>
    </w:p>
    <w:p w14:paraId="0ED342D4" w14:textId="77777777" w:rsidR="009026DB" w:rsidRPr="009026DB" w:rsidRDefault="009026DB" w:rsidP="009026DB">
      <w:pPr>
        <w:pStyle w:val="AS-P0"/>
        <w:rPr>
          <w:lang w:val="en-NA"/>
        </w:rPr>
      </w:pPr>
      <w:r w:rsidRPr="009026DB">
        <w:rPr>
          <w:lang w:val="en-NA"/>
        </w:rPr>
        <w:t xml:space="preserve"> </w:t>
      </w:r>
    </w:p>
    <w:p w14:paraId="59B780CD" w14:textId="77777777" w:rsidR="009026DB" w:rsidRPr="009026DB" w:rsidRDefault="009026DB" w:rsidP="005104B9">
      <w:pPr>
        <w:pStyle w:val="AS-P1"/>
        <w:rPr>
          <w:lang w:val="en-NA"/>
        </w:rPr>
      </w:pPr>
      <w:r w:rsidRPr="009026DB">
        <w:rPr>
          <w:b/>
          <w:lang w:val="en-NA"/>
        </w:rPr>
        <w:t>59.</w:t>
      </w:r>
      <w:r w:rsidRPr="009026DB">
        <w:rPr>
          <w:b/>
          <w:lang w:val="en-NA"/>
        </w:rPr>
        <w:tab/>
      </w:r>
      <w:r w:rsidRPr="009026DB">
        <w:rPr>
          <w:lang w:val="en-NA"/>
        </w:rPr>
        <w:t>(1)</w:t>
      </w:r>
      <w:r w:rsidRPr="009026DB">
        <w:rPr>
          <w:lang w:val="en-NA"/>
        </w:rPr>
        <w:tab/>
        <w:t xml:space="preserve">Subject to subsections (2) and (3), a person is entitled to information regarding an entry in the Civil Register pertaining to himself or herself, including -  </w:t>
      </w:r>
    </w:p>
    <w:p w14:paraId="6FD524BE" w14:textId="77777777" w:rsidR="009026DB" w:rsidRPr="009026DB" w:rsidRDefault="009026DB" w:rsidP="009026DB">
      <w:pPr>
        <w:pStyle w:val="AS-P0"/>
        <w:rPr>
          <w:lang w:val="en-NA"/>
        </w:rPr>
      </w:pPr>
      <w:r w:rsidRPr="009026DB">
        <w:rPr>
          <w:lang w:val="en-NA"/>
        </w:rPr>
        <w:t xml:space="preserve"> </w:t>
      </w:r>
    </w:p>
    <w:p w14:paraId="5EEF78EB" w14:textId="13DD28B3" w:rsidR="009026DB" w:rsidRPr="009026DB" w:rsidRDefault="005104B9" w:rsidP="005104B9">
      <w:pPr>
        <w:pStyle w:val="AS-Pa"/>
        <w:rPr>
          <w:lang w:val="en-NA"/>
        </w:rPr>
      </w:pPr>
      <w:r>
        <w:rPr>
          <w:lang w:val="en-NA"/>
        </w:rPr>
        <w:t>(a)</w:t>
      </w:r>
      <w:r>
        <w:rPr>
          <w:lang w:val="en-NA"/>
        </w:rPr>
        <w:tab/>
      </w:r>
      <w:r w:rsidR="009026DB" w:rsidRPr="009026DB">
        <w:rPr>
          <w:lang w:val="en-NA"/>
        </w:rPr>
        <w:t xml:space="preserve">whether he or she is listed as the parent of a child in the Civil Register; and </w:t>
      </w:r>
    </w:p>
    <w:p w14:paraId="23FEBECB" w14:textId="77777777" w:rsidR="009026DB" w:rsidRPr="009026DB" w:rsidRDefault="009026DB" w:rsidP="005104B9">
      <w:pPr>
        <w:pStyle w:val="AS-Pa"/>
        <w:rPr>
          <w:lang w:val="en-NA"/>
        </w:rPr>
      </w:pPr>
      <w:r w:rsidRPr="009026DB">
        <w:rPr>
          <w:lang w:val="en-NA"/>
        </w:rPr>
        <w:t xml:space="preserve"> </w:t>
      </w:r>
    </w:p>
    <w:p w14:paraId="7EEA290A" w14:textId="3EFD9297" w:rsidR="009026DB" w:rsidRPr="009026DB" w:rsidRDefault="005104B9" w:rsidP="005104B9">
      <w:pPr>
        <w:pStyle w:val="AS-Pa"/>
        <w:rPr>
          <w:lang w:val="en-NA"/>
        </w:rPr>
      </w:pPr>
      <w:r>
        <w:rPr>
          <w:lang w:val="en-NA"/>
        </w:rPr>
        <w:t>(b)</w:t>
      </w:r>
      <w:r>
        <w:rPr>
          <w:lang w:val="en-NA"/>
        </w:rPr>
        <w:tab/>
      </w:r>
      <w:r w:rsidR="009026DB" w:rsidRPr="009026DB">
        <w:rPr>
          <w:lang w:val="en-NA"/>
        </w:rPr>
        <w:t xml:space="preserve">any information pertaining to an entry about himself or herself.  </w:t>
      </w:r>
    </w:p>
    <w:p w14:paraId="783566C8" w14:textId="77777777" w:rsidR="009026DB" w:rsidRPr="009026DB" w:rsidRDefault="009026DB" w:rsidP="005104B9">
      <w:pPr>
        <w:pStyle w:val="AS-Pa"/>
        <w:rPr>
          <w:lang w:val="en-NA"/>
        </w:rPr>
      </w:pPr>
      <w:r w:rsidRPr="009026DB">
        <w:rPr>
          <w:lang w:val="en-NA"/>
        </w:rPr>
        <w:t xml:space="preserve"> </w:t>
      </w:r>
    </w:p>
    <w:p w14:paraId="33B4F421" w14:textId="77777777" w:rsidR="009026DB" w:rsidRPr="009026DB" w:rsidRDefault="009026DB" w:rsidP="005104B9">
      <w:pPr>
        <w:pStyle w:val="AS-P1"/>
        <w:rPr>
          <w:lang w:val="en-NA"/>
        </w:rPr>
      </w:pPr>
      <w:r w:rsidRPr="009026DB">
        <w:rPr>
          <w:lang w:val="en-NA"/>
        </w:rPr>
        <w:t xml:space="preserve">(2) </w:t>
      </w:r>
      <w:r w:rsidRPr="009026DB">
        <w:rPr>
          <w:lang w:val="en-NA"/>
        </w:rPr>
        <w:tab/>
        <w:t xml:space="preserve">A person is not entitled to information regarding an entry in the Civil Register pertaining to himself or herself if the information relates to -  </w:t>
      </w:r>
    </w:p>
    <w:p w14:paraId="40065800" w14:textId="77777777" w:rsidR="009026DB" w:rsidRPr="009026DB" w:rsidRDefault="009026DB" w:rsidP="009026DB">
      <w:pPr>
        <w:pStyle w:val="AS-P0"/>
        <w:rPr>
          <w:lang w:val="en-NA"/>
        </w:rPr>
      </w:pPr>
      <w:r w:rsidRPr="009026DB">
        <w:rPr>
          <w:lang w:val="en-NA"/>
        </w:rPr>
        <w:t xml:space="preserve"> </w:t>
      </w:r>
    </w:p>
    <w:p w14:paraId="4E6AD2D0" w14:textId="3EEA220C" w:rsidR="009026DB" w:rsidRPr="009026DB" w:rsidRDefault="00E52C1F" w:rsidP="005104B9">
      <w:pPr>
        <w:pStyle w:val="AS-Pa"/>
        <w:rPr>
          <w:lang w:val="en-NA"/>
        </w:rPr>
      </w:pPr>
      <w:r>
        <w:rPr>
          <w:lang w:val="en-NA"/>
        </w:rPr>
        <w:lastRenderedPageBreak/>
        <w:t>(a)</w:t>
      </w:r>
      <w:r>
        <w:rPr>
          <w:lang w:val="en-NA"/>
        </w:rPr>
        <w:tab/>
      </w:r>
      <w:r w:rsidR="009026DB" w:rsidRPr="009026DB">
        <w:rPr>
          <w:lang w:val="en-NA"/>
        </w:rPr>
        <w:t xml:space="preserve">information in a birth record about the fact that the birth resulted from a medical procedure involving a donor gamete or donor gametes if the person wants to access the information before reaching the age of majority; or  </w:t>
      </w:r>
    </w:p>
    <w:p w14:paraId="73265518" w14:textId="77777777" w:rsidR="009026DB" w:rsidRPr="009026DB" w:rsidRDefault="009026DB" w:rsidP="005104B9">
      <w:pPr>
        <w:pStyle w:val="AS-Pa"/>
        <w:rPr>
          <w:lang w:val="en-NA"/>
        </w:rPr>
      </w:pPr>
      <w:r w:rsidRPr="009026DB">
        <w:rPr>
          <w:lang w:val="en-NA"/>
        </w:rPr>
        <w:t xml:space="preserve"> </w:t>
      </w:r>
    </w:p>
    <w:p w14:paraId="209B6A43" w14:textId="11E9156E" w:rsidR="009026DB" w:rsidRPr="009026DB" w:rsidRDefault="00E52C1F" w:rsidP="005104B9">
      <w:pPr>
        <w:pStyle w:val="AS-Pa"/>
        <w:rPr>
          <w:lang w:val="en-NA"/>
        </w:rPr>
      </w:pPr>
      <w:r>
        <w:rPr>
          <w:lang w:val="en-NA"/>
        </w:rPr>
        <w:t>(b)</w:t>
      </w:r>
      <w:r>
        <w:rPr>
          <w:lang w:val="en-NA"/>
        </w:rPr>
        <w:tab/>
      </w:r>
      <w:r w:rsidR="009026DB" w:rsidRPr="009026DB">
        <w:rPr>
          <w:lang w:val="en-NA"/>
        </w:rPr>
        <w:t xml:space="preserve">an adoption, in which case the procedures for access to information about the adoption contained in the Adoption Register in terms of section 184 of the Child Care and Protection Act apply. </w:t>
      </w:r>
    </w:p>
    <w:p w14:paraId="05485F97" w14:textId="77777777" w:rsidR="009026DB" w:rsidRPr="009026DB" w:rsidRDefault="009026DB" w:rsidP="005104B9">
      <w:pPr>
        <w:pStyle w:val="AS-Pa"/>
        <w:rPr>
          <w:lang w:val="en-NA"/>
        </w:rPr>
      </w:pPr>
      <w:r w:rsidRPr="009026DB">
        <w:rPr>
          <w:lang w:val="en-NA"/>
        </w:rPr>
        <w:t xml:space="preserve"> </w:t>
      </w:r>
    </w:p>
    <w:p w14:paraId="4487CFC3" w14:textId="21F1FF36" w:rsidR="009026DB" w:rsidRPr="009026DB" w:rsidRDefault="00E52C1F" w:rsidP="005104B9">
      <w:pPr>
        <w:pStyle w:val="AS-P1"/>
        <w:rPr>
          <w:lang w:val="en-NA"/>
        </w:rPr>
      </w:pPr>
      <w:r>
        <w:rPr>
          <w:lang w:val="en-NA"/>
        </w:rPr>
        <w:t>(3)</w:t>
      </w:r>
      <w:r>
        <w:rPr>
          <w:lang w:val="en-NA"/>
        </w:rPr>
        <w:tab/>
      </w:r>
      <w:r w:rsidR="009026DB" w:rsidRPr="009026DB">
        <w:rPr>
          <w:lang w:val="en-NA"/>
        </w:rPr>
        <w:t xml:space="preserve">A person below the age of 18 years who requests access to information in the Civil Register pertaining to himself or herself must be assisted by a parent, guardian or </w:t>
      </w:r>
      <w:r w:rsidR="009026DB" w:rsidRPr="009026DB">
        <w:rPr>
          <w:i/>
          <w:lang w:val="en-NA"/>
        </w:rPr>
        <w:t xml:space="preserve">curator ad litem. </w:t>
      </w:r>
    </w:p>
    <w:p w14:paraId="293A569D" w14:textId="6924FEA1" w:rsidR="009026DB" w:rsidRPr="009026DB" w:rsidRDefault="009026DB" w:rsidP="005104B9">
      <w:pPr>
        <w:pStyle w:val="AS-P1"/>
        <w:rPr>
          <w:lang w:val="en-NA"/>
        </w:rPr>
      </w:pPr>
    </w:p>
    <w:p w14:paraId="3E1998A8" w14:textId="04B4910F" w:rsidR="009026DB" w:rsidRPr="009026DB" w:rsidRDefault="00E52C1F" w:rsidP="005104B9">
      <w:pPr>
        <w:pStyle w:val="AS-P1"/>
        <w:rPr>
          <w:lang w:val="en-NA"/>
        </w:rPr>
      </w:pPr>
      <w:r>
        <w:rPr>
          <w:lang w:val="en-NA"/>
        </w:rPr>
        <w:t>(4)</w:t>
      </w:r>
      <w:r>
        <w:rPr>
          <w:lang w:val="en-NA"/>
        </w:rPr>
        <w:tab/>
      </w:r>
      <w:r w:rsidR="009026DB" w:rsidRPr="009026DB">
        <w:rPr>
          <w:lang w:val="en-NA"/>
        </w:rPr>
        <w:t xml:space="preserve">A patient as defined in section 1 of the Mental Health Act, 1973 (Act No. 18 of 1973) requiring access to information in the Civil Register pertaining to himself or herself must be assisted by </w:t>
      </w:r>
      <w:r w:rsidR="009026DB" w:rsidRPr="009026DB">
        <w:t>a family member who has attained the age of majority</w:t>
      </w:r>
      <w:r w:rsidR="009026DB" w:rsidRPr="009026DB">
        <w:rPr>
          <w:lang w:val="en-NA"/>
        </w:rPr>
        <w:t xml:space="preserve"> or a </w:t>
      </w:r>
      <w:r w:rsidR="009026DB" w:rsidRPr="009026DB">
        <w:rPr>
          <w:i/>
          <w:lang w:val="en-NA"/>
        </w:rPr>
        <w:t>curator ad litem</w:t>
      </w:r>
      <w:r w:rsidR="009026DB" w:rsidRPr="009026DB">
        <w:rPr>
          <w:lang w:val="en-NA"/>
        </w:rPr>
        <w:t xml:space="preserve">.  </w:t>
      </w:r>
    </w:p>
    <w:p w14:paraId="770233C7" w14:textId="77777777" w:rsidR="009026DB" w:rsidRPr="009026DB" w:rsidRDefault="009026DB" w:rsidP="009026DB">
      <w:pPr>
        <w:pStyle w:val="AS-P0"/>
        <w:rPr>
          <w:lang w:val="en-NA"/>
        </w:rPr>
      </w:pPr>
      <w:r w:rsidRPr="009026DB">
        <w:rPr>
          <w:lang w:val="en-NA"/>
        </w:rPr>
        <w:t xml:space="preserve"> </w:t>
      </w:r>
    </w:p>
    <w:p w14:paraId="2A8955D3" w14:textId="687987D1" w:rsidR="009026DB" w:rsidRPr="009026DB" w:rsidRDefault="009026DB" w:rsidP="005104B9">
      <w:pPr>
        <w:pStyle w:val="AS-P1"/>
        <w:rPr>
          <w:lang w:val="en-NA"/>
        </w:rPr>
      </w:pPr>
      <w:r w:rsidRPr="009026DB">
        <w:t>(5)</w:t>
      </w:r>
      <w:r w:rsidR="00E52C1F">
        <w:tab/>
      </w:r>
      <w:r w:rsidRPr="009026DB">
        <w:rPr>
          <w:lang w:val="en-NA"/>
        </w:rPr>
        <w:t>On payment of the prescribed fee, a person who requests access to information in terms of this section is entitled to copies of any information accessed in terms of this section, including official copies of civil event certificates of which he or she</w:t>
      </w:r>
      <w:r w:rsidRPr="009026DB">
        <w:t xml:space="preserve"> </w:t>
      </w:r>
      <w:r w:rsidRPr="009026DB">
        <w:rPr>
          <w:lang w:val="en-NA"/>
        </w:rPr>
        <w:t>is</w:t>
      </w:r>
      <w:r w:rsidRPr="009026DB">
        <w:t xml:space="preserve"> </w:t>
      </w:r>
      <w:r w:rsidRPr="009026DB">
        <w:rPr>
          <w:lang w:val="en-NA"/>
        </w:rPr>
        <w:t>the</w:t>
      </w:r>
      <w:r w:rsidRPr="009026DB">
        <w:t xml:space="preserve"> </w:t>
      </w:r>
      <w:r w:rsidRPr="009026DB">
        <w:rPr>
          <w:lang w:val="en-NA"/>
        </w:rPr>
        <w:t>data</w:t>
      </w:r>
      <w:r w:rsidRPr="009026DB">
        <w:t xml:space="preserve"> </w:t>
      </w:r>
      <w:r w:rsidRPr="009026DB">
        <w:rPr>
          <w:lang w:val="en-NA"/>
        </w:rPr>
        <w:t xml:space="preserve">subject. </w:t>
      </w:r>
      <w:r w:rsidRPr="009026DB">
        <w:rPr>
          <w:lang w:val="en-NA"/>
        </w:rPr>
        <w:br/>
      </w:r>
    </w:p>
    <w:p w14:paraId="71AE554B" w14:textId="79E75804" w:rsidR="009026DB" w:rsidRPr="009026DB" w:rsidRDefault="009026DB" w:rsidP="005104B9">
      <w:pPr>
        <w:pStyle w:val="AS-P1"/>
      </w:pPr>
      <w:r w:rsidRPr="009026DB">
        <w:t>(6)</w:t>
      </w:r>
      <w:r w:rsidR="00E52C1F">
        <w:tab/>
      </w:r>
      <w:r w:rsidRPr="009026DB">
        <w:rPr>
          <w:lang w:val="en-NA"/>
        </w:rPr>
        <w:t xml:space="preserve">A person may request the Registrar-General, by </w:t>
      </w:r>
      <w:r w:rsidRPr="009026DB">
        <w:t>motivating</w:t>
      </w:r>
      <w:r w:rsidRPr="009026DB">
        <w:rPr>
          <w:lang w:val="en-NA"/>
        </w:rPr>
        <w:t xml:space="preserve"> in writing, to rectify data about himself or herself which is incorrectly reflected in the Civil Register or the Ministry’s files</w:t>
      </w:r>
      <w:r w:rsidRPr="009026DB">
        <w:t xml:space="preserve">. </w:t>
      </w:r>
    </w:p>
    <w:p w14:paraId="480B0FB0" w14:textId="77777777" w:rsidR="009026DB" w:rsidRPr="009026DB" w:rsidRDefault="009026DB" w:rsidP="009026DB">
      <w:pPr>
        <w:pStyle w:val="AS-P0"/>
        <w:rPr>
          <w:lang w:val="en-NA"/>
        </w:rPr>
      </w:pPr>
    </w:p>
    <w:p w14:paraId="6B65AD13" w14:textId="77777777" w:rsidR="009026DB" w:rsidRPr="009026DB" w:rsidRDefault="009026DB" w:rsidP="009026DB">
      <w:pPr>
        <w:pStyle w:val="AS-P0"/>
        <w:rPr>
          <w:b/>
          <w:lang w:val="en-NA"/>
        </w:rPr>
      </w:pPr>
      <w:r w:rsidRPr="009026DB">
        <w:rPr>
          <w:b/>
          <w:lang w:val="en-NA"/>
        </w:rPr>
        <w:t xml:space="preserve">Access to official copies of civil event certificates and verification of information on such certificates by persons other than the data subject </w:t>
      </w:r>
    </w:p>
    <w:p w14:paraId="36AD9F73" w14:textId="77777777" w:rsidR="009026DB" w:rsidRPr="009026DB" w:rsidRDefault="009026DB" w:rsidP="009026DB">
      <w:pPr>
        <w:pStyle w:val="AS-P0"/>
        <w:rPr>
          <w:lang w:val="en-NA"/>
        </w:rPr>
      </w:pPr>
      <w:r w:rsidRPr="009026DB">
        <w:rPr>
          <w:lang w:val="en-NA"/>
        </w:rPr>
        <w:t xml:space="preserve"> </w:t>
      </w:r>
    </w:p>
    <w:p w14:paraId="3DCAC7D5" w14:textId="77777777" w:rsidR="009026DB" w:rsidRPr="009026DB" w:rsidRDefault="009026DB" w:rsidP="00ED31CD">
      <w:pPr>
        <w:pStyle w:val="AS-P1"/>
        <w:rPr>
          <w:lang w:val="en-NA"/>
        </w:rPr>
      </w:pPr>
      <w:r w:rsidRPr="009026DB">
        <w:rPr>
          <w:b/>
          <w:lang w:val="en-NA"/>
        </w:rPr>
        <w:t>60.</w:t>
      </w:r>
      <w:r w:rsidRPr="009026DB">
        <w:rPr>
          <w:lang w:val="en-NA"/>
        </w:rPr>
        <w:tab/>
        <w:t>(1)</w:t>
      </w:r>
      <w:r w:rsidRPr="009026DB">
        <w:rPr>
          <w:lang w:val="en-NA"/>
        </w:rPr>
        <w:tab/>
        <w:t xml:space="preserve">A person who seeks an official copy of an identity document or civil event certificate in respect of which he or she is not the data subject, or verification of information from such an identity document or a civil event certificate, must satisfy the registrar that -  </w:t>
      </w:r>
    </w:p>
    <w:p w14:paraId="2761140B" w14:textId="77777777" w:rsidR="009026DB" w:rsidRPr="009026DB" w:rsidRDefault="009026DB" w:rsidP="009026DB">
      <w:pPr>
        <w:pStyle w:val="AS-P0"/>
        <w:rPr>
          <w:lang w:val="en-NA"/>
        </w:rPr>
      </w:pPr>
      <w:r w:rsidRPr="009026DB">
        <w:rPr>
          <w:lang w:val="en-NA"/>
        </w:rPr>
        <w:t xml:space="preserve"> </w:t>
      </w:r>
    </w:p>
    <w:p w14:paraId="524A9F6B" w14:textId="29E45BF6" w:rsidR="009026DB" w:rsidRPr="009026DB" w:rsidRDefault="005B764A" w:rsidP="00ED31CD">
      <w:pPr>
        <w:pStyle w:val="AS-Pa"/>
        <w:rPr>
          <w:lang w:val="en-NA"/>
        </w:rPr>
      </w:pPr>
      <w:r>
        <w:rPr>
          <w:lang w:val="en-NA"/>
        </w:rPr>
        <w:t>(a)</w:t>
      </w:r>
      <w:r>
        <w:rPr>
          <w:lang w:val="en-NA"/>
        </w:rPr>
        <w:tab/>
      </w:r>
      <w:r w:rsidR="009026DB" w:rsidRPr="009026DB">
        <w:rPr>
          <w:lang w:val="en-NA"/>
        </w:rPr>
        <w:t xml:space="preserve">there is a sufficient reason for requesting the information; </w:t>
      </w:r>
    </w:p>
    <w:p w14:paraId="13D2B945" w14:textId="77777777" w:rsidR="009026DB" w:rsidRPr="009026DB" w:rsidRDefault="009026DB" w:rsidP="00ED31CD">
      <w:pPr>
        <w:pStyle w:val="AS-Pa"/>
        <w:rPr>
          <w:lang w:val="en-NA"/>
        </w:rPr>
      </w:pPr>
      <w:r w:rsidRPr="009026DB">
        <w:rPr>
          <w:lang w:val="en-NA"/>
        </w:rPr>
        <w:t xml:space="preserve"> </w:t>
      </w:r>
    </w:p>
    <w:p w14:paraId="161A470A" w14:textId="33FE3405" w:rsidR="009026DB" w:rsidRPr="009026DB" w:rsidRDefault="005B764A" w:rsidP="00ED31CD">
      <w:pPr>
        <w:pStyle w:val="AS-Pa"/>
        <w:rPr>
          <w:lang w:val="en-NA"/>
        </w:rPr>
      </w:pPr>
      <w:r>
        <w:rPr>
          <w:lang w:val="en-NA"/>
        </w:rPr>
        <w:t>(b)</w:t>
      </w:r>
      <w:r>
        <w:rPr>
          <w:lang w:val="en-NA"/>
        </w:rPr>
        <w:tab/>
      </w:r>
      <w:r w:rsidR="009026DB" w:rsidRPr="009026DB">
        <w:rPr>
          <w:lang w:val="en-NA"/>
        </w:rPr>
        <w:t xml:space="preserve">that the person is unable to obtain the requested information from the data subject;  </w:t>
      </w:r>
    </w:p>
    <w:p w14:paraId="0923FC3D" w14:textId="77777777" w:rsidR="009026DB" w:rsidRPr="009026DB" w:rsidRDefault="009026DB" w:rsidP="00ED31CD">
      <w:pPr>
        <w:pStyle w:val="AS-Pa"/>
        <w:rPr>
          <w:lang w:val="en-NA"/>
        </w:rPr>
      </w:pPr>
      <w:r w:rsidRPr="009026DB">
        <w:rPr>
          <w:lang w:val="en-NA"/>
        </w:rPr>
        <w:t xml:space="preserve"> </w:t>
      </w:r>
    </w:p>
    <w:p w14:paraId="44906D14" w14:textId="6633CB5D" w:rsidR="009026DB" w:rsidRPr="009026DB" w:rsidRDefault="005B764A" w:rsidP="00ED31CD">
      <w:pPr>
        <w:pStyle w:val="AS-Pa"/>
        <w:rPr>
          <w:lang w:val="en-NA"/>
        </w:rPr>
      </w:pPr>
      <w:r>
        <w:rPr>
          <w:lang w:val="en-NA"/>
        </w:rPr>
        <w:t>(c)</w:t>
      </w:r>
      <w:r>
        <w:rPr>
          <w:lang w:val="en-NA"/>
        </w:rPr>
        <w:tab/>
      </w:r>
      <w:r w:rsidR="009026DB" w:rsidRPr="009026DB">
        <w:rPr>
          <w:lang w:val="en-NA"/>
        </w:rPr>
        <w:t xml:space="preserve">the request is not being made for a fraudulent, illegal or improper purpose; and  </w:t>
      </w:r>
    </w:p>
    <w:p w14:paraId="73B56597" w14:textId="77777777" w:rsidR="009026DB" w:rsidRPr="009026DB" w:rsidRDefault="009026DB" w:rsidP="00ED31CD">
      <w:pPr>
        <w:pStyle w:val="AS-Pa"/>
        <w:rPr>
          <w:lang w:val="en-NA"/>
        </w:rPr>
      </w:pPr>
      <w:r w:rsidRPr="009026DB">
        <w:rPr>
          <w:lang w:val="en-NA"/>
        </w:rPr>
        <w:t xml:space="preserve"> </w:t>
      </w:r>
    </w:p>
    <w:p w14:paraId="11073D15" w14:textId="55A7B14E" w:rsidR="009026DB" w:rsidRPr="009026DB" w:rsidRDefault="005B764A" w:rsidP="00ED31CD">
      <w:pPr>
        <w:pStyle w:val="AS-Pa"/>
        <w:rPr>
          <w:lang w:val="en-NA"/>
        </w:rPr>
      </w:pPr>
      <w:r>
        <w:rPr>
          <w:lang w:val="en-NA"/>
        </w:rPr>
        <w:t>(d)</w:t>
      </w:r>
      <w:r>
        <w:rPr>
          <w:lang w:val="en-NA"/>
        </w:rPr>
        <w:tab/>
      </w:r>
      <w:r w:rsidR="009026DB" w:rsidRPr="009026DB">
        <w:rPr>
          <w:lang w:val="en-NA"/>
        </w:rPr>
        <w:t xml:space="preserve">the provision of the official copy or the verification of information will not constitute an unwarranted invasion of the privacy of the data subject when balanced against the reason for requesting the information.  </w:t>
      </w:r>
    </w:p>
    <w:p w14:paraId="5DBEFF68" w14:textId="77777777" w:rsidR="009026DB" w:rsidRPr="009026DB" w:rsidRDefault="009026DB" w:rsidP="009026DB">
      <w:pPr>
        <w:pStyle w:val="AS-P0"/>
        <w:rPr>
          <w:lang w:val="en-NA"/>
        </w:rPr>
      </w:pPr>
      <w:r w:rsidRPr="009026DB">
        <w:rPr>
          <w:lang w:val="en-NA"/>
        </w:rPr>
        <w:t xml:space="preserve"> </w:t>
      </w:r>
    </w:p>
    <w:p w14:paraId="03591C24" w14:textId="77777777" w:rsidR="009026DB" w:rsidRPr="009026DB" w:rsidRDefault="009026DB" w:rsidP="00ED31CD">
      <w:pPr>
        <w:pStyle w:val="AS-P1"/>
        <w:rPr>
          <w:lang w:val="en-NA"/>
        </w:rPr>
      </w:pPr>
      <w:r w:rsidRPr="009026DB">
        <w:rPr>
          <w:lang w:val="en-NA"/>
        </w:rPr>
        <w:t>(2)</w:t>
      </w:r>
      <w:r w:rsidRPr="009026DB">
        <w:rPr>
          <w:lang w:val="en-NA"/>
        </w:rPr>
        <w:tab/>
        <w:t xml:space="preserve">A person seeking an official copy of an identity document or civil event certificate or verification of information in terms of subsection (1) must - </w:t>
      </w:r>
    </w:p>
    <w:p w14:paraId="0C993F03" w14:textId="77777777" w:rsidR="009026DB" w:rsidRPr="009026DB" w:rsidRDefault="009026DB" w:rsidP="00ED31CD">
      <w:pPr>
        <w:pStyle w:val="AS-Pa"/>
        <w:rPr>
          <w:lang w:val="en-NA"/>
        </w:rPr>
      </w:pPr>
      <w:r w:rsidRPr="009026DB">
        <w:rPr>
          <w:lang w:val="en-NA"/>
        </w:rPr>
        <w:t xml:space="preserve"> </w:t>
      </w:r>
    </w:p>
    <w:p w14:paraId="6E1316D3" w14:textId="67119C61" w:rsidR="009026DB" w:rsidRPr="009026DB" w:rsidRDefault="005B764A" w:rsidP="00ED31CD">
      <w:pPr>
        <w:pStyle w:val="AS-Pa"/>
        <w:rPr>
          <w:lang w:val="en-NA"/>
        </w:rPr>
      </w:pPr>
      <w:r>
        <w:rPr>
          <w:lang w:val="en-NA"/>
        </w:rPr>
        <w:t>(a)</w:t>
      </w:r>
      <w:r>
        <w:rPr>
          <w:lang w:val="en-NA"/>
        </w:rPr>
        <w:tab/>
      </w:r>
      <w:r w:rsidR="009026DB" w:rsidRPr="009026DB">
        <w:rPr>
          <w:lang w:val="en-NA"/>
        </w:rPr>
        <w:t xml:space="preserve">make an application to the Registrar-General in the prescribed manner, stating the reasons for the request; </w:t>
      </w:r>
    </w:p>
    <w:p w14:paraId="6D5F9A74" w14:textId="77777777" w:rsidR="009026DB" w:rsidRPr="009026DB" w:rsidRDefault="009026DB" w:rsidP="00ED31CD">
      <w:pPr>
        <w:pStyle w:val="AS-Pa"/>
        <w:rPr>
          <w:lang w:val="en-NA"/>
        </w:rPr>
      </w:pPr>
    </w:p>
    <w:p w14:paraId="07B55373" w14:textId="330AA71A" w:rsidR="009026DB" w:rsidRPr="009026DB" w:rsidRDefault="005B764A" w:rsidP="00ED31CD">
      <w:pPr>
        <w:pStyle w:val="AS-Pa"/>
        <w:rPr>
          <w:lang w:val="en-NA"/>
        </w:rPr>
      </w:pPr>
      <w:r>
        <w:rPr>
          <w:lang w:val="en-NA"/>
        </w:rPr>
        <w:t>(b)</w:t>
      </w:r>
      <w:r>
        <w:rPr>
          <w:lang w:val="en-NA"/>
        </w:rPr>
        <w:tab/>
      </w:r>
      <w:r w:rsidR="009026DB" w:rsidRPr="009026DB">
        <w:rPr>
          <w:lang w:val="en-NA"/>
        </w:rPr>
        <w:t xml:space="preserve">provide a certified copy of his or her identity document or other proof of identification; and  </w:t>
      </w:r>
    </w:p>
    <w:p w14:paraId="524F0744" w14:textId="77777777" w:rsidR="009026DB" w:rsidRPr="009026DB" w:rsidRDefault="009026DB" w:rsidP="00ED31CD">
      <w:pPr>
        <w:pStyle w:val="AS-Pa"/>
        <w:rPr>
          <w:lang w:val="en-NA"/>
        </w:rPr>
      </w:pPr>
      <w:r w:rsidRPr="009026DB">
        <w:rPr>
          <w:lang w:val="en-NA"/>
        </w:rPr>
        <w:t xml:space="preserve"> </w:t>
      </w:r>
    </w:p>
    <w:p w14:paraId="3CD6A727" w14:textId="297BC3AD" w:rsidR="009026DB" w:rsidRPr="009026DB" w:rsidRDefault="005B764A" w:rsidP="00ED31CD">
      <w:pPr>
        <w:pStyle w:val="AS-Pa"/>
        <w:rPr>
          <w:lang w:val="en-NA"/>
        </w:rPr>
      </w:pPr>
      <w:r>
        <w:rPr>
          <w:lang w:val="en-NA"/>
        </w:rPr>
        <w:t>(c)</w:t>
      </w:r>
      <w:r>
        <w:rPr>
          <w:lang w:val="en-NA"/>
        </w:rPr>
        <w:tab/>
      </w:r>
      <w:r w:rsidR="009026DB" w:rsidRPr="009026DB">
        <w:rPr>
          <w:lang w:val="en-NA"/>
        </w:rPr>
        <w:t xml:space="preserve">pay the prescribed fee. </w:t>
      </w:r>
    </w:p>
    <w:p w14:paraId="11D748C8" w14:textId="77777777" w:rsidR="009026DB" w:rsidRPr="009026DB" w:rsidRDefault="009026DB" w:rsidP="00ED31CD">
      <w:pPr>
        <w:pStyle w:val="AS-Pa"/>
        <w:rPr>
          <w:lang w:val="en-NA"/>
        </w:rPr>
      </w:pPr>
      <w:r w:rsidRPr="009026DB">
        <w:rPr>
          <w:lang w:val="en-NA"/>
        </w:rPr>
        <w:t xml:space="preserve"> </w:t>
      </w:r>
    </w:p>
    <w:p w14:paraId="0B0FCA52" w14:textId="6CDF24FE" w:rsidR="009026DB" w:rsidRPr="009026DB" w:rsidRDefault="005B764A" w:rsidP="00ED31CD">
      <w:pPr>
        <w:pStyle w:val="AS-P1"/>
        <w:rPr>
          <w:lang w:val="en-NA"/>
        </w:rPr>
      </w:pPr>
      <w:r>
        <w:rPr>
          <w:lang w:val="en-NA"/>
        </w:rPr>
        <w:t>(3)</w:t>
      </w:r>
      <w:r>
        <w:rPr>
          <w:lang w:val="en-NA"/>
        </w:rPr>
        <w:tab/>
      </w:r>
      <w:r w:rsidR="009026DB" w:rsidRPr="009026DB">
        <w:rPr>
          <w:lang w:val="en-NA"/>
        </w:rPr>
        <w:t xml:space="preserve">If the data subject is alive at the time of the application in terms of subsection (2), the registrar must make the prescribed efforts to notify the data subject of the request and invite the data subject to consent to the sharing of information or to present objections if the data subject wishes.  </w:t>
      </w:r>
    </w:p>
    <w:p w14:paraId="77D15EF6" w14:textId="77777777" w:rsidR="009026DB" w:rsidRPr="009026DB" w:rsidRDefault="009026DB" w:rsidP="00ED31CD">
      <w:pPr>
        <w:pStyle w:val="AS-P1"/>
        <w:rPr>
          <w:lang w:val="en-NA"/>
        </w:rPr>
      </w:pPr>
      <w:r w:rsidRPr="009026DB">
        <w:rPr>
          <w:lang w:val="en-NA"/>
        </w:rPr>
        <w:t xml:space="preserve"> </w:t>
      </w:r>
    </w:p>
    <w:p w14:paraId="363505E5" w14:textId="48E14C3E" w:rsidR="009026DB" w:rsidRPr="009026DB" w:rsidRDefault="00316E8C" w:rsidP="00ED31CD">
      <w:pPr>
        <w:pStyle w:val="AS-P1"/>
        <w:rPr>
          <w:lang w:val="en-NA"/>
        </w:rPr>
      </w:pPr>
      <w:r>
        <w:rPr>
          <w:lang w:val="en-NA"/>
        </w:rPr>
        <w:lastRenderedPageBreak/>
        <w:t>(4)</w:t>
      </w:r>
      <w:r>
        <w:rPr>
          <w:lang w:val="en-NA"/>
        </w:rPr>
        <w:tab/>
      </w:r>
      <w:r w:rsidR="009026DB" w:rsidRPr="009026DB">
        <w:rPr>
          <w:lang w:val="en-NA"/>
        </w:rPr>
        <w:t xml:space="preserve">A registrar, on receipt of the application for an official copy or verification of information referred to in subsection (2), may -  </w:t>
      </w:r>
    </w:p>
    <w:p w14:paraId="2B2FE5DA" w14:textId="77777777" w:rsidR="009026DB" w:rsidRPr="009026DB" w:rsidRDefault="009026DB" w:rsidP="00ED31CD">
      <w:pPr>
        <w:pStyle w:val="AS-Pa"/>
        <w:rPr>
          <w:lang w:val="en-NA"/>
        </w:rPr>
      </w:pPr>
      <w:r w:rsidRPr="009026DB">
        <w:rPr>
          <w:lang w:val="en-NA"/>
        </w:rPr>
        <w:t xml:space="preserve"> </w:t>
      </w:r>
    </w:p>
    <w:p w14:paraId="6791B6DB" w14:textId="7A63C9EE" w:rsidR="009026DB" w:rsidRPr="009026DB" w:rsidRDefault="00316E8C" w:rsidP="00ED31CD">
      <w:pPr>
        <w:pStyle w:val="AS-Pa"/>
        <w:rPr>
          <w:lang w:val="en-NA"/>
        </w:rPr>
      </w:pPr>
      <w:r>
        <w:rPr>
          <w:lang w:val="en-NA"/>
        </w:rPr>
        <w:t>(a)</w:t>
      </w:r>
      <w:r>
        <w:rPr>
          <w:lang w:val="en-NA"/>
        </w:rPr>
        <w:tab/>
      </w:r>
      <w:r w:rsidR="009026DB" w:rsidRPr="009026DB">
        <w:rPr>
          <w:lang w:val="en-NA"/>
        </w:rPr>
        <w:t xml:space="preserve">call on the person making the application to appear at a specified date, place and time for questioning in order to ensure that the application is made in good faith and not for a fraudulent, illegal or improper purpose; </w:t>
      </w:r>
    </w:p>
    <w:p w14:paraId="5C20E784" w14:textId="77777777" w:rsidR="009026DB" w:rsidRPr="009026DB" w:rsidRDefault="009026DB" w:rsidP="00ED31CD">
      <w:pPr>
        <w:pStyle w:val="AS-Pa"/>
        <w:rPr>
          <w:lang w:val="en-NA"/>
        </w:rPr>
      </w:pPr>
      <w:r w:rsidRPr="009026DB">
        <w:rPr>
          <w:lang w:val="en-NA"/>
        </w:rPr>
        <w:t xml:space="preserve"> </w:t>
      </w:r>
    </w:p>
    <w:p w14:paraId="755EABBC" w14:textId="222BA440" w:rsidR="009026DB" w:rsidRPr="009026DB" w:rsidRDefault="00316E8C" w:rsidP="00ED31CD">
      <w:pPr>
        <w:pStyle w:val="AS-Pa"/>
        <w:rPr>
          <w:lang w:val="en-NA"/>
        </w:rPr>
      </w:pPr>
      <w:r>
        <w:rPr>
          <w:lang w:val="en-NA"/>
        </w:rPr>
        <w:t>(b)</w:t>
      </w:r>
      <w:r>
        <w:rPr>
          <w:lang w:val="en-NA"/>
        </w:rPr>
        <w:tab/>
      </w:r>
      <w:r w:rsidR="009026DB" w:rsidRPr="009026DB">
        <w:rPr>
          <w:lang w:val="en-NA"/>
        </w:rPr>
        <w:t xml:space="preserve">verify information on an identity document; or </w:t>
      </w:r>
    </w:p>
    <w:p w14:paraId="4BEF4402" w14:textId="77777777" w:rsidR="009026DB" w:rsidRPr="009026DB" w:rsidRDefault="009026DB" w:rsidP="00ED31CD">
      <w:pPr>
        <w:pStyle w:val="AS-Pa"/>
        <w:rPr>
          <w:lang w:val="en-NA"/>
        </w:rPr>
      </w:pPr>
      <w:r w:rsidRPr="009026DB">
        <w:rPr>
          <w:lang w:val="en-NA"/>
        </w:rPr>
        <w:t xml:space="preserve"> </w:t>
      </w:r>
    </w:p>
    <w:p w14:paraId="3510CC2E" w14:textId="376EEF85" w:rsidR="009026DB" w:rsidRPr="009026DB" w:rsidRDefault="00316E8C" w:rsidP="00ED31CD">
      <w:pPr>
        <w:pStyle w:val="AS-Pa"/>
        <w:rPr>
          <w:lang w:val="en-NA"/>
        </w:rPr>
      </w:pPr>
      <w:r>
        <w:rPr>
          <w:lang w:val="en-NA"/>
        </w:rPr>
        <w:t>(c)</w:t>
      </w:r>
      <w:r>
        <w:rPr>
          <w:lang w:val="en-NA"/>
        </w:rPr>
        <w:tab/>
      </w:r>
      <w:r w:rsidR="009026DB" w:rsidRPr="009026DB">
        <w:rPr>
          <w:lang w:val="en-NA"/>
        </w:rPr>
        <w:t xml:space="preserve">verify information which appears on a civil event certificate without providing an official copy of that certificate to the person who made the application. </w:t>
      </w:r>
    </w:p>
    <w:p w14:paraId="6075D72D" w14:textId="77777777" w:rsidR="009026DB" w:rsidRPr="009026DB" w:rsidRDefault="009026DB" w:rsidP="009026DB">
      <w:pPr>
        <w:pStyle w:val="AS-P0"/>
        <w:rPr>
          <w:lang w:val="en-NA"/>
        </w:rPr>
      </w:pPr>
      <w:r w:rsidRPr="009026DB">
        <w:rPr>
          <w:lang w:val="en-NA"/>
        </w:rPr>
        <w:t xml:space="preserve"> </w:t>
      </w:r>
    </w:p>
    <w:p w14:paraId="23CCCAB7" w14:textId="3EA17E7A" w:rsidR="009026DB" w:rsidRPr="009026DB" w:rsidRDefault="00316E8C" w:rsidP="00ED31CD">
      <w:pPr>
        <w:pStyle w:val="AS-P1"/>
        <w:rPr>
          <w:lang w:val="en-NA"/>
        </w:rPr>
      </w:pPr>
      <w:r>
        <w:rPr>
          <w:lang w:val="en-NA"/>
        </w:rPr>
        <w:t>(5)</w:t>
      </w:r>
      <w:r>
        <w:rPr>
          <w:lang w:val="en-NA"/>
        </w:rPr>
        <w:tab/>
      </w:r>
      <w:r w:rsidR="009026DB" w:rsidRPr="009026DB">
        <w:rPr>
          <w:lang w:val="en-NA"/>
        </w:rPr>
        <w:t xml:space="preserve">The registrar must issue an official copy of a civil event certificate if satisfied - </w:t>
      </w:r>
    </w:p>
    <w:p w14:paraId="0289A181" w14:textId="77777777" w:rsidR="009026DB" w:rsidRPr="009026DB" w:rsidRDefault="009026DB" w:rsidP="009026DB">
      <w:pPr>
        <w:pStyle w:val="AS-P0"/>
        <w:rPr>
          <w:lang w:val="en-NA"/>
        </w:rPr>
      </w:pPr>
      <w:r w:rsidRPr="009026DB">
        <w:rPr>
          <w:lang w:val="en-NA"/>
        </w:rPr>
        <w:t xml:space="preserve"> </w:t>
      </w:r>
    </w:p>
    <w:p w14:paraId="75058F3A" w14:textId="5DAC4FC1" w:rsidR="009026DB" w:rsidRPr="009026DB" w:rsidRDefault="00316E8C" w:rsidP="00ED31CD">
      <w:pPr>
        <w:pStyle w:val="AS-Pa"/>
        <w:rPr>
          <w:lang w:val="en-NA"/>
        </w:rPr>
      </w:pPr>
      <w:r>
        <w:rPr>
          <w:lang w:val="en-NA"/>
        </w:rPr>
        <w:t>(a)</w:t>
      </w:r>
      <w:r>
        <w:rPr>
          <w:lang w:val="en-NA"/>
        </w:rPr>
        <w:tab/>
      </w:r>
      <w:r w:rsidR="009026DB" w:rsidRPr="009026DB">
        <w:rPr>
          <w:lang w:val="en-NA"/>
        </w:rPr>
        <w:t xml:space="preserve">that the application is reasonable and satisfies the criteria in subsection (1); </w:t>
      </w:r>
    </w:p>
    <w:p w14:paraId="71549B35" w14:textId="61988BC2" w:rsidR="009026DB" w:rsidRPr="009026DB" w:rsidRDefault="009026DB" w:rsidP="00ED31CD">
      <w:pPr>
        <w:pStyle w:val="AS-Pa"/>
        <w:rPr>
          <w:lang w:val="en-NA"/>
        </w:rPr>
      </w:pPr>
    </w:p>
    <w:p w14:paraId="55D329D4" w14:textId="53B13FC2" w:rsidR="009026DB" w:rsidRPr="009026DB" w:rsidRDefault="00316E8C" w:rsidP="00ED31CD">
      <w:pPr>
        <w:pStyle w:val="AS-Pa"/>
        <w:rPr>
          <w:lang w:val="en-NA"/>
        </w:rPr>
      </w:pPr>
      <w:r>
        <w:rPr>
          <w:lang w:val="en-NA"/>
        </w:rPr>
        <w:t>(b)</w:t>
      </w:r>
      <w:r>
        <w:rPr>
          <w:lang w:val="en-NA"/>
        </w:rPr>
        <w:tab/>
      </w:r>
      <w:r w:rsidR="009026DB" w:rsidRPr="009026DB">
        <w:rPr>
          <w:lang w:val="en-NA"/>
        </w:rPr>
        <w:t xml:space="preserve">that - </w:t>
      </w:r>
    </w:p>
    <w:p w14:paraId="20F8814F" w14:textId="77777777" w:rsidR="009026DB" w:rsidRPr="009026DB" w:rsidRDefault="009026DB" w:rsidP="00ED31CD">
      <w:pPr>
        <w:pStyle w:val="AS-Pi"/>
        <w:rPr>
          <w:lang w:val="en-NA"/>
        </w:rPr>
      </w:pPr>
      <w:r w:rsidRPr="009026DB">
        <w:rPr>
          <w:lang w:val="en-NA"/>
        </w:rPr>
        <w:t xml:space="preserve"> </w:t>
      </w:r>
    </w:p>
    <w:p w14:paraId="78857EA0" w14:textId="28DD8748" w:rsidR="009026DB" w:rsidRPr="009026DB" w:rsidRDefault="00316E8C" w:rsidP="00ED31CD">
      <w:pPr>
        <w:pStyle w:val="AS-Pi"/>
        <w:rPr>
          <w:lang w:val="en-NA"/>
        </w:rPr>
      </w:pPr>
      <w:r>
        <w:rPr>
          <w:lang w:val="en-NA"/>
        </w:rPr>
        <w:t>(i)</w:t>
      </w:r>
      <w:r>
        <w:rPr>
          <w:lang w:val="en-NA"/>
        </w:rPr>
        <w:tab/>
      </w:r>
      <w:r w:rsidR="009026DB" w:rsidRPr="009026DB">
        <w:rPr>
          <w:lang w:val="en-NA"/>
        </w:rPr>
        <w:t xml:space="preserve">no certified copy can reasonably be obtained from the data subject; </w:t>
      </w:r>
    </w:p>
    <w:p w14:paraId="3457B28B" w14:textId="77777777" w:rsidR="009026DB" w:rsidRPr="009026DB" w:rsidRDefault="009026DB" w:rsidP="00ED31CD">
      <w:pPr>
        <w:pStyle w:val="AS-Pi"/>
        <w:rPr>
          <w:lang w:val="en-NA"/>
        </w:rPr>
      </w:pPr>
      <w:r w:rsidRPr="009026DB">
        <w:rPr>
          <w:lang w:val="en-NA"/>
        </w:rPr>
        <w:t xml:space="preserve"> </w:t>
      </w:r>
    </w:p>
    <w:p w14:paraId="2369400F" w14:textId="3E9CE94A" w:rsidR="009026DB" w:rsidRPr="009026DB" w:rsidRDefault="00316E8C" w:rsidP="00ED31CD">
      <w:pPr>
        <w:pStyle w:val="AS-Pi"/>
        <w:rPr>
          <w:lang w:val="en-NA"/>
        </w:rPr>
      </w:pPr>
      <w:r>
        <w:rPr>
          <w:lang w:val="en-NA"/>
        </w:rPr>
        <w:t>(ii)</w:t>
      </w:r>
      <w:r>
        <w:rPr>
          <w:lang w:val="en-NA"/>
        </w:rPr>
        <w:tab/>
      </w:r>
      <w:r w:rsidR="009026DB" w:rsidRPr="009026DB">
        <w:rPr>
          <w:lang w:val="en-NA"/>
        </w:rPr>
        <w:t xml:space="preserve">a certified copy is inadequate for the purposes of the request; or  </w:t>
      </w:r>
    </w:p>
    <w:p w14:paraId="17CB56D2" w14:textId="77777777" w:rsidR="009026DB" w:rsidRPr="009026DB" w:rsidRDefault="009026DB" w:rsidP="00ED31CD">
      <w:pPr>
        <w:pStyle w:val="AS-Pi"/>
        <w:rPr>
          <w:lang w:val="en-NA"/>
        </w:rPr>
      </w:pPr>
      <w:r w:rsidRPr="009026DB">
        <w:rPr>
          <w:lang w:val="en-NA"/>
        </w:rPr>
        <w:t xml:space="preserve"> </w:t>
      </w:r>
    </w:p>
    <w:p w14:paraId="6ECE61D2" w14:textId="073C616B" w:rsidR="009026DB" w:rsidRPr="009026DB" w:rsidRDefault="00316E8C" w:rsidP="00ED31CD">
      <w:pPr>
        <w:pStyle w:val="AS-Pi"/>
        <w:rPr>
          <w:lang w:val="en-NA"/>
        </w:rPr>
      </w:pPr>
      <w:r>
        <w:rPr>
          <w:lang w:val="en-NA"/>
        </w:rPr>
        <w:t>(iii)</w:t>
      </w:r>
      <w:r>
        <w:rPr>
          <w:lang w:val="en-NA"/>
        </w:rPr>
        <w:tab/>
      </w:r>
      <w:r w:rsidR="009026DB" w:rsidRPr="009026DB">
        <w:rPr>
          <w:lang w:val="en-NA"/>
        </w:rPr>
        <w:t xml:space="preserve">there is reasonable doubt as to the validity of the information contained in a certified copy of the certificate which has been obtained by the applicant; </w:t>
      </w:r>
    </w:p>
    <w:p w14:paraId="7E8BA394" w14:textId="77777777" w:rsidR="009026DB" w:rsidRPr="009026DB" w:rsidRDefault="009026DB" w:rsidP="00ED31CD">
      <w:pPr>
        <w:pStyle w:val="AS-Pa"/>
        <w:rPr>
          <w:lang w:val="en-NA"/>
        </w:rPr>
      </w:pPr>
      <w:r w:rsidRPr="009026DB">
        <w:rPr>
          <w:lang w:val="en-NA"/>
        </w:rPr>
        <w:t xml:space="preserve"> </w:t>
      </w:r>
    </w:p>
    <w:p w14:paraId="4E0F735B" w14:textId="0C991126" w:rsidR="009026DB" w:rsidRPr="009026DB" w:rsidRDefault="00CD5CA1" w:rsidP="00ED31CD">
      <w:pPr>
        <w:pStyle w:val="AS-Pa"/>
        <w:rPr>
          <w:lang w:val="en-NA"/>
        </w:rPr>
      </w:pPr>
      <w:r>
        <w:rPr>
          <w:lang w:val="en-NA"/>
        </w:rPr>
        <w:t>(c)</w:t>
      </w:r>
      <w:r>
        <w:rPr>
          <w:lang w:val="en-NA"/>
        </w:rPr>
        <w:tab/>
      </w:r>
      <w:r w:rsidR="009026DB" w:rsidRPr="009026DB">
        <w:rPr>
          <w:lang w:val="en-NA"/>
        </w:rPr>
        <w:t xml:space="preserve">that verification of information without provision of an official copy is insufficient or inappropriate to serve the purpose in question; and  </w:t>
      </w:r>
    </w:p>
    <w:p w14:paraId="41C93703" w14:textId="77777777" w:rsidR="009026DB" w:rsidRPr="009026DB" w:rsidRDefault="009026DB" w:rsidP="00ED31CD">
      <w:pPr>
        <w:pStyle w:val="AS-Pa"/>
        <w:rPr>
          <w:lang w:val="en-NA"/>
        </w:rPr>
      </w:pPr>
      <w:r w:rsidRPr="009026DB">
        <w:rPr>
          <w:lang w:val="en-NA"/>
        </w:rPr>
        <w:t xml:space="preserve"> </w:t>
      </w:r>
    </w:p>
    <w:p w14:paraId="5F503678" w14:textId="16ACC6E0" w:rsidR="009026DB" w:rsidRPr="009026DB" w:rsidRDefault="00CD5CA1" w:rsidP="00ED31CD">
      <w:pPr>
        <w:pStyle w:val="AS-Pa"/>
        <w:rPr>
          <w:lang w:val="en-NA"/>
        </w:rPr>
      </w:pPr>
      <w:r>
        <w:rPr>
          <w:lang w:val="en-NA"/>
        </w:rPr>
        <w:t>(d)</w:t>
      </w:r>
      <w:r>
        <w:rPr>
          <w:lang w:val="en-NA"/>
        </w:rPr>
        <w:tab/>
      </w:r>
      <w:r w:rsidR="009026DB" w:rsidRPr="009026DB">
        <w:rPr>
          <w:lang w:val="en-NA"/>
        </w:rPr>
        <w:t xml:space="preserve">that the person is not acting as a proxy for a public or private entity to circumvent section 62 or 63.  </w:t>
      </w:r>
    </w:p>
    <w:p w14:paraId="23468545" w14:textId="77777777" w:rsidR="009026DB" w:rsidRPr="009026DB" w:rsidRDefault="009026DB" w:rsidP="009026DB">
      <w:pPr>
        <w:pStyle w:val="AS-P0"/>
        <w:rPr>
          <w:lang w:val="en-NA"/>
        </w:rPr>
      </w:pPr>
      <w:r w:rsidRPr="009026DB">
        <w:rPr>
          <w:lang w:val="en-NA"/>
        </w:rPr>
        <w:t xml:space="preserve"> </w:t>
      </w:r>
    </w:p>
    <w:p w14:paraId="63735C37" w14:textId="77777777" w:rsidR="009026DB" w:rsidRPr="009026DB" w:rsidRDefault="009026DB" w:rsidP="00ED31CD">
      <w:pPr>
        <w:pStyle w:val="AS-P1"/>
        <w:rPr>
          <w:lang w:val="en-NA"/>
        </w:rPr>
      </w:pPr>
      <w:r w:rsidRPr="009026DB">
        <w:rPr>
          <w:lang w:val="en-NA"/>
        </w:rPr>
        <w:t xml:space="preserve">(6) </w:t>
      </w:r>
      <w:r w:rsidRPr="009026DB">
        <w:rPr>
          <w:lang w:val="en-NA"/>
        </w:rPr>
        <w:tab/>
        <w:t xml:space="preserve">If a registrar is in doubt as to whether the criteria in this section have been satisfied, he or she must refer the request to the Registrar-General for a decision.  </w:t>
      </w:r>
    </w:p>
    <w:p w14:paraId="7C326F23" w14:textId="0DABAE1D" w:rsidR="009026DB" w:rsidRPr="009026DB" w:rsidRDefault="009026DB" w:rsidP="009026DB">
      <w:pPr>
        <w:pStyle w:val="AS-P0"/>
        <w:rPr>
          <w:b/>
          <w:lang w:val="en-NA"/>
        </w:rPr>
      </w:pPr>
      <w:r w:rsidRPr="009026DB">
        <w:rPr>
          <w:b/>
          <w:lang w:val="en-NA"/>
        </w:rPr>
        <w:t xml:space="preserve"> </w:t>
      </w:r>
    </w:p>
    <w:p w14:paraId="35DE8A93" w14:textId="77777777" w:rsidR="009026DB" w:rsidRPr="009026DB" w:rsidRDefault="009026DB" w:rsidP="009026DB">
      <w:pPr>
        <w:pStyle w:val="AS-P0"/>
        <w:rPr>
          <w:b/>
          <w:lang w:val="en-NA"/>
        </w:rPr>
      </w:pPr>
      <w:r w:rsidRPr="009026DB">
        <w:rPr>
          <w:b/>
          <w:lang w:val="en-NA"/>
        </w:rPr>
        <w:t xml:space="preserve">Access to information in files pertaining to Civil Register  </w:t>
      </w:r>
    </w:p>
    <w:p w14:paraId="357702CB" w14:textId="77777777" w:rsidR="009026DB" w:rsidRPr="009026DB" w:rsidRDefault="009026DB" w:rsidP="009026DB">
      <w:pPr>
        <w:pStyle w:val="AS-P0"/>
        <w:rPr>
          <w:lang w:val="en-NA"/>
        </w:rPr>
      </w:pPr>
      <w:r w:rsidRPr="009026DB">
        <w:rPr>
          <w:b/>
          <w:lang w:val="en-NA"/>
        </w:rPr>
        <w:t xml:space="preserve"> </w:t>
      </w:r>
    </w:p>
    <w:p w14:paraId="31B2F3F9" w14:textId="77777777" w:rsidR="009026DB" w:rsidRPr="009026DB" w:rsidRDefault="009026DB" w:rsidP="00CD5CA1">
      <w:pPr>
        <w:pStyle w:val="AS-P1"/>
        <w:rPr>
          <w:lang w:val="en-NA"/>
        </w:rPr>
      </w:pPr>
      <w:r w:rsidRPr="009026DB">
        <w:rPr>
          <w:b/>
          <w:lang w:val="en-NA"/>
        </w:rPr>
        <w:t>61.</w:t>
      </w:r>
      <w:r w:rsidRPr="009026DB">
        <w:rPr>
          <w:b/>
          <w:lang w:val="en-NA"/>
        </w:rPr>
        <w:tab/>
      </w:r>
      <w:r w:rsidRPr="009026DB">
        <w:rPr>
          <w:lang w:val="en-NA"/>
        </w:rPr>
        <w:t>(1)</w:t>
      </w:r>
      <w:r w:rsidRPr="009026DB">
        <w:rPr>
          <w:lang w:val="en-NA"/>
        </w:rPr>
        <w:tab/>
        <w:t xml:space="preserve">A person who seeks information pertaining to another data subject that is not contained in any civil event certificate but is likely to be contained in the files kept by the Ministry in respect of the Civil Register must - </w:t>
      </w:r>
    </w:p>
    <w:p w14:paraId="39466336" w14:textId="77777777" w:rsidR="009026DB" w:rsidRPr="009026DB" w:rsidRDefault="009026DB" w:rsidP="00CD5CA1">
      <w:pPr>
        <w:pStyle w:val="AS-Pa"/>
        <w:rPr>
          <w:lang w:val="en-NA"/>
        </w:rPr>
      </w:pPr>
      <w:r w:rsidRPr="009026DB">
        <w:rPr>
          <w:lang w:val="en-NA"/>
        </w:rPr>
        <w:t xml:space="preserve"> </w:t>
      </w:r>
    </w:p>
    <w:p w14:paraId="5C58DA98" w14:textId="72362173" w:rsidR="009026DB" w:rsidRPr="009026DB" w:rsidRDefault="00CD5CA1" w:rsidP="00CD5CA1">
      <w:pPr>
        <w:pStyle w:val="AS-Pa"/>
        <w:rPr>
          <w:lang w:val="en-NA"/>
        </w:rPr>
      </w:pPr>
      <w:r>
        <w:rPr>
          <w:lang w:val="en-NA"/>
        </w:rPr>
        <w:t>(a)</w:t>
      </w:r>
      <w:r>
        <w:rPr>
          <w:lang w:val="en-NA"/>
        </w:rPr>
        <w:tab/>
      </w:r>
      <w:r w:rsidR="009026DB" w:rsidRPr="009026DB">
        <w:rPr>
          <w:lang w:val="en-NA"/>
        </w:rPr>
        <w:t xml:space="preserve">make an application to the Registrar-General in the prescribed manner, stating the reasons for the request; </w:t>
      </w:r>
    </w:p>
    <w:p w14:paraId="57C6DA1A" w14:textId="77777777" w:rsidR="009026DB" w:rsidRPr="009026DB" w:rsidRDefault="009026DB" w:rsidP="00CD5CA1">
      <w:pPr>
        <w:pStyle w:val="AS-Pa"/>
        <w:rPr>
          <w:lang w:val="en-NA"/>
        </w:rPr>
      </w:pPr>
      <w:r w:rsidRPr="009026DB">
        <w:rPr>
          <w:lang w:val="en-NA"/>
        </w:rPr>
        <w:t xml:space="preserve"> </w:t>
      </w:r>
    </w:p>
    <w:p w14:paraId="02A9EBF8" w14:textId="517585EC" w:rsidR="009026DB" w:rsidRPr="009026DB" w:rsidRDefault="00CD5CA1" w:rsidP="00CD5CA1">
      <w:pPr>
        <w:pStyle w:val="AS-Pa"/>
        <w:rPr>
          <w:lang w:val="en-NA"/>
        </w:rPr>
      </w:pPr>
      <w:r>
        <w:rPr>
          <w:lang w:val="en-NA"/>
        </w:rPr>
        <w:t>(b)</w:t>
      </w:r>
      <w:r>
        <w:rPr>
          <w:lang w:val="en-NA"/>
        </w:rPr>
        <w:tab/>
      </w:r>
      <w:r w:rsidR="009026DB" w:rsidRPr="009026DB">
        <w:rPr>
          <w:lang w:val="en-NA"/>
        </w:rPr>
        <w:t xml:space="preserve">provide a certified copy of his or her identity document or other proof of identification; and  </w:t>
      </w:r>
    </w:p>
    <w:p w14:paraId="4BCE3860" w14:textId="77777777" w:rsidR="009026DB" w:rsidRPr="009026DB" w:rsidRDefault="009026DB" w:rsidP="00CD5CA1">
      <w:pPr>
        <w:pStyle w:val="AS-Pa"/>
        <w:rPr>
          <w:lang w:val="en-NA"/>
        </w:rPr>
      </w:pPr>
      <w:r w:rsidRPr="009026DB">
        <w:rPr>
          <w:lang w:val="en-NA"/>
        </w:rPr>
        <w:t xml:space="preserve"> </w:t>
      </w:r>
    </w:p>
    <w:p w14:paraId="415585F5" w14:textId="09CD939E" w:rsidR="009026DB" w:rsidRPr="009026DB" w:rsidRDefault="00CD5CA1" w:rsidP="00CD5CA1">
      <w:pPr>
        <w:pStyle w:val="AS-Pa"/>
        <w:rPr>
          <w:lang w:val="en-NA"/>
        </w:rPr>
      </w:pPr>
      <w:r>
        <w:rPr>
          <w:lang w:val="en-NA"/>
        </w:rPr>
        <w:t>(c)</w:t>
      </w:r>
      <w:r>
        <w:rPr>
          <w:lang w:val="en-NA"/>
        </w:rPr>
        <w:tab/>
      </w:r>
      <w:r w:rsidR="009026DB" w:rsidRPr="009026DB">
        <w:rPr>
          <w:lang w:val="en-NA"/>
        </w:rPr>
        <w:t xml:space="preserve">pay the prescribed fee. </w:t>
      </w:r>
    </w:p>
    <w:p w14:paraId="0900D2A3" w14:textId="2B44EDDA" w:rsidR="009026DB" w:rsidRPr="009026DB" w:rsidRDefault="009026DB" w:rsidP="00CD5CA1">
      <w:pPr>
        <w:pStyle w:val="AS-P1"/>
        <w:rPr>
          <w:lang w:val="en-NA"/>
        </w:rPr>
      </w:pPr>
    </w:p>
    <w:p w14:paraId="7F9D6764" w14:textId="77777777" w:rsidR="009026DB" w:rsidRPr="009026DB" w:rsidRDefault="009026DB" w:rsidP="00CD5CA1">
      <w:pPr>
        <w:pStyle w:val="AS-P1"/>
        <w:rPr>
          <w:lang w:val="en-NA"/>
        </w:rPr>
      </w:pPr>
      <w:r w:rsidRPr="009026DB">
        <w:rPr>
          <w:lang w:val="en-NA"/>
        </w:rPr>
        <w:t>(2)</w:t>
      </w:r>
      <w:r w:rsidRPr="009026DB">
        <w:rPr>
          <w:lang w:val="en-NA"/>
        </w:rPr>
        <w:tab/>
        <w:t xml:space="preserve">A person making an application in terms of subsection (1) must show that the request for information – </w:t>
      </w:r>
    </w:p>
    <w:p w14:paraId="54945FA9" w14:textId="77777777" w:rsidR="009026DB" w:rsidRPr="009026DB" w:rsidRDefault="009026DB" w:rsidP="009026DB">
      <w:pPr>
        <w:pStyle w:val="AS-P0"/>
        <w:rPr>
          <w:lang w:val="en-NA"/>
        </w:rPr>
      </w:pPr>
    </w:p>
    <w:p w14:paraId="5B26CBCE" w14:textId="0E659D23" w:rsidR="009026DB" w:rsidRPr="009026DB" w:rsidRDefault="009026DB" w:rsidP="0040085A">
      <w:pPr>
        <w:pStyle w:val="AS-Pa"/>
        <w:rPr>
          <w:lang w:val="en-NA"/>
        </w:rPr>
      </w:pPr>
      <w:r w:rsidRPr="009026DB">
        <w:t xml:space="preserve">(a) </w:t>
      </w:r>
      <w:r w:rsidRPr="009026DB">
        <w:tab/>
      </w:r>
      <w:r w:rsidRPr="009026DB">
        <w:rPr>
          <w:lang w:val="en-NA"/>
        </w:rPr>
        <w:t xml:space="preserve">is - </w:t>
      </w:r>
    </w:p>
    <w:p w14:paraId="7A658FE0" w14:textId="77777777" w:rsidR="009026DB" w:rsidRPr="009026DB" w:rsidRDefault="009026DB" w:rsidP="0040085A">
      <w:pPr>
        <w:pStyle w:val="AS-Pa"/>
        <w:rPr>
          <w:lang w:val="en-NA"/>
        </w:rPr>
      </w:pPr>
      <w:r w:rsidRPr="009026DB">
        <w:rPr>
          <w:lang w:val="en-NA"/>
        </w:rPr>
        <w:t xml:space="preserve"> </w:t>
      </w:r>
    </w:p>
    <w:p w14:paraId="254D6FC0" w14:textId="0644B681" w:rsidR="009026DB" w:rsidRPr="009026DB" w:rsidRDefault="0040085A" w:rsidP="0040085A">
      <w:pPr>
        <w:pStyle w:val="AS-Pi"/>
        <w:rPr>
          <w:lang w:val="en-NA"/>
        </w:rPr>
      </w:pPr>
      <w:r>
        <w:rPr>
          <w:lang w:val="en-NA"/>
        </w:rPr>
        <w:t>(i)</w:t>
      </w:r>
      <w:r>
        <w:rPr>
          <w:lang w:val="en-NA"/>
        </w:rPr>
        <w:tab/>
      </w:r>
      <w:r w:rsidR="009026DB" w:rsidRPr="009026DB">
        <w:rPr>
          <w:lang w:val="en-NA"/>
        </w:rPr>
        <w:t xml:space="preserve">in the public interest; </w:t>
      </w:r>
    </w:p>
    <w:p w14:paraId="26C4D778" w14:textId="77777777" w:rsidR="009026DB" w:rsidRPr="009026DB" w:rsidRDefault="009026DB" w:rsidP="0040085A">
      <w:pPr>
        <w:pStyle w:val="AS-Pi"/>
        <w:rPr>
          <w:lang w:val="en-NA"/>
        </w:rPr>
      </w:pPr>
      <w:r w:rsidRPr="009026DB">
        <w:rPr>
          <w:lang w:val="en-NA"/>
        </w:rPr>
        <w:t xml:space="preserve"> </w:t>
      </w:r>
    </w:p>
    <w:p w14:paraId="688ACB57" w14:textId="77D9C55A" w:rsidR="009026DB" w:rsidRPr="009026DB" w:rsidRDefault="0040085A" w:rsidP="0040085A">
      <w:pPr>
        <w:pStyle w:val="AS-Pi"/>
        <w:rPr>
          <w:lang w:val="en-NA"/>
        </w:rPr>
      </w:pPr>
      <w:r>
        <w:rPr>
          <w:lang w:val="en-NA"/>
        </w:rPr>
        <w:lastRenderedPageBreak/>
        <w:t>(ii)</w:t>
      </w:r>
      <w:r>
        <w:rPr>
          <w:lang w:val="en-NA"/>
        </w:rPr>
        <w:tab/>
      </w:r>
      <w:r w:rsidR="009026DB" w:rsidRPr="009026DB">
        <w:rPr>
          <w:lang w:val="en-NA"/>
        </w:rPr>
        <w:t xml:space="preserve">in the interest of the data subject; or  </w:t>
      </w:r>
    </w:p>
    <w:p w14:paraId="2FA7C404" w14:textId="77777777" w:rsidR="009026DB" w:rsidRPr="009026DB" w:rsidRDefault="009026DB" w:rsidP="0040085A">
      <w:pPr>
        <w:pStyle w:val="AS-Pi"/>
        <w:rPr>
          <w:lang w:val="en-NA"/>
        </w:rPr>
      </w:pPr>
      <w:r w:rsidRPr="009026DB">
        <w:rPr>
          <w:lang w:val="en-NA"/>
        </w:rPr>
        <w:t xml:space="preserve"> </w:t>
      </w:r>
    </w:p>
    <w:p w14:paraId="52178726" w14:textId="2E236829" w:rsidR="009026DB" w:rsidRPr="009026DB" w:rsidRDefault="0040085A" w:rsidP="0040085A">
      <w:pPr>
        <w:pStyle w:val="AS-Pi"/>
        <w:rPr>
          <w:lang w:val="en-NA"/>
        </w:rPr>
      </w:pPr>
      <w:r>
        <w:rPr>
          <w:lang w:val="en-NA"/>
        </w:rPr>
        <w:t>(iii)</w:t>
      </w:r>
      <w:r>
        <w:rPr>
          <w:lang w:val="en-NA"/>
        </w:rPr>
        <w:tab/>
      </w:r>
      <w:r w:rsidR="009026DB" w:rsidRPr="009026DB">
        <w:rPr>
          <w:lang w:val="en-NA"/>
        </w:rPr>
        <w:t xml:space="preserve">reasonably necessary for the assertion of a legal claim by the person making the request;  </w:t>
      </w:r>
    </w:p>
    <w:p w14:paraId="6BA89165" w14:textId="77777777" w:rsidR="009026DB" w:rsidRPr="009026DB" w:rsidRDefault="009026DB" w:rsidP="0040085A">
      <w:pPr>
        <w:pStyle w:val="AS-Pa"/>
        <w:rPr>
          <w:lang w:val="en-NA"/>
        </w:rPr>
      </w:pPr>
      <w:r w:rsidRPr="009026DB">
        <w:rPr>
          <w:lang w:val="en-NA"/>
        </w:rPr>
        <w:t xml:space="preserve"> </w:t>
      </w:r>
    </w:p>
    <w:p w14:paraId="3CDED2AB" w14:textId="21A26F9D" w:rsidR="009026DB" w:rsidRPr="009026DB" w:rsidRDefault="0040085A" w:rsidP="0040085A">
      <w:pPr>
        <w:pStyle w:val="AS-Pa"/>
        <w:rPr>
          <w:lang w:val="en-NA"/>
        </w:rPr>
      </w:pPr>
      <w:r>
        <w:rPr>
          <w:lang w:val="en-NA"/>
        </w:rPr>
        <w:t>(b)</w:t>
      </w:r>
      <w:r>
        <w:rPr>
          <w:lang w:val="en-NA"/>
        </w:rPr>
        <w:tab/>
      </w:r>
      <w:r w:rsidR="009026DB" w:rsidRPr="009026DB">
        <w:rPr>
          <w:lang w:val="en-NA"/>
        </w:rPr>
        <w:t xml:space="preserve">is not being made for a fraudulent, illegal or improper purpose; and  </w:t>
      </w:r>
    </w:p>
    <w:p w14:paraId="4B44B114" w14:textId="77777777" w:rsidR="009026DB" w:rsidRPr="009026DB" w:rsidRDefault="009026DB" w:rsidP="0040085A">
      <w:pPr>
        <w:pStyle w:val="AS-Pa"/>
        <w:rPr>
          <w:lang w:val="en-NA"/>
        </w:rPr>
      </w:pPr>
      <w:r w:rsidRPr="009026DB">
        <w:rPr>
          <w:lang w:val="en-NA"/>
        </w:rPr>
        <w:t xml:space="preserve"> </w:t>
      </w:r>
    </w:p>
    <w:p w14:paraId="254A26A2" w14:textId="342E74FD" w:rsidR="009026DB" w:rsidRPr="009026DB" w:rsidRDefault="0040085A" w:rsidP="0040085A">
      <w:pPr>
        <w:pStyle w:val="AS-Pa"/>
        <w:rPr>
          <w:lang w:val="en-NA"/>
        </w:rPr>
      </w:pPr>
      <w:r>
        <w:rPr>
          <w:lang w:val="en-NA"/>
        </w:rPr>
        <w:t>(c)</w:t>
      </w:r>
      <w:r>
        <w:rPr>
          <w:lang w:val="en-NA"/>
        </w:rPr>
        <w:tab/>
      </w:r>
      <w:r w:rsidR="009026DB" w:rsidRPr="009026DB">
        <w:rPr>
          <w:lang w:val="en-NA"/>
        </w:rPr>
        <w:t xml:space="preserve">will not constitute an unwarranted invasion of the privacy of the data subject when balanced against the reason for requesting the information. </w:t>
      </w:r>
    </w:p>
    <w:p w14:paraId="28B8CA94" w14:textId="77777777" w:rsidR="009026DB" w:rsidRPr="009026DB" w:rsidRDefault="009026DB" w:rsidP="0040085A">
      <w:pPr>
        <w:pStyle w:val="AS-Pa"/>
        <w:rPr>
          <w:lang w:val="en-NA"/>
        </w:rPr>
      </w:pPr>
      <w:r w:rsidRPr="009026DB">
        <w:rPr>
          <w:lang w:val="en-NA"/>
        </w:rPr>
        <w:t xml:space="preserve"> </w:t>
      </w:r>
    </w:p>
    <w:p w14:paraId="54404C4F" w14:textId="3C906BD3" w:rsidR="009026DB" w:rsidRPr="009026DB" w:rsidRDefault="0040085A" w:rsidP="0040085A">
      <w:pPr>
        <w:pStyle w:val="AS-P1"/>
        <w:rPr>
          <w:lang w:val="en-NA"/>
        </w:rPr>
      </w:pPr>
      <w:r>
        <w:rPr>
          <w:lang w:val="en-NA"/>
        </w:rPr>
        <w:t>(3)</w:t>
      </w:r>
      <w:r>
        <w:rPr>
          <w:lang w:val="en-NA"/>
        </w:rPr>
        <w:tab/>
      </w:r>
      <w:r w:rsidR="009026DB" w:rsidRPr="009026DB">
        <w:rPr>
          <w:lang w:val="en-NA"/>
        </w:rPr>
        <w:t xml:space="preserve">The Registrar-General, on receipt of the application referred to in subsection (1), may call on the person making the application to appear at a specified date, place and time for questioning in order to ensure that the application is made in good faith and not for a fraudulent, illegal or improper purpose. </w:t>
      </w:r>
    </w:p>
    <w:p w14:paraId="41BC438C" w14:textId="77777777" w:rsidR="009026DB" w:rsidRPr="009026DB" w:rsidRDefault="009026DB" w:rsidP="0040085A">
      <w:pPr>
        <w:pStyle w:val="AS-P1"/>
        <w:rPr>
          <w:lang w:val="en-NA"/>
        </w:rPr>
      </w:pPr>
      <w:r w:rsidRPr="009026DB">
        <w:rPr>
          <w:lang w:val="en-NA"/>
        </w:rPr>
        <w:t xml:space="preserve"> </w:t>
      </w:r>
    </w:p>
    <w:p w14:paraId="6E782B52" w14:textId="1029A191" w:rsidR="009026DB" w:rsidRPr="009026DB" w:rsidRDefault="002D61B5" w:rsidP="0040085A">
      <w:pPr>
        <w:pStyle w:val="AS-P1"/>
        <w:rPr>
          <w:lang w:val="en-NA"/>
        </w:rPr>
      </w:pPr>
      <w:r>
        <w:rPr>
          <w:lang w:val="en-NA"/>
        </w:rPr>
        <w:t>(</w:t>
      </w:r>
      <w:r w:rsidR="0040085A">
        <w:rPr>
          <w:lang w:val="en-NA"/>
        </w:rPr>
        <w:t>4)</w:t>
      </w:r>
      <w:r w:rsidR="0040085A">
        <w:rPr>
          <w:lang w:val="en-NA"/>
        </w:rPr>
        <w:tab/>
      </w:r>
      <w:r w:rsidR="009026DB" w:rsidRPr="009026DB">
        <w:rPr>
          <w:lang w:val="en-NA"/>
        </w:rPr>
        <w:t xml:space="preserve">The Registrar-General, on receipt of the application referred to in subsection (1), may provide the applicant with the required information -  </w:t>
      </w:r>
    </w:p>
    <w:p w14:paraId="1322E459" w14:textId="77777777" w:rsidR="009026DB" w:rsidRPr="009026DB" w:rsidRDefault="009026DB" w:rsidP="002D61B5">
      <w:pPr>
        <w:pStyle w:val="AS-Pa"/>
        <w:rPr>
          <w:lang w:val="en-NA"/>
        </w:rPr>
      </w:pPr>
      <w:r w:rsidRPr="009026DB">
        <w:rPr>
          <w:lang w:val="en-NA"/>
        </w:rPr>
        <w:t xml:space="preserve"> </w:t>
      </w:r>
    </w:p>
    <w:p w14:paraId="3C9EF20A" w14:textId="6ED997E6" w:rsidR="009026DB" w:rsidRPr="009026DB" w:rsidRDefault="002D61B5" w:rsidP="002D61B5">
      <w:pPr>
        <w:pStyle w:val="AS-Pa"/>
        <w:rPr>
          <w:lang w:val="en-NA"/>
        </w:rPr>
      </w:pPr>
      <w:r>
        <w:rPr>
          <w:lang w:val="en-NA"/>
        </w:rPr>
        <w:t>(a)</w:t>
      </w:r>
      <w:r>
        <w:rPr>
          <w:lang w:val="en-NA"/>
        </w:rPr>
        <w:tab/>
      </w:r>
      <w:r w:rsidR="009026DB" w:rsidRPr="009026DB">
        <w:rPr>
          <w:lang w:val="en-NA"/>
        </w:rPr>
        <w:t xml:space="preserve">after considering the information specified in subsection (5); and  </w:t>
      </w:r>
    </w:p>
    <w:p w14:paraId="38B83CF4" w14:textId="77777777" w:rsidR="009026DB" w:rsidRPr="009026DB" w:rsidRDefault="009026DB" w:rsidP="002D61B5">
      <w:pPr>
        <w:pStyle w:val="AS-Pa"/>
        <w:rPr>
          <w:lang w:val="en-NA"/>
        </w:rPr>
      </w:pPr>
      <w:r w:rsidRPr="009026DB">
        <w:rPr>
          <w:lang w:val="en-NA"/>
        </w:rPr>
        <w:t xml:space="preserve"> </w:t>
      </w:r>
    </w:p>
    <w:p w14:paraId="0F0735E2" w14:textId="1BABE67B" w:rsidR="009026DB" w:rsidRPr="009026DB" w:rsidRDefault="002D61B5" w:rsidP="002D61B5">
      <w:pPr>
        <w:pStyle w:val="AS-Pa"/>
        <w:rPr>
          <w:lang w:val="en-NA"/>
        </w:rPr>
      </w:pPr>
      <w:r>
        <w:rPr>
          <w:lang w:val="en-NA"/>
        </w:rPr>
        <w:t>(b)</w:t>
      </w:r>
      <w:r>
        <w:rPr>
          <w:lang w:val="en-NA"/>
        </w:rPr>
        <w:tab/>
      </w:r>
      <w:r w:rsidR="009026DB" w:rsidRPr="009026DB">
        <w:rPr>
          <w:lang w:val="en-NA"/>
        </w:rPr>
        <w:t xml:space="preserve">if satisfied that the person is not acting as a proxy for a public or private entity to circumvent section 62 or 63. </w:t>
      </w:r>
    </w:p>
    <w:p w14:paraId="22AADF64" w14:textId="77777777" w:rsidR="009026DB" w:rsidRPr="009026DB" w:rsidRDefault="009026DB" w:rsidP="002D61B5">
      <w:pPr>
        <w:pStyle w:val="AS-Pa"/>
        <w:rPr>
          <w:lang w:val="en-NA"/>
        </w:rPr>
      </w:pPr>
      <w:r w:rsidRPr="009026DB">
        <w:rPr>
          <w:lang w:val="en-NA"/>
        </w:rPr>
        <w:t xml:space="preserve"> </w:t>
      </w:r>
    </w:p>
    <w:p w14:paraId="1048D353" w14:textId="6484E2D3" w:rsidR="009026DB" w:rsidRPr="009026DB" w:rsidRDefault="002D61B5" w:rsidP="002D61B5">
      <w:pPr>
        <w:pStyle w:val="AS-P1"/>
        <w:rPr>
          <w:lang w:val="en-NA"/>
        </w:rPr>
      </w:pPr>
      <w:r>
        <w:rPr>
          <w:lang w:val="en-NA"/>
        </w:rPr>
        <w:t>(5)</w:t>
      </w:r>
      <w:r>
        <w:rPr>
          <w:lang w:val="en-NA"/>
        </w:rPr>
        <w:tab/>
      </w:r>
      <w:r w:rsidR="009026DB" w:rsidRPr="009026DB">
        <w:rPr>
          <w:lang w:val="en-NA"/>
        </w:rPr>
        <w:t xml:space="preserve">The Registrar-General must consider the following information for purposes of subsection (4)(a) - </w:t>
      </w:r>
    </w:p>
    <w:p w14:paraId="54DFE261" w14:textId="77777777" w:rsidR="009026DB" w:rsidRPr="009026DB" w:rsidRDefault="009026DB" w:rsidP="009026DB">
      <w:pPr>
        <w:pStyle w:val="AS-P0"/>
        <w:rPr>
          <w:lang w:val="en-NA"/>
        </w:rPr>
      </w:pPr>
      <w:r w:rsidRPr="009026DB">
        <w:rPr>
          <w:lang w:val="en-NA"/>
        </w:rPr>
        <w:t xml:space="preserve"> </w:t>
      </w:r>
    </w:p>
    <w:p w14:paraId="2BFC8B2A" w14:textId="2CFB8ABB" w:rsidR="009026DB" w:rsidRPr="009026DB" w:rsidRDefault="002D61B5" w:rsidP="002D61B5">
      <w:pPr>
        <w:pStyle w:val="AS-Pa"/>
        <w:rPr>
          <w:lang w:val="en-NA"/>
        </w:rPr>
      </w:pPr>
      <w:r>
        <w:rPr>
          <w:lang w:val="en-NA"/>
        </w:rPr>
        <w:t>(a)</w:t>
      </w:r>
      <w:r>
        <w:rPr>
          <w:lang w:val="en-NA"/>
        </w:rPr>
        <w:tab/>
      </w:r>
      <w:r w:rsidR="009026DB" w:rsidRPr="009026DB">
        <w:rPr>
          <w:lang w:val="en-NA"/>
        </w:rPr>
        <w:t xml:space="preserve">the relationship between the applicant and the person to whom the information relates;  </w:t>
      </w:r>
    </w:p>
    <w:p w14:paraId="1273A1A1" w14:textId="77777777" w:rsidR="009026DB" w:rsidRPr="009026DB" w:rsidRDefault="009026DB" w:rsidP="002D61B5">
      <w:pPr>
        <w:pStyle w:val="AS-Pa"/>
        <w:rPr>
          <w:lang w:val="en-NA"/>
        </w:rPr>
      </w:pPr>
      <w:r w:rsidRPr="009026DB">
        <w:rPr>
          <w:lang w:val="en-NA"/>
        </w:rPr>
        <w:t xml:space="preserve"> </w:t>
      </w:r>
    </w:p>
    <w:p w14:paraId="790C4905" w14:textId="4AECCF20" w:rsidR="009026DB" w:rsidRPr="009026DB" w:rsidRDefault="002D61B5" w:rsidP="002D61B5">
      <w:pPr>
        <w:pStyle w:val="AS-Pa"/>
        <w:rPr>
          <w:lang w:val="en-NA"/>
        </w:rPr>
      </w:pPr>
      <w:r>
        <w:rPr>
          <w:lang w:val="en-NA"/>
        </w:rPr>
        <w:t>(b)</w:t>
      </w:r>
      <w:r>
        <w:rPr>
          <w:lang w:val="en-NA"/>
        </w:rPr>
        <w:tab/>
      </w:r>
      <w:r w:rsidR="009026DB" w:rsidRPr="009026DB">
        <w:rPr>
          <w:lang w:val="en-NA"/>
        </w:rPr>
        <w:t xml:space="preserve">the date of the entry in the Civil Register; </w:t>
      </w:r>
    </w:p>
    <w:p w14:paraId="675A331C" w14:textId="77777777" w:rsidR="009026DB" w:rsidRPr="009026DB" w:rsidRDefault="009026DB" w:rsidP="002D61B5">
      <w:pPr>
        <w:pStyle w:val="AS-Pa"/>
        <w:rPr>
          <w:lang w:val="en-NA"/>
        </w:rPr>
      </w:pPr>
      <w:r w:rsidRPr="009026DB">
        <w:rPr>
          <w:lang w:val="en-NA"/>
        </w:rPr>
        <w:t xml:space="preserve"> </w:t>
      </w:r>
    </w:p>
    <w:p w14:paraId="0A67A167" w14:textId="7BD9E765" w:rsidR="009026DB" w:rsidRPr="009026DB" w:rsidRDefault="002D61B5" w:rsidP="002D61B5">
      <w:pPr>
        <w:pStyle w:val="AS-Pa"/>
        <w:rPr>
          <w:lang w:val="en-NA"/>
        </w:rPr>
      </w:pPr>
      <w:r>
        <w:rPr>
          <w:lang w:val="en-NA"/>
        </w:rPr>
        <w:t>(c)</w:t>
      </w:r>
      <w:r>
        <w:rPr>
          <w:lang w:val="en-NA"/>
        </w:rPr>
        <w:tab/>
      </w:r>
      <w:r w:rsidR="009026DB" w:rsidRPr="009026DB">
        <w:rPr>
          <w:lang w:val="en-NA"/>
        </w:rPr>
        <w:t xml:space="preserve">the reasons for the applicant’s interest in the information; </w:t>
      </w:r>
    </w:p>
    <w:p w14:paraId="44A792EE" w14:textId="77777777" w:rsidR="009026DB" w:rsidRPr="009026DB" w:rsidRDefault="009026DB" w:rsidP="002D61B5">
      <w:pPr>
        <w:pStyle w:val="AS-Pa"/>
        <w:rPr>
          <w:lang w:val="en-NA"/>
        </w:rPr>
      </w:pPr>
      <w:r w:rsidRPr="009026DB">
        <w:rPr>
          <w:lang w:val="en-NA"/>
        </w:rPr>
        <w:t xml:space="preserve"> </w:t>
      </w:r>
    </w:p>
    <w:p w14:paraId="6BBC9C3C" w14:textId="6C2F9A89" w:rsidR="009026DB" w:rsidRPr="009026DB" w:rsidRDefault="002D61B5" w:rsidP="002D61B5">
      <w:pPr>
        <w:pStyle w:val="AS-Pa"/>
        <w:rPr>
          <w:lang w:val="en-NA"/>
        </w:rPr>
      </w:pPr>
      <w:r>
        <w:rPr>
          <w:lang w:val="en-NA"/>
        </w:rPr>
        <w:t>(d)</w:t>
      </w:r>
      <w:r>
        <w:rPr>
          <w:lang w:val="en-NA"/>
        </w:rPr>
        <w:tab/>
      </w:r>
      <w:r w:rsidR="009026DB" w:rsidRPr="009026DB">
        <w:rPr>
          <w:lang w:val="en-NA"/>
        </w:rPr>
        <w:t xml:space="preserve">the sensitivity of the information; </w:t>
      </w:r>
    </w:p>
    <w:p w14:paraId="3DC29997" w14:textId="77777777" w:rsidR="009026DB" w:rsidRPr="009026DB" w:rsidRDefault="009026DB" w:rsidP="002D61B5">
      <w:pPr>
        <w:pStyle w:val="AS-Pa"/>
        <w:rPr>
          <w:lang w:val="en-NA"/>
        </w:rPr>
      </w:pPr>
      <w:r w:rsidRPr="009026DB">
        <w:rPr>
          <w:lang w:val="en-NA"/>
        </w:rPr>
        <w:t xml:space="preserve"> </w:t>
      </w:r>
    </w:p>
    <w:p w14:paraId="6D8B0FFE" w14:textId="458DF42B" w:rsidR="009026DB" w:rsidRPr="009026DB" w:rsidRDefault="002D61B5" w:rsidP="002D61B5">
      <w:pPr>
        <w:pStyle w:val="AS-Pa"/>
        <w:rPr>
          <w:lang w:val="en-NA"/>
        </w:rPr>
      </w:pPr>
      <w:r>
        <w:rPr>
          <w:lang w:val="en-NA"/>
        </w:rPr>
        <w:t>(e)</w:t>
      </w:r>
      <w:r>
        <w:rPr>
          <w:lang w:val="en-NA"/>
        </w:rPr>
        <w:tab/>
      </w:r>
      <w:r w:rsidR="009026DB" w:rsidRPr="009026DB">
        <w:rPr>
          <w:lang w:val="en-NA"/>
        </w:rPr>
        <w:t xml:space="preserve">the balance between the applicant’s need for the information and the privacy interests of the person to whom the information relates; and  </w:t>
      </w:r>
    </w:p>
    <w:p w14:paraId="0AF170D2" w14:textId="77777777" w:rsidR="009026DB" w:rsidRPr="009026DB" w:rsidRDefault="009026DB" w:rsidP="002D61B5">
      <w:pPr>
        <w:pStyle w:val="AS-Pa"/>
        <w:rPr>
          <w:lang w:val="en-NA"/>
        </w:rPr>
      </w:pPr>
      <w:r w:rsidRPr="009026DB">
        <w:rPr>
          <w:lang w:val="en-NA"/>
        </w:rPr>
        <w:t xml:space="preserve"> </w:t>
      </w:r>
    </w:p>
    <w:p w14:paraId="6B81F158" w14:textId="5B9CF649" w:rsidR="009026DB" w:rsidRPr="009026DB" w:rsidRDefault="002D61B5" w:rsidP="002D61B5">
      <w:pPr>
        <w:pStyle w:val="AS-Pa"/>
        <w:rPr>
          <w:lang w:val="en-NA"/>
        </w:rPr>
      </w:pPr>
      <w:r>
        <w:rPr>
          <w:lang w:val="en-NA"/>
        </w:rPr>
        <w:t>(f)</w:t>
      </w:r>
      <w:r>
        <w:rPr>
          <w:lang w:val="en-NA"/>
        </w:rPr>
        <w:tab/>
      </w:r>
      <w:r w:rsidR="009026DB" w:rsidRPr="009026DB">
        <w:rPr>
          <w:lang w:val="en-NA"/>
        </w:rPr>
        <w:t xml:space="preserve">any other relevant factor.  </w:t>
      </w:r>
    </w:p>
    <w:p w14:paraId="73149AA0" w14:textId="77777777" w:rsidR="009026DB" w:rsidRPr="009026DB" w:rsidRDefault="009026DB" w:rsidP="002D61B5">
      <w:pPr>
        <w:pStyle w:val="AS-Pa"/>
        <w:rPr>
          <w:lang w:val="en-NA"/>
        </w:rPr>
      </w:pPr>
      <w:r w:rsidRPr="009026DB">
        <w:rPr>
          <w:lang w:val="en-NA"/>
        </w:rPr>
        <w:t xml:space="preserve"> </w:t>
      </w:r>
    </w:p>
    <w:p w14:paraId="787CEE6C" w14:textId="1134DFE8" w:rsidR="009026DB" w:rsidRPr="009026DB" w:rsidRDefault="009026DB" w:rsidP="00054709">
      <w:pPr>
        <w:pStyle w:val="AS-P1"/>
        <w:rPr>
          <w:lang w:val="en-NA"/>
        </w:rPr>
      </w:pPr>
      <w:r w:rsidRPr="009026DB">
        <w:rPr>
          <w:lang w:val="en-NA"/>
        </w:rPr>
        <w:t>(</w:t>
      </w:r>
      <w:r w:rsidR="00054709">
        <w:rPr>
          <w:lang w:val="en-NA"/>
        </w:rPr>
        <w:t>6</w:t>
      </w:r>
      <w:r w:rsidRPr="009026DB">
        <w:rPr>
          <w:lang w:val="en-NA"/>
        </w:rPr>
        <w:t xml:space="preserve">) </w:t>
      </w:r>
      <w:r w:rsidRPr="009026DB">
        <w:rPr>
          <w:lang w:val="en-NA"/>
        </w:rPr>
        <w:tab/>
        <w:t xml:space="preserve">The Registrar-General must provide the minimal amount of information which is necessary for the purposes of an application made in terms of this section.  </w:t>
      </w:r>
    </w:p>
    <w:p w14:paraId="6BD3A0A4" w14:textId="54D0E134" w:rsidR="009026DB" w:rsidRPr="009026DB" w:rsidRDefault="009026DB" w:rsidP="009026DB">
      <w:pPr>
        <w:pStyle w:val="AS-P0"/>
        <w:rPr>
          <w:lang w:val="en-NA"/>
        </w:rPr>
      </w:pPr>
    </w:p>
    <w:p w14:paraId="30C693B6" w14:textId="77777777" w:rsidR="009026DB" w:rsidRPr="009026DB" w:rsidRDefault="009026DB" w:rsidP="009026DB">
      <w:pPr>
        <w:pStyle w:val="AS-P0"/>
        <w:rPr>
          <w:b/>
          <w:lang w:val="en-NA"/>
        </w:rPr>
      </w:pPr>
      <w:r w:rsidRPr="009026DB">
        <w:rPr>
          <w:b/>
          <w:lang w:val="en-NA"/>
        </w:rPr>
        <w:t xml:space="preserve">Disclosure of information from Civil Register or related files to organs of state  </w:t>
      </w:r>
    </w:p>
    <w:p w14:paraId="4D1D88C1" w14:textId="77777777" w:rsidR="009026DB" w:rsidRPr="009026DB" w:rsidRDefault="009026DB" w:rsidP="009026DB">
      <w:pPr>
        <w:pStyle w:val="AS-P0"/>
        <w:rPr>
          <w:lang w:val="en-NA"/>
        </w:rPr>
      </w:pPr>
      <w:r w:rsidRPr="009026DB">
        <w:rPr>
          <w:b/>
          <w:lang w:val="en-NA"/>
        </w:rPr>
        <w:t xml:space="preserve"> </w:t>
      </w:r>
    </w:p>
    <w:p w14:paraId="01143393" w14:textId="0A710D5B" w:rsidR="009026DB" w:rsidRPr="009026DB" w:rsidRDefault="009026DB" w:rsidP="00054709">
      <w:pPr>
        <w:pStyle w:val="AS-P1"/>
        <w:rPr>
          <w:lang w:val="en-NA"/>
        </w:rPr>
      </w:pPr>
      <w:r w:rsidRPr="009026DB">
        <w:rPr>
          <w:b/>
          <w:lang w:val="en-NA"/>
        </w:rPr>
        <w:t>62.</w:t>
      </w:r>
      <w:r w:rsidRPr="009026DB">
        <w:rPr>
          <w:b/>
          <w:lang w:val="en-NA"/>
        </w:rPr>
        <w:tab/>
      </w:r>
      <w:r w:rsidRPr="009026DB">
        <w:rPr>
          <w:lang w:val="en-NA"/>
        </w:rPr>
        <w:t>(1)</w:t>
      </w:r>
      <w:r w:rsidRPr="009026DB">
        <w:rPr>
          <w:lang w:val="en-NA"/>
        </w:rPr>
        <w:tab/>
        <w:t xml:space="preserve">The Minister may enter into a written agreement with an organ of state for the provision and accessing of information in the Civil Register, other registers or files kept in terms of this Act, by that organ of state, for purposes of ensuring compliance by that organ of state with a requirement of a law. </w:t>
      </w:r>
    </w:p>
    <w:p w14:paraId="7F0B519C" w14:textId="77777777" w:rsidR="009026DB" w:rsidRPr="009026DB" w:rsidRDefault="009026DB" w:rsidP="009026DB">
      <w:pPr>
        <w:pStyle w:val="AS-P0"/>
        <w:rPr>
          <w:lang w:val="en-NA"/>
        </w:rPr>
      </w:pPr>
    </w:p>
    <w:p w14:paraId="7046CB40" w14:textId="77777777" w:rsidR="009026DB" w:rsidRPr="009026DB" w:rsidRDefault="009026DB" w:rsidP="00054709">
      <w:pPr>
        <w:pStyle w:val="AS-P1"/>
        <w:rPr>
          <w:lang w:val="en-NA"/>
        </w:rPr>
      </w:pPr>
      <w:r w:rsidRPr="009026DB">
        <w:rPr>
          <w:lang w:val="en-NA"/>
        </w:rPr>
        <w:t xml:space="preserve">(2) </w:t>
      </w:r>
      <w:r w:rsidRPr="009026DB">
        <w:rPr>
          <w:lang w:val="en-NA"/>
        </w:rPr>
        <w:tab/>
        <w:t xml:space="preserve">Before an organ of state can access information in the civil register or related files for the purpose stated in subsection (1) the Registrar-General must publish a notice in the </w:t>
      </w:r>
      <w:r w:rsidRPr="009026DB">
        <w:rPr>
          <w:i/>
          <w:iCs/>
          <w:lang w:val="en-NA"/>
        </w:rPr>
        <w:t>Gazette</w:t>
      </w:r>
      <w:r w:rsidRPr="009026DB">
        <w:rPr>
          <w:lang w:val="en-NA"/>
        </w:rPr>
        <w:t xml:space="preserve"> listing the -  </w:t>
      </w:r>
    </w:p>
    <w:p w14:paraId="66F04C1C" w14:textId="77777777" w:rsidR="009026DB" w:rsidRPr="009026DB" w:rsidRDefault="009026DB" w:rsidP="00054709">
      <w:pPr>
        <w:pStyle w:val="AS-Pa"/>
        <w:rPr>
          <w:lang w:val="en-NA"/>
        </w:rPr>
      </w:pPr>
      <w:r w:rsidRPr="009026DB">
        <w:rPr>
          <w:lang w:val="en-NA"/>
        </w:rPr>
        <w:t xml:space="preserve"> </w:t>
      </w:r>
    </w:p>
    <w:p w14:paraId="2BA4C3BC" w14:textId="4BE2002F" w:rsidR="009026DB" w:rsidRPr="009026DB" w:rsidRDefault="001D254D" w:rsidP="00054709">
      <w:pPr>
        <w:pStyle w:val="AS-Pa"/>
        <w:rPr>
          <w:lang w:val="en-NA"/>
        </w:rPr>
      </w:pPr>
      <w:r>
        <w:rPr>
          <w:lang w:val="en-NA"/>
        </w:rPr>
        <w:lastRenderedPageBreak/>
        <w:t>(a)</w:t>
      </w:r>
      <w:r>
        <w:rPr>
          <w:lang w:val="en-NA"/>
        </w:rPr>
        <w:tab/>
      </w:r>
      <w:r w:rsidR="009026DB" w:rsidRPr="009026DB">
        <w:rPr>
          <w:lang w:val="en-NA"/>
        </w:rPr>
        <w:t xml:space="preserve">organ of state with which it has entered into an agreement for disclosure of information;  </w:t>
      </w:r>
    </w:p>
    <w:p w14:paraId="6AF5DCE9" w14:textId="77777777" w:rsidR="009026DB" w:rsidRPr="009026DB" w:rsidRDefault="009026DB" w:rsidP="00054709">
      <w:pPr>
        <w:pStyle w:val="AS-Pa"/>
        <w:rPr>
          <w:lang w:val="en-NA"/>
        </w:rPr>
      </w:pPr>
    </w:p>
    <w:p w14:paraId="7528B9C6" w14:textId="49146976" w:rsidR="009026DB" w:rsidRPr="009026DB" w:rsidRDefault="001D254D" w:rsidP="00054709">
      <w:pPr>
        <w:pStyle w:val="AS-Pa"/>
        <w:rPr>
          <w:lang w:val="en-NA"/>
        </w:rPr>
      </w:pPr>
      <w:r>
        <w:rPr>
          <w:lang w:val="en-NA"/>
        </w:rPr>
        <w:t>(b)</w:t>
      </w:r>
      <w:r>
        <w:rPr>
          <w:lang w:val="en-NA"/>
        </w:rPr>
        <w:tab/>
      </w:r>
      <w:r w:rsidR="009026DB" w:rsidRPr="009026DB">
        <w:rPr>
          <w:lang w:val="en-NA"/>
        </w:rPr>
        <w:t>designation of the</w:t>
      </w:r>
      <w:r w:rsidR="009026DB" w:rsidRPr="009026DB">
        <w:t xml:space="preserve"> positions of the</w:t>
      </w:r>
      <w:r w:rsidR="009026DB" w:rsidRPr="009026DB">
        <w:rPr>
          <w:lang w:val="en-NA"/>
        </w:rPr>
        <w:t xml:space="preserve"> staff members to whom the information will be disclosed; </w:t>
      </w:r>
    </w:p>
    <w:p w14:paraId="366BC6C2" w14:textId="77777777" w:rsidR="009026DB" w:rsidRPr="009026DB" w:rsidRDefault="009026DB" w:rsidP="00054709">
      <w:pPr>
        <w:pStyle w:val="AS-Pa"/>
        <w:rPr>
          <w:lang w:val="en-NA"/>
        </w:rPr>
      </w:pPr>
      <w:r w:rsidRPr="009026DB">
        <w:rPr>
          <w:lang w:val="en-NA"/>
        </w:rPr>
        <w:t xml:space="preserve"> </w:t>
      </w:r>
    </w:p>
    <w:p w14:paraId="5FB4D49F" w14:textId="5B1267BA" w:rsidR="009026DB" w:rsidRPr="009026DB" w:rsidRDefault="001D254D" w:rsidP="00054709">
      <w:pPr>
        <w:pStyle w:val="AS-Pa"/>
        <w:rPr>
          <w:lang w:val="en-NA"/>
        </w:rPr>
      </w:pPr>
      <w:r>
        <w:rPr>
          <w:lang w:val="en-NA"/>
        </w:rPr>
        <w:t>(c)</w:t>
      </w:r>
      <w:r>
        <w:rPr>
          <w:lang w:val="en-NA"/>
        </w:rPr>
        <w:tab/>
      </w:r>
      <w:r w:rsidR="009026DB" w:rsidRPr="009026DB">
        <w:rPr>
          <w:lang w:val="en-NA"/>
        </w:rPr>
        <w:t xml:space="preserve">specific types of information which may be disclosed; and </w:t>
      </w:r>
    </w:p>
    <w:p w14:paraId="374DB0ED" w14:textId="77777777" w:rsidR="009026DB" w:rsidRPr="009026DB" w:rsidRDefault="009026DB" w:rsidP="00054709">
      <w:pPr>
        <w:pStyle w:val="AS-Pa"/>
        <w:rPr>
          <w:lang w:val="en-NA"/>
        </w:rPr>
      </w:pPr>
      <w:r w:rsidRPr="009026DB">
        <w:rPr>
          <w:lang w:val="en-NA"/>
        </w:rPr>
        <w:t xml:space="preserve"> </w:t>
      </w:r>
    </w:p>
    <w:p w14:paraId="3A8953C8" w14:textId="706FEE7B" w:rsidR="009026DB" w:rsidRPr="009026DB" w:rsidRDefault="001D254D" w:rsidP="00054709">
      <w:pPr>
        <w:pStyle w:val="AS-Pa"/>
        <w:rPr>
          <w:lang w:val="en-NA"/>
        </w:rPr>
      </w:pPr>
      <w:r>
        <w:rPr>
          <w:lang w:val="en-NA"/>
        </w:rPr>
        <w:t>(d)</w:t>
      </w:r>
      <w:r>
        <w:rPr>
          <w:lang w:val="en-NA"/>
        </w:rPr>
        <w:tab/>
      </w:r>
      <w:r w:rsidR="009026DB" w:rsidRPr="009026DB">
        <w:rPr>
          <w:lang w:val="en-NA"/>
        </w:rPr>
        <w:t xml:space="preserve">purpose of the disclosure.  </w:t>
      </w:r>
    </w:p>
    <w:p w14:paraId="415FF7C6" w14:textId="77777777" w:rsidR="009026DB" w:rsidRPr="009026DB" w:rsidRDefault="009026DB" w:rsidP="00054709">
      <w:pPr>
        <w:pStyle w:val="AS-Pa"/>
        <w:rPr>
          <w:lang w:val="en-NA"/>
        </w:rPr>
      </w:pPr>
      <w:r w:rsidRPr="009026DB">
        <w:rPr>
          <w:lang w:val="en-NA"/>
        </w:rPr>
        <w:t xml:space="preserve"> </w:t>
      </w:r>
    </w:p>
    <w:p w14:paraId="19B131C9" w14:textId="0A7EB703" w:rsidR="009026DB" w:rsidRPr="009026DB" w:rsidRDefault="009026DB" w:rsidP="00054709">
      <w:pPr>
        <w:pStyle w:val="AS-P1"/>
        <w:rPr>
          <w:lang w:val="en-NA"/>
        </w:rPr>
      </w:pPr>
      <w:r w:rsidRPr="009026DB">
        <w:rPr>
          <w:lang w:val="en-NA"/>
        </w:rPr>
        <w:t>(3)</w:t>
      </w:r>
      <w:r w:rsidR="001D254D">
        <w:rPr>
          <w:lang w:val="en-NA"/>
        </w:rPr>
        <w:tab/>
      </w:r>
      <w:r w:rsidRPr="009026DB">
        <w:rPr>
          <w:lang w:val="en-NA"/>
        </w:rPr>
        <w:t xml:space="preserve">An agreement made in terms of this section must specify -  </w:t>
      </w:r>
    </w:p>
    <w:p w14:paraId="3DCFB11B" w14:textId="77777777" w:rsidR="009026DB" w:rsidRPr="009026DB" w:rsidRDefault="009026DB" w:rsidP="00054709">
      <w:pPr>
        <w:pStyle w:val="AS-Pa"/>
        <w:rPr>
          <w:lang w:val="en-NA"/>
        </w:rPr>
      </w:pPr>
      <w:r w:rsidRPr="009026DB">
        <w:rPr>
          <w:lang w:val="en-NA"/>
        </w:rPr>
        <w:t xml:space="preserve"> </w:t>
      </w:r>
    </w:p>
    <w:p w14:paraId="63CA1E6A" w14:textId="2A3F6C35" w:rsidR="009026DB" w:rsidRPr="009026DB" w:rsidRDefault="001D254D" w:rsidP="00054709">
      <w:pPr>
        <w:pStyle w:val="AS-Pa"/>
        <w:rPr>
          <w:lang w:val="en-NA"/>
        </w:rPr>
      </w:pPr>
      <w:r>
        <w:rPr>
          <w:lang w:val="en-NA"/>
        </w:rPr>
        <w:t>(a)</w:t>
      </w:r>
      <w:r>
        <w:rPr>
          <w:lang w:val="en-NA"/>
        </w:rPr>
        <w:tab/>
      </w:r>
      <w:r w:rsidR="009026DB" w:rsidRPr="009026DB">
        <w:rPr>
          <w:lang w:val="en-NA"/>
        </w:rPr>
        <w:t xml:space="preserve">the identity and address of the recipient; </w:t>
      </w:r>
    </w:p>
    <w:p w14:paraId="5BFDBEE5" w14:textId="77777777" w:rsidR="009026DB" w:rsidRPr="009026DB" w:rsidRDefault="009026DB" w:rsidP="00054709">
      <w:pPr>
        <w:pStyle w:val="AS-Pa"/>
        <w:rPr>
          <w:lang w:val="en-NA"/>
        </w:rPr>
      </w:pPr>
      <w:r w:rsidRPr="009026DB">
        <w:rPr>
          <w:lang w:val="en-NA"/>
        </w:rPr>
        <w:t xml:space="preserve"> </w:t>
      </w:r>
    </w:p>
    <w:p w14:paraId="309130BB" w14:textId="1E162725" w:rsidR="009026DB" w:rsidRPr="009026DB" w:rsidRDefault="001D254D" w:rsidP="00054709">
      <w:pPr>
        <w:pStyle w:val="AS-Pa"/>
        <w:rPr>
          <w:lang w:val="en-NA"/>
        </w:rPr>
      </w:pPr>
      <w:r>
        <w:rPr>
          <w:lang w:val="en-NA"/>
        </w:rPr>
        <w:t>(b)</w:t>
      </w:r>
      <w:r>
        <w:rPr>
          <w:lang w:val="en-NA"/>
        </w:rPr>
        <w:tab/>
      </w:r>
      <w:r w:rsidR="009026DB" w:rsidRPr="009026DB">
        <w:rPr>
          <w:lang w:val="en-NA"/>
        </w:rPr>
        <w:t xml:space="preserve">the purpose of the disclosure; </w:t>
      </w:r>
    </w:p>
    <w:p w14:paraId="4D075218" w14:textId="77777777" w:rsidR="009026DB" w:rsidRPr="009026DB" w:rsidRDefault="009026DB" w:rsidP="00054709">
      <w:pPr>
        <w:pStyle w:val="AS-Pa"/>
        <w:rPr>
          <w:lang w:val="en-NA"/>
        </w:rPr>
      </w:pPr>
      <w:r w:rsidRPr="009026DB">
        <w:rPr>
          <w:lang w:val="en-NA"/>
        </w:rPr>
        <w:t xml:space="preserve"> </w:t>
      </w:r>
    </w:p>
    <w:p w14:paraId="2CE54C98" w14:textId="085183BC" w:rsidR="009026DB" w:rsidRPr="009026DB" w:rsidRDefault="001D254D" w:rsidP="00054709">
      <w:pPr>
        <w:pStyle w:val="AS-Pa"/>
        <w:rPr>
          <w:lang w:val="en-NA"/>
        </w:rPr>
      </w:pPr>
      <w:r>
        <w:rPr>
          <w:lang w:val="en-NA"/>
        </w:rPr>
        <w:t>(c)</w:t>
      </w:r>
      <w:r>
        <w:rPr>
          <w:lang w:val="en-NA"/>
        </w:rPr>
        <w:tab/>
      </w:r>
      <w:r w:rsidR="009026DB" w:rsidRPr="009026DB">
        <w:rPr>
          <w:lang w:val="en-NA"/>
        </w:rPr>
        <w:t xml:space="preserve">the method of disclosure, including information about any system interlinkages; </w:t>
      </w:r>
    </w:p>
    <w:p w14:paraId="73B82FF1" w14:textId="77777777" w:rsidR="009026DB" w:rsidRPr="009026DB" w:rsidRDefault="009026DB" w:rsidP="00054709">
      <w:pPr>
        <w:pStyle w:val="AS-Pa"/>
        <w:rPr>
          <w:lang w:val="en-NA"/>
        </w:rPr>
      </w:pPr>
      <w:r w:rsidRPr="009026DB">
        <w:rPr>
          <w:lang w:val="en-NA"/>
        </w:rPr>
        <w:t xml:space="preserve"> </w:t>
      </w:r>
    </w:p>
    <w:p w14:paraId="7C1430C0" w14:textId="69813CC9" w:rsidR="009026DB" w:rsidRPr="009026DB" w:rsidRDefault="001D254D" w:rsidP="00054709">
      <w:pPr>
        <w:pStyle w:val="AS-Pa"/>
        <w:rPr>
          <w:lang w:val="en-NA"/>
        </w:rPr>
      </w:pPr>
      <w:r>
        <w:rPr>
          <w:lang w:val="en-NA"/>
        </w:rPr>
        <w:t>(d)</w:t>
      </w:r>
      <w:r>
        <w:rPr>
          <w:lang w:val="en-NA"/>
        </w:rPr>
        <w:tab/>
      </w:r>
      <w:r w:rsidR="009026DB" w:rsidRPr="009026DB">
        <w:rPr>
          <w:lang w:val="en-NA"/>
        </w:rPr>
        <w:t xml:space="preserve">the personal data which will be disclosed; </w:t>
      </w:r>
    </w:p>
    <w:p w14:paraId="2D9F2DDD" w14:textId="77777777" w:rsidR="009026DB" w:rsidRPr="009026DB" w:rsidRDefault="009026DB" w:rsidP="00054709">
      <w:pPr>
        <w:pStyle w:val="AS-Pa"/>
        <w:rPr>
          <w:lang w:val="en-NA"/>
        </w:rPr>
      </w:pPr>
      <w:r w:rsidRPr="009026DB">
        <w:rPr>
          <w:lang w:val="en-NA"/>
        </w:rPr>
        <w:t xml:space="preserve"> </w:t>
      </w:r>
    </w:p>
    <w:p w14:paraId="4EAF315B" w14:textId="0E50A3C6" w:rsidR="009026DB" w:rsidRPr="009026DB" w:rsidRDefault="001D254D" w:rsidP="00054709">
      <w:pPr>
        <w:pStyle w:val="AS-Pa"/>
        <w:rPr>
          <w:lang w:val="en-NA"/>
        </w:rPr>
      </w:pPr>
      <w:r>
        <w:rPr>
          <w:lang w:val="en-NA"/>
        </w:rPr>
        <w:t>(e)</w:t>
      </w:r>
      <w:r>
        <w:rPr>
          <w:lang w:val="en-NA"/>
        </w:rPr>
        <w:tab/>
      </w:r>
      <w:r w:rsidR="009026DB" w:rsidRPr="009026DB">
        <w:rPr>
          <w:lang w:val="en-NA"/>
        </w:rPr>
        <w:t xml:space="preserve">the permissible period of retention of the disclosed data; </w:t>
      </w:r>
    </w:p>
    <w:p w14:paraId="32054122" w14:textId="77777777" w:rsidR="009026DB" w:rsidRPr="009026DB" w:rsidRDefault="009026DB" w:rsidP="00054709">
      <w:pPr>
        <w:pStyle w:val="AS-Pa"/>
        <w:rPr>
          <w:lang w:val="en-NA"/>
        </w:rPr>
      </w:pPr>
      <w:r w:rsidRPr="009026DB">
        <w:rPr>
          <w:lang w:val="en-NA"/>
        </w:rPr>
        <w:t xml:space="preserve"> </w:t>
      </w:r>
    </w:p>
    <w:p w14:paraId="0EA07D5C" w14:textId="1E72FE3C" w:rsidR="009026DB" w:rsidRPr="009026DB" w:rsidRDefault="001D254D" w:rsidP="00054709">
      <w:pPr>
        <w:pStyle w:val="AS-Pa"/>
        <w:rPr>
          <w:lang w:val="en-NA"/>
        </w:rPr>
      </w:pPr>
      <w:r>
        <w:rPr>
          <w:lang w:val="en-NA"/>
        </w:rPr>
        <w:t>(f)</w:t>
      </w:r>
      <w:r>
        <w:rPr>
          <w:lang w:val="en-NA"/>
        </w:rPr>
        <w:tab/>
      </w:r>
      <w:r w:rsidR="009026DB" w:rsidRPr="009026DB">
        <w:rPr>
          <w:lang w:val="en-NA"/>
        </w:rPr>
        <w:t xml:space="preserve">the recipient’s duty of confidentiality, and measures that will be taken for this purpose; </w:t>
      </w:r>
    </w:p>
    <w:p w14:paraId="3DF5FB41" w14:textId="77777777" w:rsidR="009026DB" w:rsidRPr="009026DB" w:rsidRDefault="009026DB" w:rsidP="00054709">
      <w:pPr>
        <w:pStyle w:val="AS-Pa"/>
        <w:rPr>
          <w:lang w:val="en-NA"/>
        </w:rPr>
      </w:pPr>
      <w:r w:rsidRPr="009026DB">
        <w:rPr>
          <w:lang w:val="en-NA"/>
        </w:rPr>
        <w:t xml:space="preserve"> </w:t>
      </w:r>
    </w:p>
    <w:p w14:paraId="20B4B55F" w14:textId="3538AA17" w:rsidR="009026DB" w:rsidRPr="009026DB" w:rsidRDefault="001D254D" w:rsidP="00054709">
      <w:pPr>
        <w:pStyle w:val="AS-Pa"/>
        <w:rPr>
          <w:lang w:val="en-NA"/>
        </w:rPr>
      </w:pPr>
      <w:r>
        <w:rPr>
          <w:lang w:val="en-NA"/>
        </w:rPr>
        <w:t>(g)</w:t>
      </w:r>
      <w:r>
        <w:rPr>
          <w:lang w:val="en-NA"/>
        </w:rPr>
        <w:tab/>
      </w:r>
      <w:r w:rsidR="009026DB" w:rsidRPr="009026DB">
        <w:rPr>
          <w:lang w:val="en-NA"/>
        </w:rPr>
        <w:t xml:space="preserve">the recipient’s duty to store the data securely, and measures that will be taken for this purpose; and </w:t>
      </w:r>
    </w:p>
    <w:p w14:paraId="4F9EBF4C" w14:textId="77777777" w:rsidR="009026DB" w:rsidRPr="009026DB" w:rsidRDefault="009026DB" w:rsidP="00054709">
      <w:pPr>
        <w:pStyle w:val="AS-Pa"/>
        <w:rPr>
          <w:lang w:val="en-NA"/>
        </w:rPr>
      </w:pPr>
      <w:r w:rsidRPr="009026DB">
        <w:rPr>
          <w:lang w:val="en-NA"/>
        </w:rPr>
        <w:t xml:space="preserve"> </w:t>
      </w:r>
    </w:p>
    <w:p w14:paraId="181DB2E2" w14:textId="121A02A9" w:rsidR="009026DB" w:rsidRPr="009026DB" w:rsidRDefault="009F321B" w:rsidP="00054709">
      <w:pPr>
        <w:pStyle w:val="AS-Pa"/>
        <w:rPr>
          <w:lang w:val="en-NA"/>
        </w:rPr>
      </w:pPr>
      <w:r>
        <w:rPr>
          <w:lang w:val="en-NA"/>
        </w:rPr>
        <w:t>(</w:t>
      </w:r>
      <w:r w:rsidR="001D254D">
        <w:rPr>
          <w:lang w:val="en-NA"/>
        </w:rPr>
        <w:t>f)</w:t>
      </w:r>
      <w:r w:rsidR="001D254D">
        <w:rPr>
          <w:lang w:val="en-NA"/>
        </w:rPr>
        <w:tab/>
      </w:r>
      <w:r w:rsidR="009026DB" w:rsidRPr="009026DB">
        <w:rPr>
          <w:lang w:val="en-NA"/>
        </w:rPr>
        <w:t xml:space="preserve">details of any envisaged sharing of personal information in terms of section 68. </w:t>
      </w:r>
    </w:p>
    <w:p w14:paraId="46644DA3" w14:textId="77777777" w:rsidR="009026DB" w:rsidRPr="009026DB" w:rsidRDefault="009026DB" w:rsidP="009026DB">
      <w:pPr>
        <w:pStyle w:val="AS-P0"/>
        <w:rPr>
          <w:lang w:val="en-NA"/>
        </w:rPr>
      </w:pPr>
      <w:r w:rsidRPr="009026DB">
        <w:rPr>
          <w:lang w:val="en-NA"/>
        </w:rPr>
        <w:t xml:space="preserve"> </w:t>
      </w:r>
    </w:p>
    <w:p w14:paraId="11032F46" w14:textId="77777777" w:rsidR="009026DB" w:rsidRPr="009026DB" w:rsidRDefault="009026DB" w:rsidP="00054709">
      <w:pPr>
        <w:pStyle w:val="AS-P1"/>
        <w:rPr>
          <w:lang w:val="en-NA"/>
        </w:rPr>
      </w:pPr>
      <w:r w:rsidRPr="009026DB">
        <w:rPr>
          <w:lang w:val="en-NA"/>
        </w:rPr>
        <w:t xml:space="preserve">(4) </w:t>
      </w:r>
      <w:r w:rsidRPr="009026DB">
        <w:rPr>
          <w:lang w:val="en-NA"/>
        </w:rPr>
        <w:tab/>
        <w:t xml:space="preserve">An organ of state to which information is disclosed in terms of an agreement in terms of this section must keep the information confidential and must only use it for the purposes for which it was disclosed.  </w:t>
      </w:r>
    </w:p>
    <w:p w14:paraId="423947BA" w14:textId="77777777" w:rsidR="009026DB" w:rsidRPr="009026DB" w:rsidRDefault="009026DB" w:rsidP="009026DB">
      <w:pPr>
        <w:pStyle w:val="AS-P0"/>
        <w:rPr>
          <w:lang w:val="en-NA"/>
        </w:rPr>
      </w:pPr>
      <w:r w:rsidRPr="009026DB">
        <w:rPr>
          <w:b/>
          <w:lang w:val="en-NA"/>
        </w:rPr>
        <w:t xml:space="preserve"> </w:t>
      </w:r>
    </w:p>
    <w:p w14:paraId="2A81865C" w14:textId="77777777" w:rsidR="009026DB" w:rsidRPr="009026DB" w:rsidRDefault="009026DB" w:rsidP="009026DB">
      <w:pPr>
        <w:pStyle w:val="AS-P0"/>
        <w:rPr>
          <w:b/>
          <w:lang w:val="en-NA"/>
        </w:rPr>
      </w:pPr>
      <w:r w:rsidRPr="009026DB">
        <w:rPr>
          <w:b/>
          <w:lang w:val="en-NA"/>
        </w:rPr>
        <w:t xml:space="preserve">Disclosure of information from Civil Register or related files to private entities  </w:t>
      </w:r>
    </w:p>
    <w:p w14:paraId="460C3E74" w14:textId="77777777" w:rsidR="009026DB" w:rsidRPr="009026DB" w:rsidRDefault="009026DB" w:rsidP="009026DB">
      <w:pPr>
        <w:pStyle w:val="AS-P0"/>
        <w:rPr>
          <w:lang w:val="en-NA"/>
        </w:rPr>
      </w:pPr>
      <w:r w:rsidRPr="009026DB">
        <w:rPr>
          <w:b/>
          <w:lang w:val="en-NA"/>
        </w:rPr>
        <w:t xml:space="preserve"> </w:t>
      </w:r>
    </w:p>
    <w:p w14:paraId="5EC4C979" w14:textId="77777777" w:rsidR="009026DB" w:rsidRPr="009026DB" w:rsidRDefault="009026DB" w:rsidP="009F321B">
      <w:pPr>
        <w:pStyle w:val="AS-P1"/>
        <w:rPr>
          <w:lang w:val="en-NA"/>
        </w:rPr>
      </w:pPr>
      <w:r w:rsidRPr="009026DB">
        <w:rPr>
          <w:b/>
          <w:lang w:val="en-NA"/>
        </w:rPr>
        <w:t>63.</w:t>
      </w:r>
      <w:r w:rsidRPr="009026DB">
        <w:rPr>
          <w:lang w:val="en-NA"/>
        </w:rPr>
        <w:tab/>
      </w:r>
      <w:r w:rsidRPr="009026DB">
        <w:t>(1)</w:t>
      </w:r>
      <w:r w:rsidRPr="009026DB">
        <w:tab/>
      </w:r>
      <w:r w:rsidRPr="009026DB">
        <w:rPr>
          <w:lang w:val="en-NA"/>
        </w:rPr>
        <w:t xml:space="preserve">At the initiative of the Minister or at the written request of a private entity, the Minister </w:t>
      </w:r>
      <w:r w:rsidRPr="009026DB">
        <w:t>may</w:t>
      </w:r>
      <w:r w:rsidRPr="009026DB">
        <w:rPr>
          <w:lang w:val="en-NA"/>
        </w:rPr>
        <w:t xml:space="preserve"> enter into an agreement with the private entity for the disclosure of information in the Civil Register or other registers or files kept in terms of this Act to the private entity, if the disclosure relates to -</w:t>
      </w:r>
    </w:p>
    <w:p w14:paraId="3E71FEEC" w14:textId="77777777" w:rsidR="009026DB" w:rsidRPr="009026DB" w:rsidRDefault="009026DB" w:rsidP="009026DB">
      <w:pPr>
        <w:pStyle w:val="AS-P0"/>
        <w:rPr>
          <w:lang w:val="en-NA"/>
        </w:rPr>
      </w:pPr>
    </w:p>
    <w:p w14:paraId="364D8704" w14:textId="49EAF8BB" w:rsidR="009026DB" w:rsidRPr="009026DB" w:rsidRDefault="009F321B" w:rsidP="009F321B">
      <w:pPr>
        <w:pStyle w:val="AS-Pa"/>
        <w:rPr>
          <w:lang w:val="en-NA"/>
        </w:rPr>
      </w:pPr>
      <w:r>
        <w:rPr>
          <w:lang w:val="en-NA"/>
        </w:rPr>
        <w:t>(a)</w:t>
      </w:r>
      <w:r>
        <w:rPr>
          <w:lang w:val="en-NA"/>
        </w:rPr>
        <w:tab/>
      </w:r>
      <w:r w:rsidR="009026DB" w:rsidRPr="009026DB">
        <w:rPr>
          <w:lang w:val="en-NA"/>
        </w:rPr>
        <w:t>compliance by the private entity with a requirement of a law;</w:t>
      </w:r>
    </w:p>
    <w:p w14:paraId="574171C7" w14:textId="77777777" w:rsidR="009026DB" w:rsidRPr="009026DB" w:rsidRDefault="009026DB" w:rsidP="009F321B">
      <w:pPr>
        <w:pStyle w:val="AS-Pa"/>
        <w:rPr>
          <w:lang w:val="en-NA"/>
        </w:rPr>
      </w:pPr>
    </w:p>
    <w:p w14:paraId="04B6CA85" w14:textId="30C9DED6" w:rsidR="009026DB" w:rsidRPr="009026DB" w:rsidRDefault="009F321B" w:rsidP="009F321B">
      <w:pPr>
        <w:pStyle w:val="AS-Pa"/>
        <w:rPr>
          <w:lang w:val="en-NA"/>
        </w:rPr>
      </w:pPr>
      <w:r>
        <w:rPr>
          <w:lang w:val="en-NA"/>
        </w:rPr>
        <w:t>(b)</w:t>
      </w:r>
      <w:r>
        <w:rPr>
          <w:lang w:val="en-NA"/>
        </w:rPr>
        <w:tab/>
      </w:r>
      <w:r w:rsidR="009026DB" w:rsidRPr="009026DB">
        <w:rPr>
          <w:lang w:val="en-NA"/>
        </w:rPr>
        <w:t>compliance by the private entity with a contractual obligation between the private</w:t>
      </w:r>
      <w:r w:rsidR="009026DB" w:rsidRPr="009026DB">
        <w:t xml:space="preserve"> </w:t>
      </w:r>
      <w:r w:rsidR="009026DB" w:rsidRPr="009026DB">
        <w:rPr>
          <w:lang w:val="en-NA"/>
        </w:rPr>
        <w:t xml:space="preserve">entity and the affected data subjects; or </w:t>
      </w:r>
    </w:p>
    <w:p w14:paraId="73840104" w14:textId="77777777" w:rsidR="009026DB" w:rsidRPr="009026DB" w:rsidRDefault="009026DB" w:rsidP="009F321B">
      <w:pPr>
        <w:pStyle w:val="AS-Pa"/>
        <w:rPr>
          <w:lang w:val="en-NA"/>
        </w:rPr>
      </w:pPr>
    </w:p>
    <w:p w14:paraId="2A27F934" w14:textId="231ACEF6" w:rsidR="009026DB" w:rsidRPr="009026DB" w:rsidRDefault="009F321B" w:rsidP="009F321B">
      <w:pPr>
        <w:pStyle w:val="AS-Pa"/>
        <w:rPr>
          <w:lang w:val="en-NA"/>
        </w:rPr>
      </w:pPr>
      <w:r>
        <w:rPr>
          <w:lang w:val="en-NA"/>
        </w:rPr>
        <w:t>(c)</w:t>
      </w:r>
      <w:r>
        <w:rPr>
          <w:lang w:val="en-NA"/>
        </w:rPr>
        <w:tab/>
      </w:r>
      <w:r w:rsidR="009026DB" w:rsidRPr="009026DB">
        <w:rPr>
          <w:lang w:val="en-NA"/>
        </w:rPr>
        <w:t xml:space="preserve">a benefit due to the affected data subjects. </w:t>
      </w:r>
    </w:p>
    <w:p w14:paraId="5A901861" w14:textId="77777777" w:rsidR="009026DB" w:rsidRPr="009026DB" w:rsidRDefault="009026DB" w:rsidP="009F321B">
      <w:pPr>
        <w:pStyle w:val="AS-Pa"/>
      </w:pPr>
    </w:p>
    <w:p w14:paraId="65042EEE" w14:textId="77777777" w:rsidR="009026DB" w:rsidRPr="009026DB" w:rsidRDefault="009026DB" w:rsidP="0099656A">
      <w:pPr>
        <w:pStyle w:val="AS-P1"/>
      </w:pPr>
      <w:r w:rsidRPr="009026DB">
        <w:t xml:space="preserve">(2) </w:t>
      </w:r>
      <w:r w:rsidRPr="009026DB">
        <w:tab/>
        <w:t xml:space="preserve">Section 62(2), (3) and (4) apply to any agreement entered into in terms of subsection (1).  </w:t>
      </w:r>
    </w:p>
    <w:p w14:paraId="6C895DAA" w14:textId="77777777" w:rsidR="009026DB" w:rsidRPr="009026DB" w:rsidRDefault="009026DB" w:rsidP="009026DB">
      <w:pPr>
        <w:pStyle w:val="AS-P0"/>
        <w:rPr>
          <w:b/>
          <w:lang w:val="en-NA"/>
        </w:rPr>
      </w:pPr>
    </w:p>
    <w:p w14:paraId="6CDB309A" w14:textId="77777777" w:rsidR="009026DB" w:rsidRPr="009026DB" w:rsidRDefault="009026DB" w:rsidP="009026DB">
      <w:pPr>
        <w:pStyle w:val="AS-P0"/>
        <w:rPr>
          <w:b/>
          <w:lang w:val="en-NA"/>
        </w:rPr>
      </w:pPr>
      <w:r w:rsidRPr="009026DB">
        <w:rPr>
          <w:b/>
          <w:lang w:val="en-NA"/>
        </w:rPr>
        <w:t xml:space="preserve">Medical certificate of cause of death  </w:t>
      </w:r>
    </w:p>
    <w:p w14:paraId="2FE468E0" w14:textId="77777777" w:rsidR="009026DB" w:rsidRPr="009026DB" w:rsidRDefault="009026DB" w:rsidP="009026DB">
      <w:pPr>
        <w:pStyle w:val="AS-P0"/>
        <w:rPr>
          <w:lang w:val="en-NA"/>
        </w:rPr>
      </w:pPr>
      <w:r w:rsidRPr="009026DB">
        <w:rPr>
          <w:b/>
          <w:lang w:val="en-NA"/>
        </w:rPr>
        <w:t xml:space="preserve"> </w:t>
      </w:r>
    </w:p>
    <w:p w14:paraId="689826A0" w14:textId="77777777" w:rsidR="009026DB" w:rsidRPr="009026DB" w:rsidRDefault="009026DB" w:rsidP="0099656A">
      <w:pPr>
        <w:pStyle w:val="AS-P1"/>
        <w:rPr>
          <w:lang w:val="en-NA"/>
        </w:rPr>
      </w:pPr>
      <w:r w:rsidRPr="009026DB">
        <w:rPr>
          <w:b/>
          <w:lang w:val="en-NA"/>
        </w:rPr>
        <w:t>64.</w:t>
      </w:r>
      <w:r w:rsidRPr="009026DB">
        <w:rPr>
          <w:lang w:val="en-NA"/>
        </w:rPr>
        <w:t xml:space="preserve"> </w:t>
      </w:r>
      <w:r w:rsidRPr="009026DB">
        <w:rPr>
          <w:lang w:val="en-NA"/>
        </w:rPr>
        <w:tab/>
        <w:t xml:space="preserve">Any registrar, health official or police officer </w:t>
      </w:r>
      <w:r w:rsidRPr="009026DB">
        <w:t>with</w:t>
      </w:r>
      <w:r w:rsidRPr="009026DB">
        <w:rPr>
          <w:lang w:val="en-NA"/>
        </w:rPr>
        <w:t xml:space="preserve"> authorised access </w:t>
      </w:r>
      <w:r w:rsidRPr="009026DB">
        <w:t>to</w:t>
      </w:r>
      <w:r w:rsidRPr="009026DB">
        <w:rPr>
          <w:lang w:val="en-NA"/>
        </w:rPr>
        <w:t xml:space="preserve"> the electronic death notification system, may issue a medical certificate of cause of death in the prescribed form </w:t>
      </w:r>
      <w:r w:rsidRPr="009026DB">
        <w:rPr>
          <w:lang w:val="en-NA"/>
        </w:rPr>
        <w:lastRenderedPageBreak/>
        <w:t xml:space="preserve">on the basis of the information in the Civil Register to a person or entity that can show that the information is reasonably necessary in connection with a legal claim or a contractual obligation relating to the data subject.  </w:t>
      </w:r>
    </w:p>
    <w:p w14:paraId="300EAC61" w14:textId="77777777" w:rsidR="009026DB" w:rsidRPr="009026DB" w:rsidRDefault="009026DB" w:rsidP="009026DB">
      <w:pPr>
        <w:pStyle w:val="AS-P0"/>
        <w:rPr>
          <w:lang w:val="en-NA"/>
        </w:rPr>
      </w:pPr>
    </w:p>
    <w:p w14:paraId="3DF7E06D" w14:textId="77777777" w:rsidR="009026DB" w:rsidRPr="009026DB" w:rsidRDefault="009026DB" w:rsidP="009026DB">
      <w:pPr>
        <w:pStyle w:val="AS-P0"/>
        <w:rPr>
          <w:b/>
          <w:lang w:val="en-NA"/>
        </w:rPr>
      </w:pPr>
      <w:r w:rsidRPr="009026DB">
        <w:rPr>
          <w:b/>
          <w:lang w:val="en-NA"/>
        </w:rPr>
        <w:t xml:space="preserve">Historical or genealogical research  </w:t>
      </w:r>
    </w:p>
    <w:p w14:paraId="6969919B" w14:textId="77777777" w:rsidR="009026DB" w:rsidRPr="009026DB" w:rsidRDefault="009026DB" w:rsidP="009026DB">
      <w:pPr>
        <w:pStyle w:val="AS-P0"/>
        <w:rPr>
          <w:lang w:val="en-NA"/>
        </w:rPr>
      </w:pPr>
      <w:r w:rsidRPr="009026DB">
        <w:rPr>
          <w:lang w:val="en-NA"/>
        </w:rPr>
        <w:t xml:space="preserve"> </w:t>
      </w:r>
    </w:p>
    <w:p w14:paraId="1203E99D" w14:textId="77777777" w:rsidR="009026DB" w:rsidRPr="009026DB" w:rsidRDefault="009026DB" w:rsidP="0099656A">
      <w:pPr>
        <w:pStyle w:val="AS-P1"/>
        <w:rPr>
          <w:lang w:val="en-NA"/>
        </w:rPr>
      </w:pPr>
      <w:r w:rsidRPr="009026DB">
        <w:rPr>
          <w:b/>
          <w:lang w:val="en-NA"/>
        </w:rPr>
        <w:t xml:space="preserve">65. </w:t>
      </w:r>
      <w:r w:rsidRPr="009026DB">
        <w:rPr>
          <w:b/>
          <w:lang w:val="en-NA"/>
        </w:rPr>
        <w:tab/>
      </w:r>
      <w:r w:rsidRPr="009026DB">
        <w:rPr>
          <w:lang w:val="en-NA"/>
        </w:rPr>
        <w:t xml:space="preserve">For purposes of historical or genealogical research the Registrar-General may, on payment of the prescribed fee, provide any person with an official copy of any civil event certificate in respect of a data subject who has died at least 30 years prior to the date of the request.  </w:t>
      </w:r>
    </w:p>
    <w:p w14:paraId="3B25DAA4" w14:textId="77777777" w:rsidR="009026DB" w:rsidRPr="009026DB" w:rsidRDefault="009026DB" w:rsidP="009026DB">
      <w:pPr>
        <w:pStyle w:val="AS-P0"/>
        <w:rPr>
          <w:lang w:val="en-NA"/>
        </w:rPr>
      </w:pPr>
      <w:r w:rsidRPr="009026DB">
        <w:rPr>
          <w:b/>
          <w:lang w:val="en-NA"/>
        </w:rPr>
        <w:t xml:space="preserve"> </w:t>
      </w:r>
    </w:p>
    <w:p w14:paraId="36419EAB" w14:textId="77777777" w:rsidR="009026DB" w:rsidRPr="009026DB" w:rsidRDefault="009026DB" w:rsidP="009026DB">
      <w:pPr>
        <w:pStyle w:val="AS-P0"/>
        <w:rPr>
          <w:b/>
          <w:lang w:val="en-NA"/>
        </w:rPr>
      </w:pPr>
      <w:r w:rsidRPr="009026DB">
        <w:rPr>
          <w:b/>
          <w:lang w:val="en-NA"/>
        </w:rPr>
        <w:t xml:space="preserve">Access to information by law enforcement or intelligence authorities  </w:t>
      </w:r>
    </w:p>
    <w:p w14:paraId="0E70DED7" w14:textId="77777777" w:rsidR="009026DB" w:rsidRPr="009026DB" w:rsidRDefault="009026DB" w:rsidP="009026DB">
      <w:pPr>
        <w:pStyle w:val="AS-P0"/>
        <w:rPr>
          <w:lang w:val="en-NA"/>
        </w:rPr>
      </w:pPr>
      <w:r w:rsidRPr="009026DB">
        <w:rPr>
          <w:lang w:val="en-NA"/>
        </w:rPr>
        <w:t xml:space="preserve"> </w:t>
      </w:r>
    </w:p>
    <w:p w14:paraId="1B2193FB" w14:textId="77777777" w:rsidR="009026DB" w:rsidRPr="009026DB" w:rsidRDefault="009026DB" w:rsidP="0099656A">
      <w:pPr>
        <w:pStyle w:val="AS-P1"/>
        <w:rPr>
          <w:lang w:val="en-NA"/>
        </w:rPr>
      </w:pPr>
      <w:r w:rsidRPr="009026DB">
        <w:rPr>
          <w:b/>
          <w:lang w:val="en-NA"/>
        </w:rPr>
        <w:t xml:space="preserve">66. </w:t>
      </w:r>
      <w:r w:rsidRPr="009026DB">
        <w:rPr>
          <w:b/>
          <w:lang w:val="en-NA"/>
        </w:rPr>
        <w:tab/>
      </w:r>
      <w:r w:rsidRPr="009026DB">
        <w:rPr>
          <w:lang w:val="en-NA"/>
        </w:rPr>
        <w:t>(1)</w:t>
      </w:r>
      <w:r w:rsidRPr="009026DB">
        <w:rPr>
          <w:lang w:val="en-NA"/>
        </w:rPr>
        <w:tab/>
        <w:t>If disclosure of information pertaining to the Civil Register or other files kept in terms of this Act, is sought by -</w:t>
      </w:r>
    </w:p>
    <w:p w14:paraId="7236CEA9" w14:textId="77777777" w:rsidR="009026DB" w:rsidRPr="009026DB" w:rsidRDefault="009026DB" w:rsidP="009026DB">
      <w:pPr>
        <w:pStyle w:val="AS-P0"/>
        <w:rPr>
          <w:lang w:val="en-NA"/>
        </w:rPr>
      </w:pPr>
    </w:p>
    <w:p w14:paraId="3BA3185D" w14:textId="09184819" w:rsidR="009026DB" w:rsidRPr="009026DB" w:rsidRDefault="004953BB" w:rsidP="004953BB">
      <w:pPr>
        <w:pStyle w:val="AS-Pa"/>
        <w:rPr>
          <w:lang w:val="en-NA"/>
        </w:rPr>
      </w:pPr>
      <w:r>
        <w:rPr>
          <w:lang w:val="en-NA"/>
        </w:rPr>
        <w:t>(a)</w:t>
      </w:r>
      <w:r>
        <w:rPr>
          <w:lang w:val="en-NA"/>
        </w:rPr>
        <w:tab/>
      </w:r>
      <w:r w:rsidR="009026DB" w:rsidRPr="009026DB">
        <w:rPr>
          <w:lang w:val="en-NA"/>
        </w:rPr>
        <w:t>the Namibian Police; or</w:t>
      </w:r>
    </w:p>
    <w:p w14:paraId="7AEA8212" w14:textId="77777777" w:rsidR="009026DB" w:rsidRPr="009026DB" w:rsidRDefault="009026DB" w:rsidP="004953BB">
      <w:pPr>
        <w:pStyle w:val="AS-Pa"/>
        <w:rPr>
          <w:lang w:val="en-NA"/>
        </w:rPr>
      </w:pPr>
    </w:p>
    <w:p w14:paraId="118CE806" w14:textId="26CAC977" w:rsidR="009026DB" w:rsidRPr="009026DB" w:rsidRDefault="004953BB" w:rsidP="004953BB">
      <w:pPr>
        <w:pStyle w:val="AS-Pa"/>
        <w:rPr>
          <w:lang w:val="en-NA"/>
        </w:rPr>
      </w:pPr>
      <w:r>
        <w:rPr>
          <w:lang w:val="en-NA"/>
        </w:rPr>
        <w:t>(b)</w:t>
      </w:r>
      <w:r>
        <w:rPr>
          <w:lang w:val="en-NA"/>
        </w:rPr>
        <w:tab/>
      </w:r>
      <w:r w:rsidR="009026DB" w:rsidRPr="009026DB">
        <w:rPr>
          <w:lang w:val="en-NA"/>
        </w:rPr>
        <w:t xml:space="preserve">any other law enforcement </w:t>
      </w:r>
      <w:r w:rsidR="009026DB" w:rsidRPr="009026DB">
        <w:t xml:space="preserve">agency </w:t>
      </w:r>
      <w:r w:rsidR="009026DB" w:rsidRPr="009026DB">
        <w:rPr>
          <w:lang w:val="en-NA"/>
        </w:rPr>
        <w:t>or intelligence agency</w:t>
      </w:r>
      <w:r w:rsidR="009026DB" w:rsidRPr="009026DB">
        <w:t xml:space="preserve"> established by law</w:t>
      </w:r>
      <w:r w:rsidR="009026DB" w:rsidRPr="009026DB">
        <w:rPr>
          <w:lang w:val="en-NA"/>
        </w:rPr>
        <w:t xml:space="preserve"> other than those referred to in subsection (3), </w:t>
      </w:r>
    </w:p>
    <w:p w14:paraId="65ADEED7" w14:textId="77777777" w:rsidR="009026DB" w:rsidRPr="009026DB" w:rsidRDefault="009026DB" w:rsidP="004953BB">
      <w:pPr>
        <w:pStyle w:val="AS-Pa"/>
        <w:rPr>
          <w:lang w:val="en-NA"/>
        </w:rPr>
      </w:pPr>
    </w:p>
    <w:p w14:paraId="5CB0A4F1" w14:textId="77777777" w:rsidR="009026DB" w:rsidRPr="009026DB" w:rsidRDefault="009026DB" w:rsidP="009026DB">
      <w:pPr>
        <w:pStyle w:val="AS-P0"/>
        <w:rPr>
          <w:lang w:val="en-NA"/>
        </w:rPr>
      </w:pPr>
      <w:r w:rsidRPr="009026DB">
        <w:rPr>
          <w:lang w:val="en-NA"/>
        </w:rPr>
        <w:t xml:space="preserve">the provisions on searches and seizures in the Criminal Procedure Act apply with the necessary changes required by the context.  </w:t>
      </w:r>
    </w:p>
    <w:p w14:paraId="7FB48E89" w14:textId="77777777" w:rsidR="009026DB" w:rsidRPr="009026DB" w:rsidRDefault="009026DB" w:rsidP="009026DB">
      <w:pPr>
        <w:pStyle w:val="AS-P0"/>
        <w:rPr>
          <w:lang w:val="en-NA"/>
        </w:rPr>
      </w:pPr>
    </w:p>
    <w:p w14:paraId="4CCD0791" w14:textId="171CAD65" w:rsidR="009026DB" w:rsidRPr="009026DB" w:rsidRDefault="004953BB" w:rsidP="004953BB">
      <w:pPr>
        <w:pStyle w:val="AS-P1"/>
        <w:rPr>
          <w:lang w:val="en-NA"/>
        </w:rPr>
      </w:pPr>
      <w:r>
        <w:rPr>
          <w:lang w:val="en-NA"/>
        </w:rPr>
        <w:t>(2)</w:t>
      </w:r>
      <w:r>
        <w:rPr>
          <w:lang w:val="en-NA"/>
        </w:rPr>
        <w:tab/>
      </w:r>
      <w:r w:rsidR="009026DB" w:rsidRPr="009026DB">
        <w:rPr>
          <w:lang w:val="en-NA"/>
        </w:rPr>
        <w:t xml:space="preserve">A law enforcement agency may, without a search warrant, search fingerprints or other biometric data in the Civil Register for the purpose of identifying the body of a deceased person. </w:t>
      </w:r>
    </w:p>
    <w:p w14:paraId="70A831CB" w14:textId="62B47DAC" w:rsidR="009026DB" w:rsidRPr="009026DB" w:rsidRDefault="009026DB" w:rsidP="004953BB">
      <w:pPr>
        <w:pStyle w:val="AS-P1"/>
        <w:rPr>
          <w:lang w:val="en-NA"/>
        </w:rPr>
      </w:pPr>
    </w:p>
    <w:p w14:paraId="7F8B3D11" w14:textId="2E7F3F84" w:rsidR="009026DB" w:rsidRPr="009026DB" w:rsidRDefault="004953BB" w:rsidP="004953BB">
      <w:pPr>
        <w:pStyle w:val="AS-P1"/>
        <w:rPr>
          <w:lang w:val="en-NA"/>
        </w:rPr>
      </w:pPr>
      <w:r>
        <w:rPr>
          <w:lang w:val="en-NA"/>
        </w:rPr>
        <w:t>(3)</w:t>
      </w:r>
      <w:r>
        <w:rPr>
          <w:lang w:val="en-NA"/>
        </w:rPr>
        <w:tab/>
      </w:r>
      <w:r w:rsidR="009026DB" w:rsidRPr="009026DB">
        <w:rPr>
          <w:lang w:val="en-NA"/>
        </w:rPr>
        <w:t xml:space="preserve">If information pertaining to the Civil Register is sought by - </w:t>
      </w:r>
    </w:p>
    <w:p w14:paraId="1BB2ACFD" w14:textId="41461DB4" w:rsidR="009026DB" w:rsidRPr="009026DB" w:rsidRDefault="009026DB" w:rsidP="009026DB">
      <w:pPr>
        <w:pStyle w:val="AS-P0"/>
        <w:rPr>
          <w:lang w:val="en-NA"/>
        </w:rPr>
      </w:pPr>
    </w:p>
    <w:p w14:paraId="30A32A79" w14:textId="16BAD9E3" w:rsidR="009026DB" w:rsidRPr="009026DB" w:rsidRDefault="004953BB" w:rsidP="004953BB">
      <w:pPr>
        <w:pStyle w:val="AS-Pa"/>
        <w:rPr>
          <w:lang w:val="en-NA"/>
        </w:rPr>
      </w:pPr>
      <w:r>
        <w:rPr>
          <w:lang w:val="en-NA"/>
        </w:rPr>
        <w:t>(a)</w:t>
      </w:r>
      <w:r>
        <w:rPr>
          <w:lang w:val="en-NA"/>
        </w:rPr>
        <w:tab/>
      </w:r>
      <w:r w:rsidR="009026DB" w:rsidRPr="009026DB">
        <w:rPr>
          <w:lang w:val="en-NA"/>
        </w:rPr>
        <w:t xml:space="preserve">the Namibia Central Intelligence Service, it may be made available only after a direction given by a judge as contemplated in terms of section 24(2) of the Namibia Central Intelligence Service Act, 1997 (Act No. 10 of 1997) and the provisions of section 24(2) of that Act apply with changes required in the context to a request for information pertaining to the Civil Register; or  </w:t>
      </w:r>
    </w:p>
    <w:p w14:paraId="7EA11F26" w14:textId="194598A2" w:rsidR="009026DB" w:rsidRPr="009026DB" w:rsidRDefault="009026DB" w:rsidP="004953BB">
      <w:pPr>
        <w:pStyle w:val="AS-Pa"/>
        <w:rPr>
          <w:lang w:val="en-NA"/>
        </w:rPr>
      </w:pPr>
    </w:p>
    <w:p w14:paraId="0634E1AE" w14:textId="76749403" w:rsidR="009026DB" w:rsidRPr="009026DB" w:rsidRDefault="004953BB" w:rsidP="004953BB">
      <w:pPr>
        <w:pStyle w:val="AS-Pa"/>
        <w:rPr>
          <w:lang w:val="en-NA"/>
        </w:rPr>
      </w:pPr>
      <w:r>
        <w:rPr>
          <w:lang w:val="en-NA"/>
        </w:rPr>
        <w:t>(b)</w:t>
      </w:r>
      <w:r>
        <w:rPr>
          <w:lang w:val="en-NA"/>
        </w:rPr>
        <w:tab/>
      </w:r>
      <w:r w:rsidR="009026DB" w:rsidRPr="009026DB">
        <w:rPr>
          <w:lang w:val="en-NA"/>
        </w:rPr>
        <w:t>the Anti-Corruption Commission, it may be made available only in response to a search warrant as contemplated under section 22 of the Anti-Corruption Act, 2003 (Act No. 8 of 2003) and the provisions of section 22 of that Act apply with changes required in the context to a request for information pertaining to the Civil Register.</w:t>
      </w:r>
      <w:r w:rsidR="009026DB" w:rsidRPr="009026DB">
        <w:rPr>
          <w:b/>
          <w:lang w:val="en-NA"/>
        </w:rPr>
        <w:t xml:space="preserve"> </w:t>
      </w:r>
    </w:p>
    <w:p w14:paraId="35C280D7" w14:textId="77777777" w:rsidR="009026DB" w:rsidRPr="009026DB" w:rsidRDefault="009026DB" w:rsidP="009026DB">
      <w:pPr>
        <w:pStyle w:val="AS-P0"/>
        <w:rPr>
          <w:lang w:val="en-NA"/>
        </w:rPr>
      </w:pPr>
      <w:r w:rsidRPr="009026DB">
        <w:rPr>
          <w:lang w:val="en-NA"/>
        </w:rPr>
        <w:t xml:space="preserve"> </w:t>
      </w:r>
    </w:p>
    <w:p w14:paraId="01D58D87" w14:textId="36025AB6" w:rsidR="009026DB" w:rsidRPr="009026DB" w:rsidRDefault="00292E7E" w:rsidP="00292E7E">
      <w:pPr>
        <w:pStyle w:val="AS-P1"/>
        <w:rPr>
          <w:lang w:val="en-NA"/>
        </w:rPr>
      </w:pPr>
      <w:r>
        <w:rPr>
          <w:lang w:val="en-NA"/>
        </w:rPr>
        <w:t>(4)</w:t>
      </w:r>
      <w:r>
        <w:rPr>
          <w:lang w:val="en-NA"/>
        </w:rPr>
        <w:tab/>
      </w:r>
      <w:r w:rsidR="009026DB" w:rsidRPr="009026DB">
        <w:rPr>
          <w:lang w:val="en-NA"/>
        </w:rPr>
        <w:t xml:space="preserve">At the initiative of the Minister or at the written request of the Financial Intelligence Centre established in terms of the Financial Intelligence Act, 2012 (Act No. 13 of 2012), the Minister </w:t>
      </w:r>
      <w:r w:rsidR="009026DB" w:rsidRPr="009026DB">
        <w:t>may</w:t>
      </w:r>
      <w:r w:rsidR="009026DB" w:rsidRPr="009026DB">
        <w:rPr>
          <w:lang w:val="en-NA"/>
        </w:rPr>
        <w:t xml:space="preserve"> enter into an agreement with the Financial Intelligence Centre, for the disclosure of information in the Civil Register or other files kept in terms of this Act, to enable the Financial Intelligence Centre to perform its functions in terms of that Act and to comply with a requirement of a law. </w:t>
      </w:r>
    </w:p>
    <w:p w14:paraId="78A32A37" w14:textId="135ED841" w:rsidR="009026DB" w:rsidRPr="009026DB" w:rsidRDefault="009026DB" w:rsidP="00292E7E">
      <w:pPr>
        <w:pStyle w:val="AS-P1"/>
        <w:rPr>
          <w:lang w:val="en-NA"/>
        </w:rPr>
      </w:pPr>
    </w:p>
    <w:p w14:paraId="26976656" w14:textId="751DF5B6" w:rsidR="009026DB" w:rsidRPr="009026DB" w:rsidRDefault="00292E7E" w:rsidP="00292E7E">
      <w:pPr>
        <w:pStyle w:val="AS-P1"/>
        <w:rPr>
          <w:lang w:val="en-NA"/>
        </w:rPr>
      </w:pPr>
      <w:r>
        <w:rPr>
          <w:lang w:val="en-NA"/>
        </w:rPr>
        <w:t>(5)</w:t>
      </w:r>
      <w:r>
        <w:rPr>
          <w:lang w:val="en-NA"/>
        </w:rPr>
        <w:tab/>
      </w:r>
      <w:r w:rsidR="009026DB" w:rsidRPr="009026DB">
        <w:rPr>
          <w:lang w:val="en-NA"/>
        </w:rPr>
        <w:t xml:space="preserve">The provisions of section 62(2), (3) and (4) apply to an agreement referred to in subsection (4), but if at the time of request for disclosure of information, no such agreement exists, the Ministry must on request by the Centre referred to in subsection (4) disclose information if such information is necessary to enable Centre to comply with a requirement of law contained in the Financial Intelligence Act, 2012 (Act No. 13 of 2012) and for the purpose of exercising its powers and performing its functions under that Act.  </w:t>
      </w:r>
    </w:p>
    <w:p w14:paraId="193DC072" w14:textId="77777777" w:rsidR="009026DB" w:rsidRPr="009026DB" w:rsidRDefault="009026DB" w:rsidP="009026DB">
      <w:pPr>
        <w:pStyle w:val="AS-P0"/>
        <w:rPr>
          <w:lang w:val="en-NA"/>
        </w:rPr>
      </w:pPr>
      <w:r w:rsidRPr="009026DB">
        <w:rPr>
          <w:lang w:val="en-NA"/>
        </w:rPr>
        <w:t xml:space="preserve"> </w:t>
      </w:r>
    </w:p>
    <w:p w14:paraId="710C88AA" w14:textId="0EEC5248" w:rsidR="009026DB" w:rsidRPr="009026DB" w:rsidRDefault="00292E7E" w:rsidP="00292E7E">
      <w:pPr>
        <w:pStyle w:val="AS-P1"/>
        <w:rPr>
          <w:lang w:val="en-NA"/>
        </w:rPr>
      </w:pPr>
      <w:r>
        <w:rPr>
          <w:lang w:val="en-NA"/>
        </w:rPr>
        <w:lastRenderedPageBreak/>
        <w:t>(4)</w:t>
      </w:r>
      <w:r>
        <w:rPr>
          <w:lang w:val="en-NA"/>
        </w:rPr>
        <w:tab/>
      </w:r>
      <w:r w:rsidR="009026DB" w:rsidRPr="009026DB">
        <w:rPr>
          <w:lang w:val="en-NA"/>
        </w:rPr>
        <w:t xml:space="preserve">The Ombudsman or a staff member of the Ombudsman designated in writing by the Ombudsman may access information in the Civil Register in terms of section 4(1) of the Ombudsman Act, 1990 (Act No. 7 of 1990) without a search warrant.  </w:t>
      </w:r>
    </w:p>
    <w:p w14:paraId="08E3C4E4" w14:textId="1B1D4816" w:rsidR="009026DB" w:rsidRPr="009026DB" w:rsidRDefault="009026DB" w:rsidP="00292E7E">
      <w:pPr>
        <w:pStyle w:val="AS-P1"/>
        <w:rPr>
          <w:lang w:val="en-NA"/>
        </w:rPr>
      </w:pPr>
    </w:p>
    <w:p w14:paraId="25051E4B" w14:textId="2A18DBA5" w:rsidR="009026DB" w:rsidRPr="009026DB" w:rsidRDefault="00292E7E" w:rsidP="00292E7E">
      <w:pPr>
        <w:pStyle w:val="AS-P1"/>
        <w:rPr>
          <w:lang w:val="en-NA"/>
        </w:rPr>
      </w:pPr>
      <w:r>
        <w:rPr>
          <w:lang w:val="en-NA"/>
        </w:rPr>
        <w:t>(5)</w:t>
      </w:r>
      <w:r>
        <w:rPr>
          <w:lang w:val="en-NA"/>
        </w:rPr>
        <w:tab/>
      </w:r>
      <w:r w:rsidR="009026DB" w:rsidRPr="009026DB">
        <w:rPr>
          <w:lang w:val="en-NA"/>
        </w:rPr>
        <w:t xml:space="preserve">Information accessed in terms of this section includes copies of the access register maintained in terms of section 72.  </w:t>
      </w:r>
    </w:p>
    <w:p w14:paraId="5067F751" w14:textId="77777777" w:rsidR="009026DB" w:rsidRPr="009026DB" w:rsidRDefault="009026DB" w:rsidP="009026DB">
      <w:pPr>
        <w:pStyle w:val="AS-P0"/>
        <w:rPr>
          <w:b/>
          <w:lang w:val="en-NA"/>
        </w:rPr>
      </w:pPr>
    </w:p>
    <w:p w14:paraId="3F87B09F" w14:textId="77777777" w:rsidR="009026DB" w:rsidRPr="009026DB" w:rsidRDefault="009026DB" w:rsidP="009026DB">
      <w:pPr>
        <w:pStyle w:val="AS-P0"/>
        <w:rPr>
          <w:b/>
          <w:lang w:val="en-NA"/>
        </w:rPr>
      </w:pPr>
      <w:r w:rsidRPr="009026DB">
        <w:rPr>
          <w:b/>
          <w:lang w:val="en-NA"/>
        </w:rPr>
        <w:t xml:space="preserve">Access to information in terms of court order </w:t>
      </w:r>
    </w:p>
    <w:p w14:paraId="538FA791" w14:textId="77777777" w:rsidR="009026DB" w:rsidRPr="009026DB" w:rsidRDefault="009026DB" w:rsidP="009026DB">
      <w:pPr>
        <w:pStyle w:val="AS-P0"/>
        <w:rPr>
          <w:lang w:val="en-NA"/>
        </w:rPr>
      </w:pPr>
      <w:r w:rsidRPr="009026DB">
        <w:rPr>
          <w:b/>
          <w:lang w:val="en-NA"/>
        </w:rPr>
        <w:t xml:space="preserve"> </w:t>
      </w:r>
    </w:p>
    <w:p w14:paraId="491C3D6B" w14:textId="77777777" w:rsidR="009026DB" w:rsidRPr="009026DB" w:rsidRDefault="009026DB" w:rsidP="00292E7E">
      <w:pPr>
        <w:pStyle w:val="AS-P1"/>
        <w:rPr>
          <w:lang w:val="en-NA"/>
        </w:rPr>
      </w:pPr>
      <w:r w:rsidRPr="009026DB">
        <w:rPr>
          <w:b/>
          <w:lang w:val="en-NA"/>
        </w:rPr>
        <w:t>67.</w:t>
      </w:r>
      <w:r w:rsidRPr="009026DB">
        <w:rPr>
          <w:b/>
          <w:lang w:val="en-NA"/>
        </w:rPr>
        <w:tab/>
      </w:r>
      <w:r w:rsidRPr="009026DB">
        <w:rPr>
          <w:lang w:val="en-NA"/>
        </w:rPr>
        <w:t xml:space="preserve">The Registrar-General must provide any information kept in terms of this Act as required by a court order, subject to any conditions in the court order.  </w:t>
      </w:r>
    </w:p>
    <w:p w14:paraId="5B6D003F" w14:textId="77777777" w:rsidR="009026DB" w:rsidRPr="009026DB" w:rsidRDefault="009026DB" w:rsidP="009026DB">
      <w:pPr>
        <w:pStyle w:val="AS-P0"/>
        <w:rPr>
          <w:lang w:val="en-NA"/>
        </w:rPr>
      </w:pPr>
      <w:r w:rsidRPr="009026DB">
        <w:rPr>
          <w:b/>
          <w:lang w:val="en-NA"/>
        </w:rPr>
        <w:t xml:space="preserve"> </w:t>
      </w:r>
    </w:p>
    <w:p w14:paraId="7FAF4A93" w14:textId="77777777" w:rsidR="009026DB" w:rsidRPr="009026DB" w:rsidRDefault="009026DB" w:rsidP="009026DB">
      <w:pPr>
        <w:pStyle w:val="AS-P0"/>
        <w:rPr>
          <w:b/>
          <w:lang w:val="en-NA"/>
        </w:rPr>
      </w:pPr>
      <w:r w:rsidRPr="009026DB">
        <w:rPr>
          <w:b/>
          <w:lang w:val="en-NA"/>
        </w:rPr>
        <w:t xml:space="preserve">Sharing of information with other countries </w:t>
      </w:r>
    </w:p>
    <w:p w14:paraId="02CCD381" w14:textId="77777777" w:rsidR="009026DB" w:rsidRPr="009026DB" w:rsidRDefault="009026DB" w:rsidP="009026DB">
      <w:pPr>
        <w:pStyle w:val="AS-P0"/>
        <w:rPr>
          <w:lang w:val="en-NA"/>
        </w:rPr>
      </w:pPr>
      <w:r w:rsidRPr="009026DB">
        <w:rPr>
          <w:b/>
          <w:lang w:val="en-NA"/>
        </w:rPr>
        <w:t xml:space="preserve"> </w:t>
      </w:r>
    </w:p>
    <w:p w14:paraId="06DAB723" w14:textId="0726A91A" w:rsidR="009026DB" w:rsidRPr="009026DB" w:rsidRDefault="009026DB" w:rsidP="004D44B2">
      <w:pPr>
        <w:pStyle w:val="AS-P1"/>
        <w:rPr>
          <w:lang w:val="en-NA"/>
        </w:rPr>
      </w:pPr>
      <w:r w:rsidRPr="009026DB">
        <w:rPr>
          <w:b/>
          <w:lang w:val="en-NA"/>
        </w:rPr>
        <w:t xml:space="preserve">68. </w:t>
      </w:r>
      <w:r w:rsidRPr="009026DB">
        <w:rPr>
          <w:lang w:val="en-NA"/>
        </w:rPr>
        <w:tab/>
        <w:t>(1)</w:t>
      </w:r>
      <w:r w:rsidRPr="009026DB">
        <w:rPr>
          <w:lang w:val="en-NA"/>
        </w:rPr>
        <w:tab/>
        <w:t xml:space="preserve">The Registrar-General may share information from the Civil Register pertaining to a person with a personal profile in the Civil Register with a government of another country at the written request of the affected data subject or - </w:t>
      </w:r>
    </w:p>
    <w:p w14:paraId="0FB060D5" w14:textId="77777777" w:rsidR="009026DB" w:rsidRPr="009026DB" w:rsidRDefault="009026DB" w:rsidP="009026DB">
      <w:pPr>
        <w:pStyle w:val="AS-P0"/>
        <w:rPr>
          <w:lang w:val="en-NA"/>
        </w:rPr>
      </w:pPr>
      <w:r w:rsidRPr="009026DB">
        <w:rPr>
          <w:lang w:val="en-NA"/>
        </w:rPr>
        <w:t xml:space="preserve"> </w:t>
      </w:r>
    </w:p>
    <w:p w14:paraId="7C7F8ECD" w14:textId="33A2AB29" w:rsidR="009026DB" w:rsidRPr="009026DB" w:rsidRDefault="004D44B2" w:rsidP="004D44B2">
      <w:pPr>
        <w:pStyle w:val="AS-Pa"/>
        <w:rPr>
          <w:lang w:val="en-NA"/>
        </w:rPr>
      </w:pPr>
      <w:r>
        <w:rPr>
          <w:lang w:val="en-NA"/>
        </w:rPr>
        <w:t>(a)</w:t>
      </w:r>
      <w:r>
        <w:rPr>
          <w:lang w:val="en-NA"/>
        </w:rPr>
        <w:tab/>
      </w:r>
      <w:r w:rsidR="009026DB" w:rsidRPr="009026DB">
        <w:rPr>
          <w:lang w:val="en-NA"/>
        </w:rPr>
        <w:t>on request made on behalf of the government of another country to the Registrar</w:t>
      </w:r>
      <w:r w:rsidR="009026DB" w:rsidRPr="009026DB">
        <w:t>-</w:t>
      </w:r>
      <w:r w:rsidR="009026DB" w:rsidRPr="009026DB">
        <w:rPr>
          <w:lang w:val="en-NA"/>
        </w:rPr>
        <w:t xml:space="preserve">General by a person authorised to request such information by the government in another country; and  </w:t>
      </w:r>
    </w:p>
    <w:p w14:paraId="449651B6" w14:textId="77777777" w:rsidR="009026DB" w:rsidRPr="009026DB" w:rsidRDefault="009026DB" w:rsidP="004D44B2">
      <w:pPr>
        <w:pStyle w:val="AS-Pa"/>
        <w:rPr>
          <w:lang w:val="en-NA"/>
        </w:rPr>
      </w:pPr>
      <w:r w:rsidRPr="009026DB">
        <w:rPr>
          <w:lang w:val="en-NA"/>
        </w:rPr>
        <w:t xml:space="preserve"> </w:t>
      </w:r>
    </w:p>
    <w:p w14:paraId="55C97F51" w14:textId="54631510" w:rsidR="009026DB" w:rsidRPr="009026DB" w:rsidRDefault="004D44B2" w:rsidP="004D44B2">
      <w:pPr>
        <w:pStyle w:val="AS-Pa"/>
        <w:rPr>
          <w:lang w:val="en-NA"/>
        </w:rPr>
      </w:pPr>
      <w:r>
        <w:rPr>
          <w:lang w:val="en-NA"/>
        </w:rPr>
        <w:t>(b)</w:t>
      </w:r>
      <w:r>
        <w:rPr>
          <w:lang w:val="en-NA"/>
        </w:rPr>
        <w:tab/>
      </w:r>
      <w:r w:rsidR="009026DB" w:rsidRPr="009026DB">
        <w:rPr>
          <w:lang w:val="en-NA"/>
        </w:rPr>
        <w:t xml:space="preserve">if the Registrar-General is satisfied that the country in question has comparable protection for the privacy of personal data as would apply to such data in Namibia.  </w:t>
      </w:r>
    </w:p>
    <w:p w14:paraId="2E263C37" w14:textId="77777777" w:rsidR="009026DB" w:rsidRPr="009026DB" w:rsidRDefault="009026DB" w:rsidP="004D44B2">
      <w:pPr>
        <w:pStyle w:val="AS-Pa"/>
        <w:rPr>
          <w:lang w:val="en-NA"/>
        </w:rPr>
      </w:pPr>
      <w:r w:rsidRPr="009026DB">
        <w:rPr>
          <w:lang w:val="en-NA"/>
        </w:rPr>
        <w:t xml:space="preserve"> </w:t>
      </w:r>
    </w:p>
    <w:p w14:paraId="0BE0D224" w14:textId="77777777" w:rsidR="009026DB" w:rsidRPr="009026DB" w:rsidRDefault="009026DB" w:rsidP="004D44B2">
      <w:pPr>
        <w:pStyle w:val="AS-P1"/>
        <w:rPr>
          <w:lang w:val="en-NA"/>
        </w:rPr>
      </w:pPr>
      <w:r w:rsidRPr="009026DB">
        <w:rPr>
          <w:lang w:val="en-NA"/>
        </w:rPr>
        <w:t>(2)</w:t>
      </w:r>
      <w:r w:rsidRPr="009026DB">
        <w:rPr>
          <w:lang w:val="en-NA"/>
        </w:rPr>
        <w:tab/>
        <w:t xml:space="preserve">The Registrar-General may only share information from the Civil Register in terms of subsection (1) if the Registrar-General is satisfied that the government of another country has a good reason for the request, having regard to the - </w:t>
      </w:r>
    </w:p>
    <w:p w14:paraId="4AEA5F7B" w14:textId="77777777" w:rsidR="009026DB" w:rsidRPr="009026DB" w:rsidRDefault="009026DB" w:rsidP="009026DB">
      <w:pPr>
        <w:pStyle w:val="AS-P0"/>
        <w:rPr>
          <w:lang w:val="en-NA"/>
        </w:rPr>
      </w:pPr>
      <w:r w:rsidRPr="009026DB">
        <w:rPr>
          <w:lang w:val="en-NA"/>
        </w:rPr>
        <w:t xml:space="preserve"> </w:t>
      </w:r>
    </w:p>
    <w:p w14:paraId="1C5DD890" w14:textId="5A0A601D" w:rsidR="009026DB" w:rsidRPr="009026DB" w:rsidRDefault="004D44B2" w:rsidP="004D44B2">
      <w:pPr>
        <w:pStyle w:val="AS-Pa"/>
        <w:rPr>
          <w:lang w:val="en-NA"/>
        </w:rPr>
      </w:pPr>
      <w:r>
        <w:rPr>
          <w:lang w:val="en-NA"/>
        </w:rPr>
        <w:t>(a)</w:t>
      </w:r>
      <w:r>
        <w:rPr>
          <w:lang w:val="en-NA"/>
        </w:rPr>
        <w:tab/>
      </w:r>
      <w:r w:rsidR="009026DB" w:rsidRPr="009026DB">
        <w:rPr>
          <w:lang w:val="en-NA"/>
        </w:rPr>
        <w:t xml:space="preserve">nature of the request from the government of another country;  </w:t>
      </w:r>
    </w:p>
    <w:p w14:paraId="5749CED9" w14:textId="77777777" w:rsidR="009026DB" w:rsidRPr="009026DB" w:rsidRDefault="009026DB" w:rsidP="004D44B2">
      <w:pPr>
        <w:pStyle w:val="AS-Pa"/>
        <w:rPr>
          <w:lang w:val="en-NA"/>
        </w:rPr>
      </w:pPr>
      <w:r w:rsidRPr="009026DB">
        <w:rPr>
          <w:lang w:val="en-NA"/>
        </w:rPr>
        <w:t xml:space="preserve"> </w:t>
      </w:r>
    </w:p>
    <w:p w14:paraId="4591400F" w14:textId="3D14732F" w:rsidR="009026DB" w:rsidRPr="009026DB" w:rsidRDefault="004D44B2" w:rsidP="004D44B2">
      <w:pPr>
        <w:pStyle w:val="AS-Pa"/>
        <w:rPr>
          <w:lang w:val="en-NA"/>
        </w:rPr>
      </w:pPr>
      <w:r>
        <w:rPr>
          <w:lang w:val="en-NA"/>
        </w:rPr>
        <w:t>(b)</w:t>
      </w:r>
      <w:r>
        <w:rPr>
          <w:lang w:val="en-NA"/>
        </w:rPr>
        <w:tab/>
      </w:r>
      <w:r w:rsidR="009026DB" w:rsidRPr="009026DB">
        <w:rPr>
          <w:lang w:val="en-NA"/>
        </w:rPr>
        <w:t xml:space="preserve">sensitivity of the information requested; </w:t>
      </w:r>
    </w:p>
    <w:p w14:paraId="7053687F" w14:textId="77777777" w:rsidR="009026DB" w:rsidRPr="009026DB" w:rsidRDefault="009026DB" w:rsidP="004D44B2">
      <w:pPr>
        <w:pStyle w:val="AS-Pa"/>
        <w:rPr>
          <w:lang w:val="en-NA"/>
        </w:rPr>
      </w:pPr>
      <w:r w:rsidRPr="009026DB">
        <w:rPr>
          <w:lang w:val="en-NA"/>
        </w:rPr>
        <w:t xml:space="preserve"> </w:t>
      </w:r>
    </w:p>
    <w:p w14:paraId="4ADCC34D" w14:textId="762A7EA2" w:rsidR="009026DB" w:rsidRPr="009026DB" w:rsidRDefault="004D44B2" w:rsidP="004D44B2">
      <w:pPr>
        <w:pStyle w:val="AS-Pa"/>
        <w:rPr>
          <w:lang w:val="en-NA"/>
        </w:rPr>
      </w:pPr>
      <w:r>
        <w:rPr>
          <w:lang w:val="en-NA"/>
        </w:rPr>
        <w:t>(c)</w:t>
      </w:r>
      <w:r>
        <w:rPr>
          <w:lang w:val="en-NA"/>
        </w:rPr>
        <w:tab/>
      </w:r>
      <w:r w:rsidR="009026DB" w:rsidRPr="009026DB">
        <w:rPr>
          <w:lang w:val="en-NA"/>
        </w:rPr>
        <w:t xml:space="preserve">intended use of the requested information; and </w:t>
      </w:r>
    </w:p>
    <w:p w14:paraId="123D41DC" w14:textId="77777777" w:rsidR="009026DB" w:rsidRPr="009026DB" w:rsidRDefault="009026DB" w:rsidP="004D44B2">
      <w:pPr>
        <w:pStyle w:val="AS-Pa"/>
        <w:rPr>
          <w:lang w:val="en-NA"/>
        </w:rPr>
      </w:pPr>
      <w:r w:rsidRPr="009026DB">
        <w:rPr>
          <w:lang w:val="en-NA"/>
        </w:rPr>
        <w:t xml:space="preserve"> </w:t>
      </w:r>
    </w:p>
    <w:p w14:paraId="53144314" w14:textId="42447C00" w:rsidR="009026DB" w:rsidRPr="009026DB" w:rsidRDefault="004D44B2" w:rsidP="004D44B2">
      <w:pPr>
        <w:pStyle w:val="AS-Pa"/>
        <w:rPr>
          <w:lang w:val="en-NA"/>
        </w:rPr>
      </w:pPr>
      <w:r>
        <w:rPr>
          <w:lang w:val="en-NA"/>
        </w:rPr>
        <w:t>(d)</w:t>
      </w:r>
      <w:r>
        <w:rPr>
          <w:lang w:val="en-NA"/>
        </w:rPr>
        <w:tab/>
      </w:r>
      <w:r w:rsidR="009026DB" w:rsidRPr="009026DB">
        <w:rPr>
          <w:lang w:val="en-NA"/>
        </w:rPr>
        <w:t xml:space="preserve">other relevant factors. </w:t>
      </w:r>
    </w:p>
    <w:p w14:paraId="4B5E2BE9" w14:textId="77777777" w:rsidR="009026DB" w:rsidRPr="009026DB" w:rsidRDefault="009026DB" w:rsidP="004D44B2">
      <w:pPr>
        <w:pStyle w:val="AS-Pa"/>
        <w:rPr>
          <w:lang w:val="en-NA"/>
        </w:rPr>
      </w:pPr>
    </w:p>
    <w:p w14:paraId="76C754B8" w14:textId="77777777" w:rsidR="009026DB" w:rsidRPr="009026DB" w:rsidRDefault="009026DB" w:rsidP="004D44B2">
      <w:pPr>
        <w:pStyle w:val="AS-P1"/>
        <w:rPr>
          <w:lang w:val="en-NA"/>
        </w:rPr>
      </w:pPr>
      <w:r w:rsidRPr="009026DB">
        <w:t>(3)</w:t>
      </w:r>
      <w:r w:rsidRPr="009026DB">
        <w:tab/>
      </w:r>
      <w:r w:rsidRPr="009026DB">
        <w:rPr>
          <w:lang w:val="en-NA"/>
        </w:rPr>
        <w:t xml:space="preserve">In deciding whether to share information from the Civil Register in terms of this section the Registrar-General must, as far as practicable, protect the persons to whom the entries in the Civil Register relate from unjustified intrusion on their privacy. </w:t>
      </w:r>
    </w:p>
    <w:p w14:paraId="580A1732" w14:textId="77777777" w:rsidR="009026DB" w:rsidRPr="009026DB" w:rsidRDefault="009026DB" w:rsidP="009026DB">
      <w:pPr>
        <w:pStyle w:val="AS-P0"/>
        <w:rPr>
          <w:lang w:val="en-NA"/>
        </w:rPr>
      </w:pPr>
      <w:r w:rsidRPr="009026DB">
        <w:rPr>
          <w:b/>
          <w:lang w:val="en-NA"/>
        </w:rPr>
        <w:t xml:space="preserve"> </w:t>
      </w:r>
    </w:p>
    <w:p w14:paraId="1628B8DA" w14:textId="77777777" w:rsidR="009026DB" w:rsidRPr="009026DB" w:rsidRDefault="009026DB" w:rsidP="009026DB">
      <w:pPr>
        <w:pStyle w:val="AS-P0"/>
        <w:rPr>
          <w:b/>
          <w:lang w:val="en-NA"/>
        </w:rPr>
      </w:pPr>
      <w:r w:rsidRPr="009026DB">
        <w:rPr>
          <w:b/>
          <w:lang w:val="en-NA"/>
        </w:rPr>
        <w:t xml:space="preserve">Exclusion of certain data from access by persons other than data subject </w:t>
      </w:r>
    </w:p>
    <w:p w14:paraId="334834F3" w14:textId="77777777" w:rsidR="009026DB" w:rsidRPr="009026DB" w:rsidRDefault="009026DB" w:rsidP="009026DB">
      <w:pPr>
        <w:pStyle w:val="AS-P0"/>
        <w:rPr>
          <w:lang w:val="en-NA"/>
        </w:rPr>
      </w:pPr>
      <w:r w:rsidRPr="009026DB">
        <w:rPr>
          <w:b/>
          <w:lang w:val="en-NA"/>
        </w:rPr>
        <w:t xml:space="preserve"> </w:t>
      </w:r>
    </w:p>
    <w:p w14:paraId="74241921" w14:textId="58DD5A01" w:rsidR="009026DB" w:rsidRPr="009026DB" w:rsidRDefault="009026DB" w:rsidP="004D44B2">
      <w:pPr>
        <w:pStyle w:val="AS-P1"/>
        <w:rPr>
          <w:lang w:val="en-NA"/>
        </w:rPr>
      </w:pPr>
      <w:r w:rsidRPr="009026DB">
        <w:rPr>
          <w:b/>
          <w:lang w:val="en-NA"/>
        </w:rPr>
        <w:t xml:space="preserve">69. </w:t>
      </w:r>
      <w:r w:rsidRPr="009026DB">
        <w:rPr>
          <w:b/>
          <w:lang w:val="en-NA"/>
        </w:rPr>
        <w:tab/>
      </w:r>
      <w:r w:rsidRPr="009026DB">
        <w:rPr>
          <w:lang w:val="en-NA"/>
        </w:rPr>
        <w:t xml:space="preserve">Despite other provisions of this Act providing for disclosure of information and sharing of information, a person is not entitled to access the following information about another person in terms of this Part, unless access to the information is authorised by consent from the data subject or a court order - </w:t>
      </w:r>
    </w:p>
    <w:p w14:paraId="27E4F270" w14:textId="77777777" w:rsidR="009026DB" w:rsidRPr="009026DB" w:rsidRDefault="009026DB" w:rsidP="009026DB">
      <w:pPr>
        <w:pStyle w:val="AS-P0"/>
        <w:rPr>
          <w:lang w:val="en-NA"/>
        </w:rPr>
      </w:pPr>
      <w:r w:rsidRPr="009026DB">
        <w:rPr>
          <w:lang w:val="en-NA"/>
        </w:rPr>
        <w:t xml:space="preserve"> </w:t>
      </w:r>
    </w:p>
    <w:p w14:paraId="15357873" w14:textId="40617B0F" w:rsidR="009026DB" w:rsidRPr="009026DB" w:rsidRDefault="0048498E" w:rsidP="0048498E">
      <w:pPr>
        <w:pStyle w:val="AS-Pa"/>
        <w:rPr>
          <w:lang w:val="en-NA"/>
        </w:rPr>
      </w:pPr>
      <w:r>
        <w:rPr>
          <w:lang w:val="en-NA"/>
        </w:rPr>
        <w:t>(a)</w:t>
      </w:r>
      <w:r>
        <w:rPr>
          <w:lang w:val="en-NA"/>
        </w:rPr>
        <w:tab/>
      </w:r>
      <w:r w:rsidR="009026DB" w:rsidRPr="009026DB">
        <w:rPr>
          <w:lang w:val="en-NA"/>
        </w:rPr>
        <w:t>information about an adoption, but information in the Adoption Register established in terms of section 183 of the Child Care and Protection Ac</w:t>
      </w:r>
      <w:r w:rsidR="009026DB" w:rsidRPr="009026DB">
        <w:t>t</w:t>
      </w:r>
      <w:r w:rsidR="009026DB" w:rsidRPr="009026DB">
        <w:rPr>
          <w:lang w:val="en-NA"/>
        </w:rPr>
        <w:t xml:space="preserve"> </w:t>
      </w:r>
      <w:r w:rsidR="009026DB" w:rsidRPr="009026DB">
        <w:t>must</w:t>
      </w:r>
      <w:r w:rsidR="009026DB" w:rsidRPr="009026DB">
        <w:rPr>
          <w:lang w:val="en-NA"/>
        </w:rPr>
        <w:t xml:space="preserve"> be in accordance with the provisions of section 184 of the Child Care and Protection Act;  </w:t>
      </w:r>
    </w:p>
    <w:p w14:paraId="3F5A8B60" w14:textId="77777777" w:rsidR="009026DB" w:rsidRPr="009026DB" w:rsidRDefault="009026DB" w:rsidP="0048498E">
      <w:pPr>
        <w:pStyle w:val="AS-Pa"/>
        <w:rPr>
          <w:lang w:val="en-NA"/>
        </w:rPr>
      </w:pPr>
      <w:r w:rsidRPr="009026DB">
        <w:rPr>
          <w:lang w:val="en-NA"/>
        </w:rPr>
        <w:t xml:space="preserve"> </w:t>
      </w:r>
    </w:p>
    <w:p w14:paraId="0FA1B32D" w14:textId="3DBC3700" w:rsidR="009026DB" w:rsidRPr="009026DB" w:rsidRDefault="0048498E" w:rsidP="0048498E">
      <w:pPr>
        <w:pStyle w:val="AS-Pa"/>
        <w:rPr>
          <w:lang w:val="en-NA"/>
        </w:rPr>
      </w:pPr>
      <w:r>
        <w:rPr>
          <w:lang w:val="en-NA"/>
        </w:rPr>
        <w:t>(b)</w:t>
      </w:r>
      <w:r>
        <w:rPr>
          <w:lang w:val="en-NA"/>
        </w:rPr>
        <w:tab/>
      </w:r>
      <w:r w:rsidR="009026DB" w:rsidRPr="009026DB">
        <w:rPr>
          <w:lang w:val="en-NA"/>
        </w:rPr>
        <w:t xml:space="preserve">information about the previous identities of persons who have received new identities for the purposes of witness protection in terms of the witness protection laws of Namibia; </w:t>
      </w:r>
      <w:r w:rsidR="009026DB" w:rsidRPr="009026DB">
        <w:t>or</w:t>
      </w:r>
    </w:p>
    <w:p w14:paraId="49637BE5" w14:textId="77777777" w:rsidR="009026DB" w:rsidRPr="009026DB" w:rsidRDefault="009026DB" w:rsidP="0048498E">
      <w:pPr>
        <w:pStyle w:val="AS-Pa"/>
        <w:rPr>
          <w:lang w:val="en-NA"/>
        </w:rPr>
      </w:pPr>
      <w:r w:rsidRPr="009026DB">
        <w:rPr>
          <w:lang w:val="en-NA"/>
        </w:rPr>
        <w:lastRenderedPageBreak/>
        <w:t xml:space="preserve"> </w:t>
      </w:r>
    </w:p>
    <w:p w14:paraId="0894E307" w14:textId="4DE1CFED" w:rsidR="009026DB" w:rsidRPr="009026DB" w:rsidRDefault="0048498E" w:rsidP="0048498E">
      <w:pPr>
        <w:pStyle w:val="AS-Pa"/>
        <w:rPr>
          <w:lang w:val="en-NA"/>
        </w:rPr>
      </w:pPr>
      <w:r>
        <w:rPr>
          <w:lang w:val="en-NA"/>
        </w:rPr>
        <w:t>(c)</w:t>
      </w:r>
      <w:r>
        <w:rPr>
          <w:lang w:val="en-NA"/>
        </w:rPr>
        <w:tab/>
      </w:r>
      <w:r w:rsidR="009026DB" w:rsidRPr="009026DB">
        <w:rPr>
          <w:lang w:val="en-NA"/>
        </w:rPr>
        <w:t xml:space="preserve">information in a birth record about the fact that the birth resulted from a medical procedure involving a donor gamete. </w:t>
      </w:r>
    </w:p>
    <w:p w14:paraId="52D6270F" w14:textId="77777777" w:rsidR="009026DB" w:rsidRPr="009026DB" w:rsidRDefault="009026DB" w:rsidP="0048498E">
      <w:pPr>
        <w:pStyle w:val="AS-Pa"/>
        <w:rPr>
          <w:lang w:val="en-NA"/>
        </w:rPr>
      </w:pPr>
      <w:r w:rsidRPr="009026DB">
        <w:rPr>
          <w:b/>
          <w:lang w:val="en-NA"/>
        </w:rPr>
        <w:t xml:space="preserve"> </w:t>
      </w:r>
    </w:p>
    <w:p w14:paraId="7CA54808" w14:textId="77777777" w:rsidR="009026DB" w:rsidRPr="0048498E" w:rsidRDefault="009026DB" w:rsidP="0048498E">
      <w:pPr>
        <w:pStyle w:val="AS-P0"/>
        <w:rPr>
          <w:b/>
          <w:bCs/>
          <w:lang w:val="en-NA"/>
        </w:rPr>
      </w:pPr>
      <w:r w:rsidRPr="0048498E">
        <w:rPr>
          <w:b/>
          <w:bCs/>
          <w:lang w:val="en-NA"/>
        </w:rPr>
        <w:t xml:space="preserve">General statistical information </w:t>
      </w:r>
    </w:p>
    <w:p w14:paraId="6BC95616" w14:textId="77777777" w:rsidR="009026DB" w:rsidRPr="009026DB" w:rsidRDefault="009026DB" w:rsidP="009026DB">
      <w:pPr>
        <w:pStyle w:val="AS-P0"/>
        <w:rPr>
          <w:lang w:val="en-NA"/>
        </w:rPr>
      </w:pPr>
      <w:r w:rsidRPr="009026DB">
        <w:rPr>
          <w:b/>
          <w:lang w:val="en-NA"/>
        </w:rPr>
        <w:t xml:space="preserve"> </w:t>
      </w:r>
    </w:p>
    <w:p w14:paraId="25F87B83" w14:textId="77777777" w:rsidR="009026DB" w:rsidRPr="009026DB" w:rsidRDefault="009026DB" w:rsidP="0048498E">
      <w:pPr>
        <w:pStyle w:val="AS-P1"/>
        <w:rPr>
          <w:lang w:val="en-NA"/>
        </w:rPr>
      </w:pPr>
      <w:r w:rsidRPr="009026DB">
        <w:rPr>
          <w:b/>
          <w:lang w:val="en-NA"/>
        </w:rPr>
        <w:t>70.</w:t>
      </w:r>
      <w:r w:rsidRPr="009026DB">
        <w:rPr>
          <w:lang w:val="en-NA"/>
        </w:rPr>
        <w:tab/>
        <w:t>(1)</w:t>
      </w:r>
      <w:r w:rsidRPr="009026DB">
        <w:rPr>
          <w:lang w:val="en-NA"/>
        </w:rPr>
        <w:tab/>
        <w:t xml:space="preserve">The Registrar-General may compile statistical </w:t>
      </w:r>
      <w:r w:rsidRPr="009026DB">
        <w:t>information</w:t>
      </w:r>
      <w:r w:rsidRPr="009026DB">
        <w:rPr>
          <w:lang w:val="en-NA"/>
        </w:rPr>
        <w:t xml:space="preserve"> from the </w:t>
      </w:r>
      <w:r w:rsidRPr="009026DB">
        <w:t>data</w:t>
      </w:r>
      <w:r w:rsidRPr="009026DB">
        <w:rPr>
          <w:lang w:val="en-NA"/>
        </w:rPr>
        <w:t xml:space="preserve"> contained in the Civil Register and related files.  </w:t>
      </w:r>
    </w:p>
    <w:p w14:paraId="48A70B42" w14:textId="77777777" w:rsidR="009026DB" w:rsidRPr="009026DB" w:rsidRDefault="009026DB" w:rsidP="0048498E">
      <w:pPr>
        <w:pStyle w:val="AS-P1"/>
        <w:rPr>
          <w:lang w:val="en-NA"/>
        </w:rPr>
      </w:pPr>
      <w:r w:rsidRPr="009026DB">
        <w:rPr>
          <w:lang w:val="en-NA"/>
        </w:rPr>
        <w:t xml:space="preserve"> </w:t>
      </w:r>
    </w:p>
    <w:p w14:paraId="4B67C56F" w14:textId="77777777" w:rsidR="009026DB" w:rsidRPr="009026DB" w:rsidRDefault="009026DB" w:rsidP="0048498E">
      <w:pPr>
        <w:pStyle w:val="AS-P1"/>
        <w:rPr>
          <w:lang w:val="en-NA"/>
        </w:rPr>
      </w:pPr>
      <w:r w:rsidRPr="009026DB">
        <w:rPr>
          <w:lang w:val="en-NA"/>
        </w:rPr>
        <w:t xml:space="preserve">(2) </w:t>
      </w:r>
      <w:r w:rsidRPr="009026DB">
        <w:rPr>
          <w:lang w:val="en-NA"/>
        </w:rPr>
        <w:tab/>
        <w:t xml:space="preserve">The Registrar-General may </w:t>
      </w:r>
      <w:r w:rsidRPr="009026DB">
        <w:t>avail</w:t>
      </w:r>
      <w:r w:rsidRPr="009026DB">
        <w:rPr>
          <w:lang w:val="en-NA"/>
        </w:rPr>
        <w:t xml:space="preserve"> statistical </w:t>
      </w:r>
      <w:r w:rsidRPr="009026DB">
        <w:t>information</w:t>
      </w:r>
      <w:r w:rsidRPr="009026DB">
        <w:rPr>
          <w:lang w:val="en-NA"/>
        </w:rPr>
        <w:t xml:space="preserve"> referred to in subsection (1) to members of the public by any means as long as – </w:t>
      </w:r>
    </w:p>
    <w:p w14:paraId="670E00B9" w14:textId="77777777" w:rsidR="009026DB" w:rsidRPr="009026DB" w:rsidRDefault="009026DB" w:rsidP="009026DB">
      <w:pPr>
        <w:pStyle w:val="AS-P0"/>
        <w:rPr>
          <w:lang w:val="en-NA"/>
        </w:rPr>
      </w:pPr>
    </w:p>
    <w:p w14:paraId="1F3EAB66" w14:textId="2D9FC947" w:rsidR="009026DB" w:rsidRPr="009026DB" w:rsidRDefault="0048498E" w:rsidP="0048498E">
      <w:pPr>
        <w:pStyle w:val="AS-Pa"/>
        <w:rPr>
          <w:lang w:val="en-NA"/>
        </w:rPr>
      </w:pPr>
      <w:r>
        <w:rPr>
          <w:lang w:val="en-NA"/>
        </w:rPr>
        <w:t>(a)</w:t>
      </w:r>
      <w:r>
        <w:rPr>
          <w:lang w:val="en-NA"/>
        </w:rPr>
        <w:tab/>
      </w:r>
      <w:r w:rsidR="009026DB" w:rsidRPr="009026DB">
        <w:rPr>
          <w:lang w:val="en-NA"/>
        </w:rPr>
        <w:t xml:space="preserve">that data does not reveal the identity of any data subject directly; or  </w:t>
      </w:r>
    </w:p>
    <w:p w14:paraId="42423B00" w14:textId="77777777" w:rsidR="009026DB" w:rsidRPr="009026DB" w:rsidRDefault="009026DB" w:rsidP="0048498E">
      <w:pPr>
        <w:pStyle w:val="AS-Pa"/>
        <w:rPr>
          <w:lang w:val="en-NA"/>
        </w:rPr>
      </w:pPr>
      <w:r w:rsidRPr="009026DB">
        <w:rPr>
          <w:lang w:val="en-NA"/>
        </w:rPr>
        <w:t xml:space="preserve"> </w:t>
      </w:r>
    </w:p>
    <w:p w14:paraId="01DE4BC4" w14:textId="3B0693EB" w:rsidR="009026DB" w:rsidRPr="009026DB" w:rsidRDefault="0048498E" w:rsidP="0048498E">
      <w:pPr>
        <w:pStyle w:val="AS-Pa"/>
        <w:rPr>
          <w:lang w:val="en-NA"/>
        </w:rPr>
      </w:pPr>
      <w:r>
        <w:rPr>
          <w:lang w:val="en-NA"/>
        </w:rPr>
        <w:t>(b)</w:t>
      </w:r>
      <w:r>
        <w:rPr>
          <w:lang w:val="en-NA"/>
        </w:rPr>
        <w:tab/>
      </w:r>
      <w:r w:rsidR="009026DB" w:rsidRPr="009026DB">
        <w:rPr>
          <w:lang w:val="en-NA"/>
        </w:rPr>
        <w:t xml:space="preserve">it is not possible to ascertain the identity of a data subject indirectly by merging, combining or triangulating different data.  </w:t>
      </w:r>
    </w:p>
    <w:p w14:paraId="480D4CBC" w14:textId="77777777" w:rsidR="009026DB" w:rsidRPr="009026DB" w:rsidRDefault="009026DB" w:rsidP="009026DB">
      <w:pPr>
        <w:pStyle w:val="AS-P0"/>
        <w:rPr>
          <w:lang w:val="en-NA"/>
        </w:rPr>
      </w:pPr>
      <w:r w:rsidRPr="009026DB">
        <w:rPr>
          <w:lang w:val="en-NA"/>
        </w:rPr>
        <w:t xml:space="preserve"> </w:t>
      </w:r>
    </w:p>
    <w:p w14:paraId="41459A6C" w14:textId="4F015782" w:rsidR="009026DB" w:rsidRPr="009026DB" w:rsidRDefault="009026DB" w:rsidP="00DE4F92">
      <w:pPr>
        <w:pStyle w:val="AS-P1"/>
        <w:rPr>
          <w:lang w:val="en-NA"/>
        </w:rPr>
      </w:pPr>
      <w:r w:rsidRPr="009026DB">
        <w:rPr>
          <w:lang w:val="en-NA"/>
        </w:rPr>
        <w:t xml:space="preserve">(3) </w:t>
      </w:r>
      <w:r w:rsidRPr="009026DB">
        <w:rPr>
          <w:lang w:val="en-NA"/>
        </w:rPr>
        <w:tab/>
        <w:t xml:space="preserve">Any person seeking statistical data compiled in terms of subsection (1) must - </w:t>
      </w:r>
    </w:p>
    <w:p w14:paraId="2641EEB6" w14:textId="77777777" w:rsidR="009026DB" w:rsidRPr="009026DB" w:rsidRDefault="009026DB" w:rsidP="009026DB">
      <w:pPr>
        <w:pStyle w:val="AS-P0"/>
        <w:rPr>
          <w:lang w:val="en-NA"/>
        </w:rPr>
      </w:pPr>
      <w:r w:rsidRPr="009026DB">
        <w:rPr>
          <w:lang w:val="en-NA"/>
        </w:rPr>
        <w:t xml:space="preserve"> </w:t>
      </w:r>
    </w:p>
    <w:p w14:paraId="4A6F8EEA" w14:textId="46B3A2E9" w:rsidR="009026DB" w:rsidRPr="009026DB" w:rsidRDefault="00DE4F92" w:rsidP="00DE4F92">
      <w:pPr>
        <w:pStyle w:val="AS-Pa"/>
        <w:rPr>
          <w:lang w:val="en-NA"/>
        </w:rPr>
      </w:pPr>
      <w:r>
        <w:rPr>
          <w:lang w:val="en-NA"/>
        </w:rPr>
        <w:t>(a)</w:t>
      </w:r>
      <w:r>
        <w:rPr>
          <w:lang w:val="en-NA"/>
        </w:rPr>
        <w:tab/>
      </w:r>
      <w:r w:rsidR="009026DB" w:rsidRPr="009026DB">
        <w:rPr>
          <w:lang w:val="en-NA"/>
        </w:rPr>
        <w:t xml:space="preserve">make an application to the Registrar-General in the prescribed manner which identifies the statistical data requested and states the reasons for the requesting the data; </w:t>
      </w:r>
    </w:p>
    <w:p w14:paraId="34CA75D5" w14:textId="747DAB38" w:rsidR="009026DB" w:rsidRDefault="009026DB" w:rsidP="00DE4F92">
      <w:pPr>
        <w:pStyle w:val="AS-Pa"/>
        <w:rPr>
          <w:lang w:val="en-NA"/>
        </w:rPr>
      </w:pPr>
    </w:p>
    <w:p w14:paraId="707B55F1" w14:textId="01072B8A" w:rsidR="00DE4F92" w:rsidRDefault="00DE4F92" w:rsidP="00592A5A">
      <w:pPr>
        <w:pStyle w:val="AS-P-Amend"/>
      </w:pPr>
      <w:r>
        <w:t>[The word “the” which appears before the wo</w:t>
      </w:r>
      <w:r w:rsidR="00CB5DE7">
        <w:t>r</w:t>
      </w:r>
      <w:r>
        <w:t>d “requesting” is superfluous.]</w:t>
      </w:r>
    </w:p>
    <w:p w14:paraId="0BC9F332" w14:textId="77777777" w:rsidR="00DE4F92" w:rsidRPr="009026DB" w:rsidRDefault="00DE4F92" w:rsidP="00DE4F92">
      <w:pPr>
        <w:pStyle w:val="AS-Pa"/>
        <w:rPr>
          <w:lang w:val="en-NA"/>
        </w:rPr>
      </w:pPr>
    </w:p>
    <w:p w14:paraId="56174984" w14:textId="5B9CB065" w:rsidR="009026DB" w:rsidRPr="009026DB" w:rsidRDefault="00DE4F92" w:rsidP="00DE4F92">
      <w:pPr>
        <w:pStyle w:val="AS-Pa"/>
        <w:rPr>
          <w:lang w:val="en-NA"/>
        </w:rPr>
      </w:pPr>
      <w:r>
        <w:rPr>
          <w:lang w:val="en-NA"/>
        </w:rPr>
        <w:t>(b)</w:t>
      </w:r>
      <w:r>
        <w:rPr>
          <w:lang w:val="en-NA"/>
        </w:rPr>
        <w:tab/>
      </w:r>
      <w:r w:rsidR="009026DB" w:rsidRPr="009026DB">
        <w:rPr>
          <w:lang w:val="en-NA"/>
        </w:rPr>
        <w:t xml:space="preserve">provide a certified copy of his or her identity document or other proof of identification; and  </w:t>
      </w:r>
    </w:p>
    <w:p w14:paraId="566C1E53" w14:textId="2527E6EA" w:rsidR="009026DB" w:rsidRPr="009026DB" w:rsidRDefault="009026DB" w:rsidP="00DE4F92">
      <w:pPr>
        <w:pStyle w:val="AS-Pa"/>
        <w:rPr>
          <w:lang w:val="en-NA"/>
        </w:rPr>
      </w:pPr>
    </w:p>
    <w:p w14:paraId="0CD43A09" w14:textId="29F8090E" w:rsidR="009026DB" w:rsidRPr="009026DB" w:rsidRDefault="00DE4F92" w:rsidP="00DE4F92">
      <w:pPr>
        <w:pStyle w:val="AS-Pa"/>
        <w:rPr>
          <w:lang w:val="en-NA"/>
        </w:rPr>
      </w:pPr>
      <w:r>
        <w:rPr>
          <w:lang w:val="en-NA"/>
        </w:rPr>
        <w:t>(c)</w:t>
      </w:r>
      <w:r>
        <w:rPr>
          <w:lang w:val="en-NA"/>
        </w:rPr>
        <w:tab/>
      </w:r>
      <w:r w:rsidR="009026DB" w:rsidRPr="009026DB">
        <w:rPr>
          <w:lang w:val="en-NA"/>
        </w:rPr>
        <w:t xml:space="preserve">pay any prescribed fee, </w:t>
      </w:r>
    </w:p>
    <w:p w14:paraId="44C3239E" w14:textId="77777777" w:rsidR="009026DB" w:rsidRPr="009026DB" w:rsidRDefault="009026DB" w:rsidP="009026DB">
      <w:pPr>
        <w:pStyle w:val="AS-P0"/>
        <w:rPr>
          <w:lang w:val="en-NA"/>
        </w:rPr>
      </w:pPr>
      <w:r w:rsidRPr="009026DB">
        <w:rPr>
          <w:lang w:val="en-NA"/>
        </w:rPr>
        <w:t xml:space="preserve"> </w:t>
      </w:r>
    </w:p>
    <w:p w14:paraId="0D3A2EA8" w14:textId="77777777" w:rsidR="009026DB" w:rsidRPr="009026DB" w:rsidRDefault="009026DB" w:rsidP="009026DB">
      <w:pPr>
        <w:pStyle w:val="AS-P0"/>
        <w:rPr>
          <w:lang w:val="en-NA"/>
        </w:rPr>
      </w:pPr>
      <w:r w:rsidRPr="009026DB">
        <w:rPr>
          <w:lang w:val="en-NA"/>
        </w:rPr>
        <w:t xml:space="preserve">and the Registrar-General may authorise the release of such statistical data if satisfied that the request is made in good faith. </w:t>
      </w:r>
    </w:p>
    <w:p w14:paraId="0C1C96BC" w14:textId="77777777" w:rsidR="009026DB" w:rsidRPr="009026DB" w:rsidRDefault="009026DB" w:rsidP="009026DB">
      <w:pPr>
        <w:pStyle w:val="AS-P0"/>
        <w:rPr>
          <w:lang w:val="en-NA"/>
        </w:rPr>
      </w:pPr>
    </w:p>
    <w:p w14:paraId="3FCF6A83" w14:textId="77777777" w:rsidR="009026DB" w:rsidRPr="009026DB" w:rsidRDefault="009026DB" w:rsidP="009026DB">
      <w:pPr>
        <w:pStyle w:val="AS-P0"/>
        <w:rPr>
          <w:b/>
        </w:rPr>
      </w:pPr>
      <w:r w:rsidRPr="009026DB">
        <w:rPr>
          <w:b/>
          <w:lang w:val="en-NA"/>
        </w:rPr>
        <w:t xml:space="preserve">General measures on privacy </w:t>
      </w:r>
      <w:r w:rsidRPr="009026DB">
        <w:rPr>
          <w:b/>
        </w:rPr>
        <w:t>and security</w:t>
      </w:r>
    </w:p>
    <w:p w14:paraId="1335F09F" w14:textId="77777777" w:rsidR="009026DB" w:rsidRPr="009026DB" w:rsidRDefault="009026DB" w:rsidP="009026DB">
      <w:pPr>
        <w:pStyle w:val="AS-P0"/>
        <w:rPr>
          <w:lang w:val="en-NA"/>
        </w:rPr>
      </w:pPr>
      <w:r w:rsidRPr="009026DB">
        <w:rPr>
          <w:b/>
          <w:lang w:val="en-NA"/>
        </w:rPr>
        <w:t xml:space="preserve"> </w:t>
      </w:r>
    </w:p>
    <w:p w14:paraId="175CACC0" w14:textId="77777777" w:rsidR="009026DB" w:rsidRPr="009026DB" w:rsidRDefault="009026DB" w:rsidP="00FD0B6B">
      <w:pPr>
        <w:pStyle w:val="AS-P1"/>
        <w:rPr>
          <w:lang w:val="en-NA"/>
        </w:rPr>
      </w:pPr>
      <w:r w:rsidRPr="009026DB">
        <w:rPr>
          <w:b/>
          <w:lang w:val="en-NA"/>
        </w:rPr>
        <w:t>71.</w:t>
      </w:r>
      <w:r w:rsidRPr="009026DB">
        <w:rPr>
          <w:lang w:val="en-NA"/>
        </w:rPr>
        <w:t xml:space="preserve"> </w:t>
      </w:r>
      <w:r w:rsidRPr="009026DB">
        <w:rPr>
          <w:lang w:val="en-NA"/>
        </w:rPr>
        <w:tab/>
        <w:t>(1)</w:t>
      </w:r>
      <w:r w:rsidRPr="009026DB">
        <w:rPr>
          <w:lang w:val="en-NA"/>
        </w:rPr>
        <w:tab/>
        <w:t xml:space="preserve">The Executive Director must archive copies of documents referred to in this Act in terms of the Archives Act, 1992 (Act No. 12 of 1992) in secure premises.  </w:t>
      </w:r>
    </w:p>
    <w:p w14:paraId="595C02F0" w14:textId="77777777" w:rsidR="009026DB" w:rsidRPr="009026DB" w:rsidRDefault="009026DB" w:rsidP="00FD0B6B">
      <w:pPr>
        <w:pStyle w:val="AS-P1"/>
        <w:rPr>
          <w:lang w:val="en-NA"/>
        </w:rPr>
      </w:pPr>
      <w:r w:rsidRPr="009026DB">
        <w:rPr>
          <w:lang w:val="en-NA"/>
        </w:rPr>
        <w:t xml:space="preserve"> </w:t>
      </w:r>
    </w:p>
    <w:p w14:paraId="39E98C14" w14:textId="1CA631AA" w:rsidR="009026DB" w:rsidRPr="009026DB" w:rsidRDefault="009026DB" w:rsidP="00FD0B6B">
      <w:pPr>
        <w:pStyle w:val="AS-P1"/>
        <w:rPr>
          <w:lang w:val="en-NA"/>
        </w:rPr>
      </w:pPr>
      <w:r w:rsidRPr="009026DB">
        <w:rPr>
          <w:lang w:val="en-NA"/>
        </w:rPr>
        <w:t xml:space="preserve">(2) </w:t>
      </w:r>
      <w:r w:rsidRPr="009026DB">
        <w:rPr>
          <w:lang w:val="en-NA"/>
        </w:rPr>
        <w:tab/>
        <w:t xml:space="preserve">Any person is entitled to reasonable information regarding the security of the Civil Register and the Ministry’s records, but only to an extent that will not compromise that security.  </w:t>
      </w:r>
    </w:p>
    <w:p w14:paraId="4FAF9B67" w14:textId="77777777" w:rsidR="009026DB" w:rsidRPr="009026DB" w:rsidRDefault="009026DB" w:rsidP="00FD0B6B">
      <w:pPr>
        <w:pStyle w:val="AS-P1"/>
        <w:rPr>
          <w:lang w:val="en-NA"/>
        </w:rPr>
      </w:pPr>
      <w:r w:rsidRPr="009026DB">
        <w:rPr>
          <w:lang w:val="en-NA"/>
        </w:rPr>
        <w:t xml:space="preserve"> </w:t>
      </w:r>
    </w:p>
    <w:p w14:paraId="1EE9AAD7" w14:textId="77777777" w:rsidR="009026DB" w:rsidRPr="009026DB" w:rsidRDefault="009026DB" w:rsidP="00FD0B6B">
      <w:pPr>
        <w:pStyle w:val="AS-P1"/>
        <w:rPr>
          <w:lang w:val="en-NA"/>
        </w:rPr>
      </w:pPr>
      <w:r w:rsidRPr="009026DB">
        <w:t>(3)</w:t>
      </w:r>
      <w:r w:rsidRPr="009026DB">
        <w:tab/>
      </w:r>
      <w:r w:rsidRPr="009026DB">
        <w:rPr>
          <w:lang w:val="en-NA"/>
        </w:rPr>
        <w:t xml:space="preserve">A staff member of the Ministry must alert any person who registers a civil event in terms of this Act to the - </w:t>
      </w:r>
    </w:p>
    <w:p w14:paraId="054BCD94" w14:textId="77777777" w:rsidR="009026DB" w:rsidRPr="009026DB" w:rsidRDefault="009026DB" w:rsidP="009026DB">
      <w:pPr>
        <w:pStyle w:val="AS-P0"/>
        <w:rPr>
          <w:lang w:val="en-NA"/>
        </w:rPr>
      </w:pPr>
      <w:r w:rsidRPr="009026DB">
        <w:rPr>
          <w:lang w:val="en-NA"/>
        </w:rPr>
        <w:t xml:space="preserve"> </w:t>
      </w:r>
    </w:p>
    <w:p w14:paraId="481A6794" w14:textId="2243874A" w:rsidR="009026DB" w:rsidRPr="009026DB" w:rsidRDefault="00FD0B6B" w:rsidP="00FD0B6B">
      <w:pPr>
        <w:pStyle w:val="AS-Pa"/>
        <w:rPr>
          <w:lang w:val="en-NA"/>
        </w:rPr>
      </w:pPr>
      <w:r>
        <w:rPr>
          <w:lang w:val="en-NA"/>
        </w:rPr>
        <w:t>(a)</w:t>
      </w:r>
      <w:r>
        <w:rPr>
          <w:lang w:val="en-NA"/>
        </w:rPr>
        <w:tab/>
      </w:r>
      <w:r w:rsidR="009026DB" w:rsidRPr="009026DB">
        <w:rPr>
          <w:lang w:val="en-NA"/>
        </w:rPr>
        <w:t xml:space="preserve">fact that certain information may be accessed and disclosed under this Act; </w:t>
      </w:r>
    </w:p>
    <w:p w14:paraId="3804772D" w14:textId="77777777" w:rsidR="009026DB" w:rsidRPr="009026DB" w:rsidRDefault="009026DB" w:rsidP="00FD0B6B">
      <w:pPr>
        <w:pStyle w:val="AS-Pa"/>
        <w:rPr>
          <w:lang w:val="en-NA"/>
        </w:rPr>
      </w:pPr>
      <w:r w:rsidRPr="009026DB">
        <w:rPr>
          <w:lang w:val="en-NA"/>
        </w:rPr>
        <w:t xml:space="preserve"> </w:t>
      </w:r>
    </w:p>
    <w:p w14:paraId="1E5CCE18" w14:textId="74283C0E" w:rsidR="009026DB" w:rsidRPr="009026DB" w:rsidRDefault="00FD0B6B" w:rsidP="00FD0B6B">
      <w:pPr>
        <w:pStyle w:val="AS-Pa"/>
        <w:rPr>
          <w:lang w:val="en-NA"/>
        </w:rPr>
      </w:pPr>
      <w:r>
        <w:rPr>
          <w:lang w:val="en-NA"/>
        </w:rPr>
        <w:t>(b)</w:t>
      </w:r>
      <w:r>
        <w:rPr>
          <w:lang w:val="en-NA"/>
        </w:rPr>
        <w:tab/>
      </w:r>
      <w:r w:rsidR="009026DB" w:rsidRPr="009026DB">
        <w:rPr>
          <w:lang w:val="en-NA"/>
        </w:rPr>
        <w:t xml:space="preserve">right of a data subject to access his or her personal data; </w:t>
      </w:r>
    </w:p>
    <w:p w14:paraId="695B32E7" w14:textId="77777777" w:rsidR="009026DB" w:rsidRPr="009026DB" w:rsidRDefault="009026DB" w:rsidP="00FD0B6B">
      <w:pPr>
        <w:pStyle w:val="AS-Pa"/>
        <w:rPr>
          <w:lang w:val="en-NA"/>
        </w:rPr>
      </w:pPr>
      <w:r w:rsidRPr="009026DB">
        <w:rPr>
          <w:lang w:val="en-NA"/>
        </w:rPr>
        <w:t xml:space="preserve"> </w:t>
      </w:r>
    </w:p>
    <w:p w14:paraId="6ABCACFE" w14:textId="71D88B3E" w:rsidR="009026DB" w:rsidRPr="009026DB" w:rsidRDefault="00FD0B6B" w:rsidP="00FD0B6B">
      <w:pPr>
        <w:pStyle w:val="AS-Pa"/>
        <w:rPr>
          <w:lang w:val="en-NA"/>
        </w:rPr>
      </w:pPr>
      <w:r>
        <w:rPr>
          <w:lang w:val="en-NA"/>
        </w:rPr>
        <w:t>(c)</w:t>
      </w:r>
      <w:r>
        <w:rPr>
          <w:lang w:val="en-NA"/>
        </w:rPr>
        <w:tab/>
      </w:r>
      <w:r w:rsidR="009026DB" w:rsidRPr="009026DB">
        <w:rPr>
          <w:lang w:val="en-NA"/>
        </w:rPr>
        <w:t xml:space="preserve">right of a data subject to correct his or her own personal data in terms of section 54(7); and </w:t>
      </w:r>
    </w:p>
    <w:p w14:paraId="63458DBF" w14:textId="77777777" w:rsidR="009026DB" w:rsidRPr="009026DB" w:rsidRDefault="009026DB" w:rsidP="003641A6">
      <w:pPr>
        <w:pStyle w:val="AS-Pa"/>
        <w:rPr>
          <w:lang w:val="en-NA"/>
        </w:rPr>
      </w:pPr>
      <w:r w:rsidRPr="009026DB">
        <w:rPr>
          <w:lang w:val="en-NA"/>
        </w:rPr>
        <w:t xml:space="preserve"> </w:t>
      </w:r>
    </w:p>
    <w:p w14:paraId="7E5BD3CA" w14:textId="1B62CA1A" w:rsidR="009026DB" w:rsidRPr="009026DB" w:rsidRDefault="009026DB" w:rsidP="00FD0B6B">
      <w:pPr>
        <w:pStyle w:val="AS-Pa"/>
        <w:rPr>
          <w:lang w:val="en-NA"/>
        </w:rPr>
      </w:pPr>
      <w:r w:rsidRPr="009026DB">
        <w:rPr>
          <w:lang w:val="en-NA"/>
        </w:rPr>
        <w:t>(</w:t>
      </w:r>
      <w:r w:rsidRPr="009026DB">
        <w:t>d</w:t>
      </w:r>
      <w:r w:rsidRPr="009026DB">
        <w:rPr>
          <w:lang w:val="en-NA"/>
        </w:rPr>
        <w:t xml:space="preserve">) </w:t>
      </w:r>
      <w:r w:rsidRPr="009026DB">
        <w:rPr>
          <w:lang w:val="en-NA"/>
        </w:rPr>
        <w:tab/>
        <w:t xml:space="preserve">period that information collected in terms of the Act will be retained. </w:t>
      </w:r>
    </w:p>
    <w:p w14:paraId="23D8F2CE" w14:textId="1AA49DE1" w:rsidR="009026DB" w:rsidRPr="009026DB" w:rsidRDefault="009026DB" w:rsidP="009026DB">
      <w:pPr>
        <w:pStyle w:val="AS-P0"/>
        <w:rPr>
          <w:lang w:val="en-NA"/>
        </w:rPr>
      </w:pPr>
    </w:p>
    <w:p w14:paraId="54E79D94" w14:textId="77777777" w:rsidR="009026DB" w:rsidRPr="009026DB" w:rsidRDefault="009026DB" w:rsidP="009026DB">
      <w:pPr>
        <w:pStyle w:val="AS-P0"/>
        <w:rPr>
          <w:b/>
          <w:lang w:val="en-NA"/>
        </w:rPr>
      </w:pPr>
      <w:r w:rsidRPr="009026DB">
        <w:rPr>
          <w:b/>
          <w:lang w:val="en-NA"/>
        </w:rPr>
        <w:t xml:space="preserve">Access register </w:t>
      </w:r>
    </w:p>
    <w:p w14:paraId="54952150" w14:textId="77777777" w:rsidR="009026DB" w:rsidRPr="009026DB" w:rsidRDefault="009026DB" w:rsidP="009026DB">
      <w:pPr>
        <w:pStyle w:val="AS-P0"/>
        <w:rPr>
          <w:lang w:val="en-NA"/>
        </w:rPr>
      </w:pPr>
      <w:r w:rsidRPr="009026DB">
        <w:rPr>
          <w:lang w:val="en-NA"/>
        </w:rPr>
        <w:t xml:space="preserve"> </w:t>
      </w:r>
    </w:p>
    <w:p w14:paraId="782BDF23" w14:textId="77777777" w:rsidR="009026DB" w:rsidRPr="009026DB" w:rsidRDefault="009026DB" w:rsidP="00FD0B6B">
      <w:pPr>
        <w:pStyle w:val="AS-P1"/>
        <w:rPr>
          <w:lang w:val="en-NA"/>
        </w:rPr>
      </w:pPr>
      <w:r w:rsidRPr="009026DB">
        <w:rPr>
          <w:b/>
          <w:lang w:val="en-NA"/>
        </w:rPr>
        <w:lastRenderedPageBreak/>
        <w:t xml:space="preserve">72. </w:t>
      </w:r>
      <w:r w:rsidRPr="009026DB">
        <w:rPr>
          <w:b/>
          <w:lang w:val="en-NA"/>
        </w:rPr>
        <w:tab/>
      </w:r>
      <w:r w:rsidRPr="009026DB">
        <w:rPr>
          <w:lang w:val="en-NA"/>
        </w:rPr>
        <w:t>The Registrar-General must</w:t>
      </w:r>
      <w:r w:rsidRPr="009026DB">
        <w:rPr>
          <w:b/>
          <w:lang w:val="en-NA"/>
        </w:rPr>
        <w:t xml:space="preserve"> </w:t>
      </w:r>
      <w:r w:rsidRPr="009026DB">
        <w:rPr>
          <w:lang w:val="en-NA"/>
        </w:rPr>
        <w:t xml:space="preserve">maintain an access </w:t>
      </w:r>
      <w:r w:rsidRPr="009026DB">
        <w:t xml:space="preserve">to the </w:t>
      </w:r>
      <w:r w:rsidRPr="009026DB">
        <w:rPr>
          <w:lang w:val="en-NA"/>
        </w:rPr>
        <w:t xml:space="preserve">register to serve as a record of all instances of access the Civil Register in terms of this Part, containing the -  </w:t>
      </w:r>
    </w:p>
    <w:p w14:paraId="461C4331" w14:textId="77777777" w:rsidR="009026DB" w:rsidRPr="009026DB" w:rsidRDefault="009026DB" w:rsidP="009026DB">
      <w:pPr>
        <w:pStyle w:val="AS-P0"/>
        <w:rPr>
          <w:lang w:val="en-NA"/>
        </w:rPr>
      </w:pPr>
      <w:r w:rsidRPr="009026DB">
        <w:rPr>
          <w:lang w:val="en-NA"/>
        </w:rPr>
        <w:t xml:space="preserve"> </w:t>
      </w:r>
    </w:p>
    <w:p w14:paraId="454A83D8" w14:textId="18C5139E" w:rsidR="009026DB" w:rsidRPr="009026DB" w:rsidRDefault="00FD0B6B" w:rsidP="00FD0B6B">
      <w:pPr>
        <w:pStyle w:val="AS-Pa"/>
        <w:rPr>
          <w:lang w:val="en-NA"/>
        </w:rPr>
      </w:pPr>
      <w:r>
        <w:rPr>
          <w:lang w:val="en-NA"/>
        </w:rPr>
        <w:t>(a)</w:t>
      </w:r>
      <w:r>
        <w:rPr>
          <w:lang w:val="en-NA"/>
        </w:rPr>
        <w:tab/>
      </w:r>
      <w:r w:rsidR="009026DB" w:rsidRPr="009026DB">
        <w:rPr>
          <w:lang w:val="en-NA"/>
        </w:rPr>
        <w:t xml:space="preserve">identity of each person who accessed the civil register; </w:t>
      </w:r>
    </w:p>
    <w:p w14:paraId="56B0D587" w14:textId="77777777" w:rsidR="009026DB" w:rsidRPr="009026DB" w:rsidRDefault="009026DB" w:rsidP="00FD0B6B">
      <w:pPr>
        <w:pStyle w:val="AS-Pa"/>
        <w:rPr>
          <w:lang w:val="en-NA"/>
        </w:rPr>
      </w:pPr>
      <w:r w:rsidRPr="009026DB">
        <w:rPr>
          <w:lang w:val="en-NA"/>
        </w:rPr>
        <w:t xml:space="preserve"> </w:t>
      </w:r>
    </w:p>
    <w:p w14:paraId="58FC70A3" w14:textId="6C6E5894" w:rsidR="009026DB" w:rsidRPr="009026DB" w:rsidRDefault="00FD0B6B" w:rsidP="00FD0B6B">
      <w:pPr>
        <w:pStyle w:val="AS-Pa"/>
        <w:rPr>
          <w:lang w:val="en-NA"/>
        </w:rPr>
      </w:pPr>
      <w:r>
        <w:rPr>
          <w:lang w:val="en-NA"/>
        </w:rPr>
        <w:t>(b)</w:t>
      </w:r>
      <w:r>
        <w:rPr>
          <w:lang w:val="en-NA"/>
        </w:rPr>
        <w:tab/>
      </w:r>
      <w:r w:rsidR="009026DB" w:rsidRPr="009026DB">
        <w:rPr>
          <w:lang w:val="en-NA"/>
        </w:rPr>
        <w:t xml:space="preserve">date of each instance of access; </w:t>
      </w:r>
    </w:p>
    <w:p w14:paraId="6779F9D3" w14:textId="77777777" w:rsidR="009026DB" w:rsidRPr="009026DB" w:rsidRDefault="009026DB" w:rsidP="00FD0B6B">
      <w:pPr>
        <w:pStyle w:val="AS-Pa"/>
        <w:rPr>
          <w:lang w:val="en-NA"/>
        </w:rPr>
      </w:pPr>
      <w:r w:rsidRPr="009026DB">
        <w:rPr>
          <w:lang w:val="en-NA"/>
        </w:rPr>
        <w:t xml:space="preserve"> </w:t>
      </w:r>
    </w:p>
    <w:p w14:paraId="4D7200F9" w14:textId="752817F1" w:rsidR="009026DB" w:rsidRPr="009026DB" w:rsidRDefault="00FD0B6B" w:rsidP="00FD0B6B">
      <w:pPr>
        <w:pStyle w:val="AS-Pa"/>
        <w:rPr>
          <w:lang w:val="en-NA"/>
        </w:rPr>
      </w:pPr>
      <w:r>
        <w:rPr>
          <w:lang w:val="en-NA"/>
        </w:rPr>
        <w:t>(c)</w:t>
      </w:r>
      <w:r>
        <w:rPr>
          <w:lang w:val="en-NA"/>
        </w:rPr>
        <w:tab/>
      </w:r>
      <w:r w:rsidR="009026DB" w:rsidRPr="009026DB">
        <w:rPr>
          <w:lang w:val="en-NA"/>
        </w:rPr>
        <w:t xml:space="preserve">outcome of each instance of access; </w:t>
      </w:r>
    </w:p>
    <w:p w14:paraId="299C2AD2" w14:textId="77777777" w:rsidR="009026DB" w:rsidRPr="009026DB" w:rsidRDefault="009026DB" w:rsidP="00FD0B6B">
      <w:pPr>
        <w:pStyle w:val="AS-Pa"/>
        <w:rPr>
          <w:lang w:val="en-NA"/>
        </w:rPr>
      </w:pPr>
      <w:r w:rsidRPr="009026DB">
        <w:rPr>
          <w:lang w:val="en-NA"/>
        </w:rPr>
        <w:t xml:space="preserve"> </w:t>
      </w:r>
    </w:p>
    <w:p w14:paraId="67239660" w14:textId="3434BF75" w:rsidR="009026DB" w:rsidRPr="009026DB" w:rsidRDefault="00FD0B6B" w:rsidP="00FD0B6B">
      <w:pPr>
        <w:pStyle w:val="AS-Pa"/>
        <w:rPr>
          <w:lang w:val="en-NA"/>
        </w:rPr>
      </w:pPr>
      <w:r>
        <w:rPr>
          <w:lang w:val="en-NA"/>
        </w:rPr>
        <w:t>(d)</w:t>
      </w:r>
      <w:r>
        <w:rPr>
          <w:lang w:val="en-NA"/>
        </w:rPr>
        <w:tab/>
      </w:r>
      <w:r w:rsidR="009026DB" w:rsidRPr="009026DB">
        <w:rPr>
          <w:lang w:val="en-NA"/>
        </w:rPr>
        <w:t xml:space="preserve">information provided; and </w:t>
      </w:r>
    </w:p>
    <w:p w14:paraId="5B4CC3C7" w14:textId="77777777" w:rsidR="009026DB" w:rsidRPr="009026DB" w:rsidRDefault="009026DB" w:rsidP="00FD0B6B">
      <w:pPr>
        <w:pStyle w:val="AS-Pa"/>
        <w:rPr>
          <w:lang w:val="en-NA"/>
        </w:rPr>
      </w:pPr>
      <w:r w:rsidRPr="009026DB">
        <w:rPr>
          <w:lang w:val="en-NA"/>
        </w:rPr>
        <w:t xml:space="preserve"> </w:t>
      </w:r>
    </w:p>
    <w:p w14:paraId="2AFFA081" w14:textId="02530B72" w:rsidR="009026DB" w:rsidRPr="009026DB" w:rsidRDefault="00FD0B6B" w:rsidP="00FD0B6B">
      <w:pPr>
        <w:pStyle w:val="AS-Pa"/>
        <w:rPr>
          <w:lang w:val="en-NA"/>
        </w:rPr>
      </w:pPr>
      <w:r>
        <w:rPr>
          <w:lang w:val="en-NA"/>
        </w:rPr>
        <w:t>(e)</w:t>
      </w:r>
      <w:r>
        <w:rPr>
          <w:lang w:val="en-NA"/>
        </w:rPr>
        <w:tab/>
      </w:r>
      <w:r w:rsidR="009026DB" w:rsidRPr="009026DB">
        <w:rPr>
          <w:lang w:val="en-NA"/>
        </w:rPr>
        <w:t xml:space="preserve">relevant data subjects. </w:t>
      </w:r>
    </w:p>
    <w:p w14:paraId="2BBD4E54" w14:textId="77777777" w:rsidR="009026DB" w:rsidRPr="009026DB" w:rsidRDefault="009026DB" w:rsidP="009026DB">
      <w:pPr>
        <w:pStyle w:val="AS-P0"/>
        <w:rPr>
          <w:lang w:val="en-NA"/>
        </w:rPr>
      </w:pPr>
      <w:r w:rsidRPr="009026DB">
        <w:rPr>
          <w:lang w:val="en-NA"/>
        </w:rPr>
        <w:t xml:space="preserve"> </w:t>
      </w:r>
    </w:p>
    <w:p w14:paraId="1872C1B6" w14:textId="77777777" w:rsidR="009026DB" w:rsidRPr="009026DB" w:rsidRDefault="009026DB" w:rsidP="009026DB">
      <w:pPr>
        <w:pStyle w:val="AS-P0"/>
        <w:rPr>
          <w:b/>
          <w:lang w:val="en-NA"/>
        </w:rPr>
      </w:pPr>
      <w:r w:rsidRPr="009026DB">
        <w:rPr>
          <w:b/>
          <w:lang w:val="en-NA"/>
        </w:rPr>
        <w:t xml:space="preserve">Prohibition of unauthorised disclosure of information </w:t>
      </w:r>
    </w:p>
    <w:p w14:paraId="057E2AC1" w14:textId="77777777" w:rsidR="009026DB" w:rsidRDefault="009026DB" w:rsidP="009026DB">
      <w:pPr>
        <w:pStyle w:val="AS-P0"/>
        <w:rPr>
          <w:b/>
          <w:lang w:val="en-NA"/>
        </w:rPr>
      </w:pPr>
      <w:r w:rsidRPr="009026DB">
        <w:rPr>
          <w:b/>
          <w:lang w:val="en-NA"/>
        </w:rPr>
        <w:t xml:space="preserve"> </w:t>
      </w:r>
    </w:p>
    <w:p w14:paraId="3F0CD9B7" w14:textId="5C230CC1" w:rsidR="00592A5A" w:rsidRPr="00DB3779" w:rsidRDefault="00592A5A" w:rsidP="00592A5A">
      <w:pPr>
        <w:pStyle w:val="AS-P-Amend"/>
      </w:pPr>
      <w:r w:rsidRPr="00DB3779">
        <w:t xml:space="preserve">[In the </w:t>
      </w:r>
      <w:r>
        <w:t xml:space="preserve">ARRANGEMENT OF SECTIONS, </w:t>
      </w:r>
      <w:r w:rsidRPr="00DB3779">
        <w:t xml:space="preserve">the heading of this section is </w:t>
      </w:r>
      <w:r>
        <w:br/>
      </w:r>
      <w:r w:rsidRPr="00DB3779">
        <w:t>“</w:t>
      </w:r>
      <w:r w:rsidRPr="00592A5A">
        <w:rPr>
          <w:b w:val="0"/>
          <w:bCs/>
        </w:rPr>
        <w:t>Prohibition</w:t>
      </w:r>
      <w:r>
        <w:t xml:space="preserve"> on </w:t>
      </w:r>
      <w:r w:rsidRPr="00592A5A">
        <w:rPr>
          <w:b w:val="0"/>
          <w:bCs/>
        </w:rPr>
        <w:t>alterations to birth record and birth certificates</w:t>
      </w:r>
      <w:r w:rsidRPr="00DB3779">
        <w:t>”.]</w:t>
      </w:r>
    </w:p>
    <w:p w14:paraId="5089519D" w14:textId="77777777" w:rsidR="00592A5A" w:rsidRPr="009026DB" w:rsidRDefault="00592A5A" w:rsidP="009026DB">
      <w:pPr>
        <w:pStyle w:val="AS-P0"/>
        <w:rPr>
          <w:lang w:val="en-NA"/>
        </w:rPr>
      </w:pPr>
    </w:p>
    <w:p w14:paraId="543AD41A" w14:textId="5EBDF98B" w:rsidR="009026DB" w:rsidRPr="009026DB" w:rsidRDefault="009026DB" w:rsidP="00B32209">
      <w:pPr>
        <w:pStyle w:val="AS-P1"/>
        <w:rPr>
          <w:lang w:val="en-NA"/>
        </w:rPr>
      </w:pPr>
      <w:r w:rsidRPr="009026DB">
        <w:rPr>
          <w:b/>
          <w:lang w:val="en-NA"/>
        </w:rPr>
        <w:t>73.</w:t>
      </w:r>
      <w:r w:rsidRPr="009026DB">
        <w:rPr>
          <w:lang w:val="en-NA"/>
        </w:rPr>
        <w:t xml:space="preserve"> </w:t>
      </w:r>
      <w:r w:rsidRPr="009026DB">
        <w:rPr>
          <w:lang w:val="en-NA"/>
        </w:rPr>
        <w:tab/>
        <w:t xml:space="preserve">A person - </w:t>
      </w:r>
    </w:p>
    <w:p w14:paraId="6FE7C6CE" w14:textId="77777777" w:rsidR="009026DB" w:rsidRPr="009026DB" w:rsidRDefault="009026DB" w:rsidP="009026DB">
      <w:pPr>
        <w:pStyle w:val="AS-P0"/>
        <w:rPr>
          <w:lang w:val="en-NA"/>
        </w:rPr>
      </w:pPr>
      <w:r w:rsidRPr="009026DB">
        <w:rPr>
          <w:lang w:val="en-NA"/>
        </w:rPr>
        <w:t xml:space="preserve"> </w:t>
      </w:r>
    </w:p>
    <w:p w14:paraId="29C2B31D" w14:textId="42E9508D" w:rsidR="009026DB" w:rsidRPr="009026DB" w:rsidRDefault="00B32209" w:rsidP="00B32209">
      <w:pPr>
        <w:pStyle w:val="AS-Pa"/>
        <w:rPr>
          <w:lang w:val="en-NA"/>
        </w:rPr>
      </w:pPr>
      <w:r>
        <w:rPr>
          <w:lang w:val="en-NA"/>
        </w:rPr>
        <w:t>(a)</w:t>
      </w:r>
      <w:r>
        <w:rPr>
          <w:lang w:val="en-NA"/>
        </w:rPr>
        <w:tab/>
      </w:r>
      <w:r w:rsidR="009026DB" w:rsidRPr="009026DB">
        <w:rPr>
          <w:lang w:val="en-NA"/>
        </w:rPr>
        <w:t xml:space="preserve">who has access to information in the Civil Register or related files, or any information submitted to the Ministry in connection with this Act, who intentionally and knowingly discloses such information except as authorised under this Act; </w:t>
      </w:r>
    </w:p>
    <w:p w14:paraId="2D5E3721" w14:textId="51A256E9" w:rsidR="009026DB" w:rsidRPr="009026DB" w:rsidRDefault="009026DB" w:rsidP="00B32209">
      <w:pPr>
        <w:pStyle w:val="AS-Pa"/>
        <w:rPr>
          <w:lang w:val="en-NA"/>
        </w:rPr>
      </w:pPr>
    </w:p>
    <w:p w14:paraId="1275AD6E" w14:textId="2CAB20B5" w:rsidR="009026DB" w:rsidRPr="009026DB" w:rsidRDefault="00B32209" w:rsidP="00B32209">
      <w:pPr>
        <w:pStyle w:val="AS-Pa"/>
        <w:rPr>
          <w:lang w:val="en-NA"/>
        </w:rPr>
      </w:pPr>
      <w:r>
        <w:rPr>
          <w:lang w:val="en-NA"/>
        </w:rPr>
        <w:t>(b)</w:t>
      </w:r>
      <w:r>
        <w:rPr>
          <w:lang w:val="en-NA"/>
        </w:rPr>
        <w:tab/>
      </w:r>
      <w:r w:rsidR="009026DB" w:rsidRPr="009026DB">
        <w:rPr>
          <w:lang w:val="en-NA"/>
        </w:rPr>
        <w:t xml:space="preserve">to whom information is disclosed in terms of this Part, who intentionally and without lawful authority discloses such information to any other person; or </w:t>
      </w:r>
    </w:p>
    <w:p w14:paraId="478B1087" w14:textId="3C127A80" w:rsidR="009026DB" w:rsidRPr="009026DB" w:rsidRDefault="009026DB" w:rsidP="00B32209">
      <w:pPr>
        <w:pStyle w:val="AS-Pa"/>
        <w:rPr>
          <w:lang w:val="en-NA"/>
        </w:rPr>
      </w:pPr>
    </w:p>
    <w:p w14:paraId="3D05F465" w14:textId="2792B9A9" w:rsidR="009026DB" w:rsidRPr="009026DB" w:rsidRDefault="00B32209" w:rsidP="00B32209">
      <w:pPr>
        <w:pStyle w:val="AS-Pa"/>
        <w:rPr>
          <w:lang w:val="en-NA"/>
        </w:rPr>
      </w:pPr>
      <w:r>
        <w:rPr>
          <w:lang w:val="en-NA"/>
        </w:rPr>
        <w:t>(c)</w:t>
      </w:r>
      <w:r>
        <w:rPr>
          <w:lang w:val="en-NA"/>
        </w:rPr>
        <w:tab/>
      </w:r>
      <w:r w:rsidR="009026DB" w:rsidRPr="009026DB">
        <w:rPr>
          <w:lang w:val="en-NA"/>
        </w:rPr>
        <w:t xml:space="preserve">to whom information has, to his or her knowledge, been disclosed in contravention of the provisions of this section, who intentionally discloses any such information to any other person,  </w:t>
      </w:r>
    </w:p>
    <w:p w14:paraId="287D8901" w14:textId="77777777" w:rsidR="009026DB" w:rsidRPr="009026DB" w:rsidRDefault="009026DB" w:rsidP="009026DB">
      <w:pPr>
        <w:pStyle w:val="AS-P0"/>
        <w:rPr>
          <w:lang w:val="en-NA"/>
        </w:rPr>
      </w:pPr>
      <w:r w:rsidRPr="009026DB">
        <w:rPr>
          <w:lang w:val="en-NA"/>
        </w:rPr>
        <w:t xml:space="preserve"> </w:t>
      </w:r>
    </w:p>
    <w:p w14:paraId="72FDBBAF" w14:textId="795E8D0B" w:rsidR="009026DB" w:rsidRPr="009026DB" w:rsidRDefault="009026DB" w:rsidP="009026DB">
      <w:pPr>
        <w:pStyle w:val="AS-P0"/>
        <w:rPr>
          <w:lang w:val="en-NA"/>
        </w:rPr>
      </w:pPr>
      <w:r w:rsidRPr="009026DB">
        <w:rPr>
          <w:lang w:val="en-NA"/>
        </w:rPr>
        <w:t>commits an offence and is liable on conviction to a fine not exceeding N$20</w:t>
      </w:r>
      <w:r w:rsidR="00CB5DE7">
        <w:rPr>
          <w:lang w:val="en-NA"/>
        </w:rPr>
        <w:t> 0</w:t>
      </w:r>
      <w:r w:rsidRPr="009026DB">
        <w:rPr>
          <w:lang w:val="en-NA"/>
        </w:rPr>
        <w:t xml:space="preserve">00 or imprisonment for a term not exceeding </w:t>
      </w:r>
      <w:r w:rsidRPr="009026DB">
        <w:t>four</w:t>
      </w:r>
      <w:r w:rsidRPr="009026DB">
        <w:rPr>
          <w:lang w:val="en-NA"/>
        </w:rPr>
        <w:t xml:space="preserve"> years or to both such fine and such imprisonment. </w:t>
      </w:r>
    </w:p>
    <w:p w14:paraId="0B161DFE" w14:textId="0DA0D5AB" w:rsidR="009026DB" w:rsidRPr="009026DB" w:rsidRDefault="009026DB" w:rsidP="009026DB">
      <w:pPr>
        <w:pStyle w:val="AS-P0"/>
        <w:rPr>
          <w:lang w:val="en-NA"/>
        </w:rPr>
      </w:pPr>
    </w:p>
    <w:p w14:paraId="6E31CC32" w14:textId="4FA06E04" w:rsidR="007863F1" w:rsidRDefault="007863F1" w:rsidP="00592A5A">
      <w:pPr>
        <w:pStyle w:val="AS-P-Amend"/>
      </w:pPr>
      <w:r>
        <w:t xml:space="preserve">[In the </w:t>
      </w:r>
      <w:r w:rsidRPr="00224509">
        <w:rPr>
          <w:i/>
          <w:iCs/>
        </w:rPr>
        <w:t>Government Gazette</w:t>
      </w:r>
      <w:r>
        <w:t xml:space="preserve">, the closing phrase of this </w:t>
      </w:r>
      <w:r w:rsidR="00CC45A5">
        <w:t xml:space="preserve">provision </w:t>
      </w:r>
      <w:r>
        <w:t xml:space="preserve">is erroneously joined </w:t>
      </w:r>
      <w:r>
        <w:br/>
        <w:t>to paragraph (</w:t>
      </w:r>
      <w:r w:rsidR="00CC45A5">
        <w:t>c</w:t>
      </w:r>
      <w:r>
        <w:t>). The format has been corrected here.]</w:t>
      </w:r>
    </w:p>
    <w:p w14:paraId="60D5CC2D" w14:textId="77777777" w:rsidR="009026DB" w:rsidRPr="009026DB" w:rsidRDefault="009026DB" w:rsidP="009026DB">
      <w:pPr>
        <w:pStyle w:val="AS-P0"/>
        <w:rPr>
          <w:lang w:val="en-NA"/>
        </w:rPr>
      </w:pPr>
    </w:p>
    <w:p w14:paraId="0506D53C" w14:textId="58A95FED" w:rsidR="009026DB" w:rsidRPr="009026DB" w:rsidRDefault="009026DB" w:rsidP="00CC45A5">
      <w:pPr>
        <w:pStyle w:val="AS-P0"/>
        <w:jc w:val="center"/>
        <w:rPr>
          <w:b/>
          <w:bCs/>
          <w:lang w:val="en-NA"/>
        </w:rPr>
      </w:pPr>
      <w:r w:rsidRPr="009026DB">
        <w:rPr>
          <w:b/>
          <w:bCs/>
          <w:lang w:val="en-NA"/>
        </w:rPr>
        <w:t>PART 11</w:t>
      </w:r>
    </w:p>
    <w:p w14:paraId="722F0E13" w14:textId="74D1E415" w:rsidR="009026DB" w:rsidRPr="009026DB" w:rsidRDefault="009026DB" w:rsidP="00CC45A5">
      <w:pPr>
        <w:pStyle w:val="AS-P0"/>
        <w:jc w:val="center"/>
        <w:rPr>
          <w:b/>
          <w:bCs/>
          <w:lang w:val="en-NA"/>
        </w:rPr>
      </w:pPr>
      <w:r w:rsidRPr="009026DB">
        <w:rPr>
          <w:b/>
          <w:bCs/>
          <w:lang w:val="en-NA"/>
        </w:rPr>
        <w:t>APPEALS AND REVIEWS</w:t>
      </w:r>
    </w:p>
    <w:p w14:paraId="123BE059" w14:textId="77777777" w:rsidR="009026DB" w:rsidRPr="009026DB" w:rsidRDefault="009026DB" w:rsidP="009026DB">
      <w:pPr>
        <w:pStyle w:val="AS-P0"/>
        <w:rPr>
          <w:lang w:val="en-NA"/>
        </w:rPr>
      </w:pPr>
      <w:r w:rsidRPr="009026DB">
        <w:rPr>
          <w:lang w:val="en-NA"/>
        </w:rPr>
        <w:t xml:space="preserve"> </w:t>
      </w:r>
    </w:p>
    <w:p w14:paraId="1E1A6A1C" w14:textId="77777777" w:rsidR="009026DB" w:rsidRPr="009026DB" w:rsidRDefault="009026DB" w:rsidP="009026DB">
      <w:pPr>
        <w:pStyle w:val="AS-P0"/>
        <w:rPr>
          <w:b/>
          <w:lang w:val="en-NA"/>
        </w:rPr>
      </w:pPr>
      <w:r w:rsidRPr="009026DB">
        <w:rPr>
          <w:b/>
          <w:lang w:val="en-NA"/>
        </w:rPr>
        <w:t xml:space="preserve">Appeals to Registrar-General  </w:t>
      </w:r>
    </w:p>
    <w:p w14:paraId="76657B5A" w14:textId="77777777" w:rsidR="009026DB" w:rsidRPr="009026DB" w:rsidRDefault="009026DB" w:rsidP="009026DB">
      <w:pPr>
        <w:pStyle w:val="AS-P0"/>
        <w:rPr>
          <w:lang w:val="en-NA"/>
        </w:rPr>
      </w:pPr>
      <w:r w:rsidRPr="009026DB">
        <w:rPr>
          <w:b/>
          <w:lang w:val="en-NA"/>
        </w:rPr>
        <w:t xml:space="preserve"> </w:t>
      </w:r>
    </w:p>
    <w:p w14:paraId="2E3A1AF7" w14:textId="77777777" w:rsidR="009026DB" w:rsidRPr="009026DB" w:rsidRDefault="009026DB" w:rsidP="002B6C23">
      <w:pPr>
        <w:pStyle w:val="AS-P1"/>
      </w:pPr>
      <w:r w:rsidRPr="009026DB">
        <w:rPr>
          <w:b/>
          <w:lang w:val="en-NA"/>
        </w:rPr>
        <w:t xml:space="preserve">74. </w:t>
      </w:r>
      <w:r w:rsidRPr="009026DB">
        <w:rPr>
          <w:b/>
          <w:lang w:val="en-NA"/>
        </w:rPr>
        <w:tab/>
      </w:r>
      <w:r w:rsidRPr="009026DB">
        <w:rPr>
          <w:lang w:val="en-NA"/>
        </w:rPr>
        <w:t>(1)</w:t>
      </w:r>
      <w:r w:rsidRPr="009026DB">
        <w:rPr>
          <w:lang w:val="en-NA"/>
        </w:rPr>
        <w:tab/>
        <w:t xml:space="preserve">A person who is </w:t>
      </w:r>
      <w:r w:rsidRPr="009026DB">
        <w:t xml:space="preserve">aggrieved by a decision of the registrars or another staff member of the Ministry in terms of this Act may appeal against that decision by submitting an appeal to the Registrar-General in writing within 30 days of the date on which that person has been notified of the decision, unless a longer time is indicated as being applicable elsewhere in this Act. </w:t>
      </w:r>
    </w:p>
    <w:p w14:paraId="06294588" w14:textId="77777777" w:rsidR="009026DB" w:rsidRPr="009026DB" w:rsidRDefault="009026DB" w:rsidP="002B6C23">
      <w:pPr>
        <w:pStyle w:val="AS-P1"/>
      </w:pPr>
      <w:r w:rsidRPr="009026DB">
        <w:t xml:space="preserve"> </w:t>
      </w:r>
    </w:p>
    <w:p w14:paraId="785D370A" w14:textId="37C858B2" w:rsidR="009026DB" w:rsidRPr="009026DB" w:rsidRDefault="009026DB" w:rsidP="002B6C23">
      <w:pPr>
        <w:pStyle w:val="AS-P1"/>
      </w:pPr>
      <w:r w:rsidRPr="009026DB">
        <w:t>(2)</w:t>
      </w:r>
      <w:r w:rsidRPr="009026DB">
        <w:tab/>
        <w:t xml:space="preserve">A person who is aggrieved by the failure of the registrars or another staff member of the Ministry to make a decision in terms of this Act within the time stipulated for the making of a decision or within a reasonable time may appeal against that failure by submitting such appeal to the Registrar-General in writing at any time after it has become evident that there has been a failure to make a decision within a reasonable time. </w:t>
      </w:r>
    </w:p>
    <w:p w14:paraId="2B156329" w14:textId="0C32663F" w:rsidR="009026DB" w:rsidRPr="009026DB" w:rsidRDefault="009026DB" w:rsidP="002B6C23">
      <w:pPr>
        <w:pStyle w:val="AS-P1"/>
      </w:pPr>
    </w:p>
    <w:p w14:paraId="6E89DE5A" w14:textId="77777777" w:rsidR="009026DB" w:rsidRPr="009026DB" w:rsidRDefault="009026DB" w:rsidP="002B6C23">
      <w:pPr>
        <w:pStyle w:val="AS-P1"/>
      </w:pPr>
      <w:r w:rsidRPr="009026DB">
        <w:t>(3)</w:t>
      </w:r>
      <w:r w:rsidRPr="009026DB">
        <w:tab/>
        <w:t xml:space="preserve">An appeal contemplated in subsections (1) and (2) must - </w:t>
      </w:r>
    </w:p>
    <w:p w14:paraId="3A242752" w14:textId="7F813E29" w:rsidR="009026DB" w:rsidRPr="009026DB" w:rsidRDefault="009026DB" w:rsidP="002B6C23">
      <w:pPr>
        <w:pStyle w:val="AS-P1"/>
      </w:pPr>
    </w:p>
    <w:p w14:paraId="18053BC0" w14:textId="6A288690" w:rsidR="009026DB" w:rsidRPr="009026DB" w:rsidRDefault="00374F21" w:rsidP="000A5D6F">
      <w:pPr>
        <w:pStyle w:val="AS-Pa"/>
        <w:rPr>
          <w:lang w:val="en-NA"/>
        </w:rPr>
      </w:pPr>
      <w:r>
        <w:rPr>
          <w:lang w:val="en-NA"/>
        </w:rPr>
        <w:lastRenderedPageBreak/>
        <w:t>(a)</w:t>
      </w:r>
      <w:r>
        <w:rPr>
          <w:lang w:val="en-NA"/>
        </w:rPr>
        <w:tab/>
      </w:r>
      <w:r w:rsidR="009026DB" w:rsidRPr="009026DB">
        <w:rPr>
          <w:lang w:val="en-NA"/>
        </w:rPr>
        <w:t xml:space="preserve">include the appellant’s contact details, including postal address, telephone number, and, if possible, email address; </w:t>
      </w:r>
    </w:p>
    <w:p w14:paraId="1BD1E8C1" w14:textId="2FBF2BF6" w:rsidR="009026DB" w:rsidRPr="009026DB" w:rsidRDefault="009026DB" w:rsidP="000A5D6F">
      <w:pPr>
        <w:pStyle w:val="AS-Pa"/>
        <w:rPr>
          <w:lang w:val="en-NA"/>
        </w:rPr>
      </w:pPr>
    </w:p>
    <w:p w14:paraId="5EDAE9D6" w14:textId="369F7E66" w:rsidR="009026DB" w:rsidRPr="009026DB" w:rsidRDefault="00374F21" w:rsidP="000A5D6F">
      <w:pPr>
        <w:pStyle w:val="AS-Pa"/>
        <w:rPr>
          <w:lang w:val="en-NA"/>
        </w:rPr>
      </w:pPr>
      <w:r>
        <w:rPr>
          <w:lang w:val="en-NA"/>
        </w:rPr>
        <w:t>(b)</w:t>
      </w:r>
      <w:r>
        <w:rPr>
          <w:lang w:val="en-NA"/>
        </w:rPr>
        <w:tab/>
      </w:r>
      <w:r w:rsidR="009026DB" w:rsidRPr="009026DB">
        <w:rPr>
          <w:lang w:val="en-NA"/>
        </w:rPr>
        <w:t xml:space="preserve">set out the reasons as to why the appellant is aggrieved by the decision and a motivation for why there should have been a different outcome;  </w:t>
      </w:r>
    </w:p>
    <w:p w14:paraId="0F4999A7" w14:textId="1FC0CE5F" w:rsidR="009026DB" w:rsidRPr="009026DB" w:rsidRDefault="009026DB" w:rsidP="000A5D6F">
      <w:pPr>
        <w:pStyle w:val="AS-Pa"/>
        <w:rPr>
          <w:lang w:val="en-NA"/>
        </w:rPr>
      </w:pPr>
    </w:p>
    <w:p w14:paraId="15984628" w14:textId="073CC42F" w:rsidR="009026DB" w:rsidRPr="009026DB" w:rsidRDefault="00374F21" w:rsidP="000A5D6F">
      <w:pPr>
        <w:pStyle w:val="AS-Pa"/>
        <w:rPr>
          <w:lang w:val="en-NA"/>
        </w:rPr>
      </w:pPr>
      <w:r>
        <w:rPr>
          <w:lang w:val="en-NA"/>
        </w:rPr>
        <w:t>(c)</w:t>
      </w:r>
      <w:r>
        <w:rPr>
          <w:lang w:val="en-NA"/>
        </w:rPr>
        <w:tab/>
      </w:r>
      <w:r w:rsidR="009026DB" w:rsidRPr="009026DB">
        <w:rPr>
          <w:lang w:val="en-NA"/>
        </w:rPr>
        <w:t xml:space="preserve">include any relevant supporting documentation; and </w:t>
      </w:r>
    </w:p>
    <w:p w14:paraId="0DC81FA3" w14:textId="413EF7DF" w:rsidR="009026DB" w:rsidRPr="009026DB" w:rsidRDefault="009026DB" w:rsidP="000A5D6F">
      <w:pPr>
        <w:pStyle w:val="AS-Pa"/>
        <w:rPr>
          <w:lang w:val="en-NA"/>
        </w:rPr>
      </w:pPr>
    </w:p>
    <w:p w14:paraId="51725F0B" w14:textId="5F0ACA02" w:rsidR="009026DB" w:rsidRPr="009026DB" w:rsidRDefault="00374F21" w:rsidP="000A5D6F">
      <w:pPr>
        <w:pStyle w:val="AS-Pa"/>
        <w:rPr>
          <w:lang w:val="en-NA"/>
        </w:rPr>
      </w:pPr>
      <w:r>
        <w:rPr>
          <w:lang w:val="en-NA"/>
        </w:rPr>
        <w:t>(d)</w:t>
      </w:r>
      <w:r>
        <w:rPr>
          <w:lang w:val="en-NA"/>
        </w:rPr>
        <w:tab/>
      </w:r>
      <w:r w:rsidR="009026DB" w:rsidRPr="009026DB">
        <w:rPr>
          <w:lang w:val="en-NA"/>
        </w:rPr>
        <w:t xml:space="preserve">if relevant, include a motivation as to why the appeal should be decided on an urgent basis with any applicable supporting documentation.  </w:t>
      </w:r>
    </w:p>
    <w:p w14:paraId="2BB516FE" w14:textId="77777777" w:rsidR="009026DB" w:rsidRPr="009026DB" w:rsidRDefault="009026DB" w:rsidP="000A5D6F">
      <w:pPr>
        <w:pStyle w:val="AS-Pa"/>
        <w:rPr>
          <w:lang w:val="en-NA"/>
        </w:rPr>
      </w:pPr>
    </w:p>
    <w:p w14:paraId="5D3FDAA0" w14:textId="77777777" w:rsidR="009026DB" w:rsidRPr="009026DB" w:rsidRDefault="009026DB" w:rsidP="000A5D6F">
      <w:pPr>
        <w:pStyle w:val="AS-P1"/>
        <w:rPr>
          <w:lang w:val="en-NA"/>
        </w:rPr>
      </w:pPr>
      <w:r w:rsidRPr="009026DB">
        <w:rPr>
          <w:lang w:val="en-NA"/>
        </w:rPr>
        <w:t xml:space="preserve">(4) </w:t>
      </w:r>
      <w:r w:rsidRPr="009026DB">
        <w:rPr>
          <w:lang w:val="en-NA"/>
        </w:rPr>
        <w:tab/>
        <w:t xml:space="preserve">The Registrar-General must acknowledge receipt of an appeal contemplated in subsection (1) or (2) within seven days and must give a decision, together with the reasons for that decision, to the appellant - </w:t>
      </w:r>
    </w:p>
    <w:p w14:paraId="75B3097C" w14:textId="77777777" w:rsidR="009026DB" w:rsidRPr="009026DB" w:rsidRDefault="009026DB" w:rsidP="009026DB">
      <w:pPr>
        <w:pStyle w:val="AS-P0"/>
        <w:rPr>
          <w:lang w:val="en-NA"/>
        </w:rPr>
      </w:pPr>
      <w:r w:rsidRPr="009026DB">
        <w:rPr>
          <w:lang w:val="en-NA"/>
        </w:rPr>
        <w:t xml:space="preserve"> </w:t>
      </w:r>
    </w:p>
    <w:p w14:paraId="707FC052" w14:textId="3B1102BF" w:rsidR="009026DB" w:rsidRPr="009026DB" w:rsidRDefault="00374F21" w:rsidP="000A5D6F">
      <w:pPr>
        <w:pStyle w:val="AS-Pa"/>
        <w:rPr>
          <w:lang w:val="en-NA"/>
        </w:rPr>
      </w:pPr>
      <w:r>
        <w:rPr>
          <w:lang w:val="en-NA"/>
        </w:rPr>
        <w:t>(a)</w:t>
      </w:r>
      <w:r>
        <w:rPr>
          <w:lang w:val="en-NA"/>
        </w:rPr>
        <w:tab/>
      </w:r>
      <w:r w:rsidR="009026DB" w:rsidRPr="009026DB">
        <w:rPr>
          <w:lang w:val="en-NA"/>
        </w:rPr>
        <w:t xml:space="preserve">within 60 days of the submission of the appeal; or  </w:t>
      </w:r>
    </w:p>
    <w:p w14:paraId="700207BE" w14:textId="16A33148" w:rsidR="009026DB" w:rsidRPr="009026DB" w:rsidRDefault="009026DB" w:rsidP="000A5D6F">
      <w:pPr>
        <w:pStyle w:val="AS-Pa"/>
        <w:rPr>
          <w:lang w:val="en-NA"/>
        </w:rPr>
      </w:pPr>
    </w:p>
    <w:p w14:paraId="18EFEAE7" w14:textId="0D179775" w:rsidR="009026DB" w:rsidRPr="009026DB" w:rsidRDefault="00374F21" w:rsidP="000A5D6F">
      <w:pPr>
        <w:pStyle w:val="AS-Pa"/>
        <w:rPr>
          <w:lang w:val="en-NA"/>
        </w:rPr>
      </w:pPr>
      <w:r>
        <w:rPr>
          <w:lang w:val="en-NA"/>
        </w:rPr>
        <w:t>(b)</w:t>
      </w:r>
      <w:r>
        <w:rPr>
          <w:lang w:val="en-NA"/>
        </w:rPr>
        <w:tab/>
      </w:r>
      <w:r w:rsidR="009026DB" w:rsidRPr="009026DB">
        <w:rPr>
          <w:lang w:val="en-NA"/>
        </w:rPr>
        <w:t xml:space="preserve">within 10 days of the submission of the appeal if the appeal contains a motivation for urgency which the Registrar-General finds satisfactory.  </w:t>
      </w:r>
    </w:p>
    <w:p w14:paraId="47136287" w14:textId="77777777" w:rsidR="009026DB" w:rsidRPr="009026DB" w:rsidRDefault="009026DB" w:rsidP="009026DB">
      <w:pPr>
        <w:pStyle w:val="AS-P0"/>
        <w:rPr>
          <w:lang w:val="en-NA"/>
        </w:rPr>
      </w:pPr>
      <w:r w:rsidRPr="009026DB">
        <w:rPr>
          <w:lang w:val="en-NA"/>
        </w:rPr>
        <w:t xml:space="preserve"> </w:t>
      </w:r>
    </w:p>
    <w:p w14:paraId="4DB7C13D" w14:textId="77777777" w:rsidR="009026DB" w:rsidRPr="009026DB" w:rsidRDefault="009026DB" w:rsidP="009026DB">
      <w:pPr>
        <w:pStyle w:val="AS-P0"/>
        <w:rPr>
          <w:b/>
          <w:lang w:val="en-NA"/>
        </w:rPr>
      </w:pPr>
      <w:r w:rsidRPr="009026DB">
        <w:rPr>
          <w:b/>
          <w:lang w:val="en-NA"/>
        </w:rPr>
        <w:t xml:space="preserve">Appeals Tribunal  </w:t>
      </w:r>
    </w:p>
    <w:p w14:paraId="1D7D2617" w14:textId="77777777" w:rsidR="009026DB" w:rsidRPr="009026DB" w:rsidRDefault="009026DB" w:rsidP="009026DB">
      <w:pPr>
        <w:pStyle w:val="AS-P0"/>
        <w:rPr>
          <w:lang w:val="en-NA"/>
        </w:rPr>
      </w:pPr>
      <w:r w:rsidRPr="009026DB">
        <w:rPr>
          <w:b/>
          <w:lang w:val="en-NA"/>
        </w:rPr>
        <w:t xml:space="preserve"> </w:t>
      </w:r>
    </w:p>
    <w:p w14:paraId="652B0D88" w14:textId="77777777" w:rsidR="009026DB" w:rsidRPr="009026DB" w:rsidRDefault="009026DB" w:rsidP="00374F21">
      <w:pPr>
        <w:pStyle w:val="AS-P1"/>
        <w:rPr>
          <w:lang w:val="en-NA"/>
        </w:rPr>
      </w:pPr>
      <w:r w:rsidRPr="009026DB">
        <w:rPr>
          <w:b/>
          <w:lang w:val="en-NA"/>
        </w:rPr>
        <w:t>75.</w:t>
      </w:r>
      <w:r w:rsidRPr="009026DB">
        <w:rPr>
          <w:lang w:val="en-NA"/>
        </w:rPr>
        <w:tab/>
        <w:t>(1)</w:t>
      </w:r>
      <w:r w:rsidRPr="009026DB">
        <w:rPr>
          <w:lang w:val="en-NA"/>
        </w:rPr>
        <w:tab/>
        <w:t xml:space="preserve">The Minister must annually compile a list of persons who may be considered for appointment to an Appeals Tribunal to consider specific appeals in terms of this Act.  </w:t>
      </w:r>
    </w:p>
    <w:p w14:paraId="3FB2F7B1" w14:textId="77777777" w:rsidR="009026DB" w:rsidRPr="009026DB" w:rsidRDefault="009026DB" w:rsidP="00374F21">
      <w:pPr>
        <w:pStyle w:val="AS-P1"/>
        <w:rPr>
          <w:lang w:val="en-NA"/>
        </w:rPr>
      </w:pPr>
      <w:r w:rsidRPr="009026DB">
        <w:rPr>
          <w:lang w:val="en-NA"/>
        </w:rPr>
        <w:t xml:space="preserve"> </w:t>
      </w:r>
    </w:p>
    <w:p w14:paraId="4FD5209C" w14:textId="77777777" w:rsidR="009026DB" w:rsidRPr="009026DB" w:rsidRDefault="009026DB" w:rsidP="00374F21">
      <w:pPr>
        <w:pStyle w:val="AS-P1"/>
        <w:rPr>
          <w:lang w:val="en-NA"/>
        </w:rPr>
      </w:pPr>
      <w:r w:rsidRPr="009026DB">
        <w:rPr>
          <w:lang w:val="en-NA"/>
        </w:rPr>
        <w:t xml:space="preserve">(2) </w:t>
      </w:r>
      <w:r w:rsidRPr="009026DB">
        <w:rPr>
          <w:lang w:val="en-NA"/>
        </w:rPr>
        <w:tab/>
        <w:t xml:space="preserve">Persons to be appointed as members of an Appeals Tribunal must have the necessary experience to hear and determine appeals in terms of this Act and may be – </w:t>
      </w:r>
    </w:p>
    <w:p w14:paraId="3E50DC4F" w14:textId="77777777" w:rsidR="009026DB" w:rsidRPr="009026DB" w:rsidRDefault="009026DB" w:rsidP="009026DB">
      <w:pPr>
        <w:pStyle w:val="AS-P0"/>
        <w:rPr>
          <w:lang w:val="en-NA"/>
        </w:rPr>
      </w:pPr>
    </w:p>
    <w:p w14:paraId="3F20A229" w14:textId="03051B2D" w:rsidR="009026DB" w:rsidRPr="009026DB" w:rsidRDefault="00374F21" w:rsidP="00374F21">
      <w:pPr>
        <w:pStyle w:val="AS-Pa"/>
        <w:rPr>
          <w:lang w:val="en-NA"/>
        </w:rPr>
      </w:pPr>
      <w:r>
        <w:rPr>
          <w:lang w:val="en-NA"/>
        </w:rPr>
        <w:t>(a)</w:t>
      </w:r>
      <w:r>
        <w:rPr>
          <w:lang w:val="en-NA"/>
        </w:rPr>
        <w:tab/>
      </w:r>
      <w:r w:rsidR="009026DB" w:rsidRPr="009026DB">
        <w:rPr>
          <w:lang w:val="en-NA"/>
        </w:rPr>
        <w:t xml:space="preserve">staff members of the Ministry;  </w:t>
      </w:r>
    </w:p>
    <w:p w14:paraId="61F9C21A" w14:textId="1F4F552C" w:rsidR="009026DB" w:rsidRPr="009026DB" w:rsidRDefault="009026DB" w:rsidP="00374F21">
      <w:pPr>
        <w:pStyle w:val="AS-Pa"/>
        <w:rPr>
          <w:lang w:val="en-NA"/>
        </w:rPr>
      </w:pPr>
    </w:p>
    <w:p w14:paraId="45985D06" w14:textId="0D0AF4D4" w:rsidR="009026DB" w:rsidRPr="009026DB" w:rsidRDefault="00374F21" w:rsidP="00374F21">
      <w:pPr>
        <w:pStyle w:val="AS-Pa"/>
        <w:rPr>
          <w:lang w:val="en-NA"/>
        </w:rPr>
      </w:pPr>
      <w:r>
        <w:rPr>
          <w:lang w:val="en-NA"/>
        </w:rPr>
        <w:t>(b)</w:t>
      </w:r>
      <w:r>
        <w:rPr>
          <w:lang w:val="en-NA"/>
        </w:rPr>
        <w:tab/>
      </w:r>
      <w:r w:rsidR="009026DB" w:rsidRPr="009026DB">
        <w:rPr>
          <w:lang w:val="en-NA"/>
        </w:rPr>
        <w:t xml:space="preserve">legal practitioners employed by the State;  </w:t>
      </w:r>
    </w:p>
    <w:p w14:paraId="01359982" w14:textId="75F0508E" w:rsidR="009026DB" w:rsidRPr="009026DB" w:rsidRDefault="009026DB" w:rsidP="00374F21">
      <w:pPr>
        <w:pStyle w:val="AS-Pa"/>
        <w:rPr>
          <w:lang w:val="en-NA"/>
        </w:rPr>
      </w:pPr>
    </w:p>
    <w:p w14:paraId="004EBA0A" w14:textId="59839937" w:rsidR="009026DB" w:rsidRPr="009026DB" w:rsidRDefault="00374F21" w:rsidP="00374F21">
      <w:pPr>
        <w:pStyle w:val="AS-Pa"/>
        <w:rPr>
          <w:lang w:val="en-NA"/>
        </w:rPr>
      </w:pPr>
      <w:r>
        <w:rPr>
          <w:lang w:val="en-NA"/>
        </w:rPr>
        <w:t>(c)</w:t>
      </w:r>
      <w:r>
        <w:rPr>
          <w:lang w:val="en-NA"/>
        </w:rPr>
        <w:tab/>
      </w:r>
      <w:r w:rsidR="009026DB" w:rsidRPr="009026DB">
        <w:rPr>
          <w:lang w:val="en-NA"/>
        </w:rPr>
        <w:t xml:space="preserve">legal practitioners not employed by the State who have indicated their willingness to serve in this capacity; or </w:t>
      </w:r>
    </w:p>
    <w:p w14:paraId="6743D2BF" w14:textId="77777777" w:rsidR="009026DB" w:rsidRPr="009026DB" w:rsidRDefault="009026DB" w:rsidP="00374F21">
      <w:pPr>
        <w:pStyle w:val="AS-Pa"/>
        <w:rPr>
          <w:lang w:val="en-NA"/>
        </w:rPr>
      </w:pPr>
    </w:p>
    <w:p w14:paraId="2FF8C8CF" w14:textId="4D272940" w:rsidR="009026DB" w:rsidRPr="009026DB" w:rsidRDefault="00374F21" w:rsidP="00374F21">
      <w:pPr>
        <w:pStyle w:val="AS-Pa"/>
        <w:rPr>
          <w:lang w:val="en-NA"/>
        </w:rPr>
      </w:pPr>
      <w:r>
        <w:rPr>
          <w:lang w:val="en-NA"/>
        </w:rPr>
        <w:t>(d)</w:t>
      </w:r>
      <w:r>
        <w:rPr>
          <w:lang w:val="en-NA"/>
        </w:rPr>
        <w:tab/>
      </w:r>
      <w:r w:rsidR="009026DB" w:rsidRPr="009026DB">
        <w:rPr>
          <w:lang w:val="en-NA"/>
        </w:rPr>
        <w:t xml:space="preserve">other persons who have experience in the matters relevant to the functions of an Appeals Tribunal. </w:t>
      </w:r>
    </w:p>
    <w:p w14:paraId="763C6BFC" w14:textId="77777777" w:rsidR="009026DB" w:rsidRPr="009026DB" w:rsidRDefault="009026DB" w:rsidP="00374F21">
      <w:pPr>
        <w:pStyle w:val="AS-Pa"/>
        <w:rPr>
          <w:lang w:val="en-NA"/>
        </w:rPr>
      </w:pPr>
      <w:r w:rsidRPr="009026DB">
        <w:rPr>
          <w:b/>
          <w:lang w:val="en-NA"/>
        </w:rPr>
        <w:t xml:space="preserve"> </w:t>
      </w:r>
    </w:p>
    <w:p w14:paraId="0D7F7579" w14:textId="77777777" w:rsidR="009026DB" w:rsidRPr="009026DB" w:rsidRDefault="009026DB" w:rsidP="009026DB">
      <w:pPr>
        <w:pStyle w:val="AS-P0"/>
        <w:rPr>
          <w:b/>
          <w:lang w:val="en-NA"/>
        </w:rPr>
      </w:pPr>
      <w:r w:rsidRPr="009026DB">
        <w:rPr>
          <w:b/>
          <w:lang w:val="en-NA"/>
        </w:rPr>
        <w:t xml:space="preserve">Establishment of Appeals Tribunal  </w:t>
      </w:r>
    </w:p>
    <w:p w14:paraId="6DCA498B" w14:textId="77777777" w:rsidR="009026DB" w:rsidRPr="009026DB" w:rsidRDefault="009026DB" w:rsidP="009026DB">
      <w:pPr>
        <w:pStyle w:val="AS-P0"/>
        <w:rPr>
          <w:lang w:val="en-NA"/>
        </w:rPr>
      </w:pPr>
      <w:r w:rsidRPr="009026DB">
        <w:rPr>
          <w:b/>
          <w:lang w:val="en-NA"/>
        </w:rPr>
        <w:t xml:space="preserve"> </w:t>
      </w:r>
    </w:p>
    <w:p w14:paraId="0474483E" w14:textId="77777777" w:rsidR="009026DB" w:rsidRPr="009026DB" w:rsidRDefault="009026DB" w:rsidP="00A30E09">
      <w:pPr>
        <w:pStyle w:val="AS-P1"/>
        <w:rPr>
          <w:lang w:val="en-NA"/>
        </w:rPr>
      </w:pPr>
      <w:r w:rsidRPr="009026DB">
        <w:rPr>
          <w:b/>
          <w:lang w:val="en-NA"/>
        </w:rPr>
        <w:t>76.</w:t>
      </w:r>
      <w:r w:rsidRPr="009026DB">
        <w:rPr>
          <w:lang w:val="en-NA"/>
        </w:rPr>
        <w:tab/>
        <w:t xml:space="preserve">(1) </w:t>
      </w:r>
      <w:r w:rsidRPr="009026DB">
        <w:rPr>
          <w:lang w:val="en-NA"/>
        </w:rPr>
        <w:tab/>
        <w:t xml:space="preserve">The Minister must from time to time establish an Appeals Tribunal to hear and decide appeals against decisions of the Registrar-General referred to in section 77. </w:t>
      </w:r>
    </w:p>
    <w:p w14:paraId="7C0437FB" w14:textId="77777777" w:rsidR="009026DB" w:rsidRPr="009026DB" w:rsidRDefault="009026DB" w:rsidP="00A30E09">
      <w:pPr>
        <w:pStyle w:val="AS-P1"/>
        <w:rPr>
          <w:lang w:val="en-NA"/>
        </w:rPr>
      </w:pPr>
      <w:r w:rsidRPr="009026DB">
        <w:rPr>
          <w:lang w:val="en-NA"/>
        </w:rPr>
        <w:t xml:space="preserve"> </w:t>
      </w:r>
    </w:p>
    <w:p w14:paraId="48E480A2" w14:textId="2B4819AD" w:rsidR="009026DB" w:rsidRPr="009026DB" w:rsidRDefault="00A30E09" w:rsidP="00A30E09">
      <w:pPr>
        <w:pStyle w:val="AS-P1"/>
        <w:rPr>
          <w:lang w:val="en-NA"/>
        </w:rPr>
      </w:pPr>
      <w:r>
        <w:rPr>
          <w:lang w:val="en-NA"/>
        </w:rPr>
        <w:t>(2)</w:t>
      </w:r>
      <w:r>
        <w:rPr>
          <w:lang w:val="en-NA"/>
        </w:rPr>
        <w:tab/>
      </w:r>
      <w:r w:rsidR="009026DB" w:rsidRPr="009026DB">
        <w:rPr>
          <w:lang w:val="en-NA"/>
        </w:rPr>
        <w:t xml:space="preserve">An Appeals Tribunal must consist of three members appointed by the Minister chosen from the list referred to in section 75(1), but if at the time of establishment of an Appeals Tribunal a list referred to in section 75(1) has not been compiled, the Minister may appoint three persons with the necessary experience and falling within the category specified in section 75(2) as members of Appeals Tribunal. </w:t>
      </w:r>
    </w:p>
    <w:p w14:paraId="0127A8C9" w14:textId="77777777" w:rsidR="009026DB" w:rsidRPr="009026DB" w:rsidRDefault="009026DB" w:rsidP="00A30E09">
      <w:pPr>
        <w:pStyle w:val="AS-P1"/>
        <w:rPr>
          <w:lang w:val="en-NA"/>
        </w:rPr>
      </w:pPr>
      <w:r w:rsidRPr="009026DB">
        <w:rPr>
          <w:lang w:val="en-NA"/>
        </w:rPr>
        <w:t xml:space="preserve"> </w:t>
      </w:r>
    </w:p>
    <w:p w14:paraId="6982EA01" w14:textId="34C696D9" w:rsidR="009026DB" w:rsidRPr="009026DB" w:rsidRDefault="00C409B7" w:rsidP="00A30E09">
      <w:pPr>
        <w:pStyle w:val="AS-P1"/>
        <w:rPr>
          <w:lang w:val="en-NA"/>
        </w:rPr>
      </w:pPr>
      <w:r>
        <w:rPr>
          <w:lang w:val="en-NA"/>
        </w:rPr>
        <w:t>(3)</w:t>
      </w:r>
      <w:r>
        <w:rPr>
          <w:lang w:val="en-NA"/>
        </w:rPr>
        <w:tab/>
      </w:r>
      <w:r w:rsidR="009026DB" w:rsidRPr="009026DB">
        <w:rPr>
          <w:lang w:val="en-NA"/>
        </w:rPr>
        <w:t xml:space="preserve">If before or during the consideration of any appeal it transpires that any member of the Appeals Tribunal has any direct or indirect personal or financial interest in the outcome of that appeal, the member must declare his or her interest and recuse himself or herself and must be replaced by another person. </w:t>
      </w:r>
    </w:p>
    <w:p w14:paraId="5E58110A" w14:textId="77777777" w:rsidR="009026DB" w:rsidRPr="009026DB" w:rsidRDefault="009026DB" w:rsidP="003641A6">
      <w:pPr>
        <w:pStyle w:val="AS-P1"/>
        <w:rPr>
          <w:lang w:val="en-NA"/>
        </w:rPr>
      </w:pPr>
      <w:r w:rsidRPr="009026DB">
        <w:rPr>
          <w:lang w:val="en-NA"/>
        </w:rPr>
        <w:t xml:space="preserve"> </w:t>
      </w:r>
    </w:p>
    <w:p w14:paraId="7392886B" w14:textId="4B63AE26" w:rsidR="009026DB" w:rsidRPr="009026DB" w:rsidRDefault="00C409B7" w:rsidP="00A30E09">
      <w:pPr>
        <w:pStyle w:val="AS-P1"/>
        <w:rPr>
          <w:lang w:val="en-NA"/>
        </w:rPr>
      </w:pPr>
      <w:r>
        <w:rPr>
          <w:lang w:val="en-NA"/>
        </w:rPr>
        <w:lastRenderedPageBreak/>
        <w:t>(4)</w:t>
      </w:r>
      <w:r>
        <w:rPr>
          <w:lang w:val="en-NA"/>
        </w:rPr>
        <w:tab/>
      </w:r>
      <w:r w:rsidR="009026DB" w:rsidRPr="009026DB">
        <w:rPr>
          <w:lang w:val="en-NA"/>
        </w:rPr>
        <w:t xml:space="preserve">A person appointed as a member of an Appeals Tribunal in terms of subsection (1) who is not in the full-time employment of the State must be paid such allowances as the Minister, </w:t>
      </w:r>
      <w:r w:rsidR="009026DB" w:rsidRPr="009026DB">
        <w:t>with the concurrence of</w:t>
      </w:r>
      <w:r w:rsidR="009026DB" w:rsidRPr="009026DB">
        <w:rPr>
          <w:lang w:val="en-NA"/>
        </w:rPr>
        <w:t xml:space="preserve"> the Minister responsible for finance, may determine.</w:t>
      </w:r>
      <w:r w:rsidR="009026DB" w:rsidRPr="009026DB">
        <w:t xml:space="preserve"> </w:t>
      </w:r>
    </w:p>
    <w:p w14:paraId="57885E44" w14:textId="77777777" w:rsidR="009026DB" w:rsidRPr="009026DB" w:rsidRDefault="009026DB" w:rsidP="00A30E09">
      <w:pPr>
        <w:pStyle w:val="AS-P1"/>
        <w:rPr>
          <w:lang w:val="en-NA"/>
        </w:rPr>
      </w:pPr>
    </w:p>
    <w:p w14:paraId="25953809" w14:textId="0FCC1383" w:rsidR="009026DB" w:rsidRPr="009026DB" w:rsidRDefault="00C409B7" w:rsidP="00A30E09">
      <w:pPr>
        <w:pStyle w:val="AS-P1"/>
        <w:rPr>
          <w:lang w:val="en-NA"/>
        </w:rPr>
      </w:pPr>
      <w:r>
        <w:rPr>
          <w:lang w:val="en-NA"/>
        </w:rPr>
        <w:t>(5)</w:t>
      </w:r>
      <w:r>
        <w:rPr>
          <w:lang w:val="en-NA"/>
        </w:rPr>
        <w:tab/>
      </w:r>
      <w:r w:rsidR="009026DB" w:rsidRPr="009026DB">
        <w:rPr>
          <w:lang w:val="en-NA"/>
        </w:rPr>
        <w:t xml:space="preserve">The Minister must appoint as chairperson of </w:t>
      </w:r>
      <w:r w:rsidR="009026DB" w:rsidRPr="009026DB">
        <w:t xml:space="preserve">the </w:t>
      </w:r>
      <w:r w:rsidR="009026DB" w:rsidRPr="009026DB">
        <w:rPr>
          <w:lang w:val="en-NA"/>
        </w:rPr>
        <w:t xml:space="preserve">Appeals Tribunal a member who is a legal practitioner with specific knowledge or experience of the law relating to civil registration or administrative law. </w:t>
      </w:r>
    </w:p>
    <w:p w14:paraId="6893893C" w14:textId="23154B47" w:rsidR="009026DB" w:rsidRPr="009026DB" w:rsidRDefault="009026DB" w:rsidP="00A30E09">
      <w:pPr>
        <w:pStyle w:val="AS-P1"/>
        <w:rPr>
          <w:lang w:val="en-NA"/>
        </w:rPr>
      </w:pPr>
    </w:p>
    <w:p w14:paraId="7F04A613" w14:textId="34000E7D" w:rsidR="009026DB" w:rsidRPr="009026DB" w:rsidRDefault="00C409B7" w:rsidP="00A30E09">
      <w:pPr>
        <w:pStyle w:val="AS-P1"/>
        <w:rPr>
          <w:lang w:val="en-NA"/>
        </w:rPr>
      </w:pPr>
      <w:r>
        <w:rPr>
          <w:lang w:val="en-NA"/>
        </w:rPr>
        <w:t>(6)</w:t>
      </w:r>
      <w:r>
        <w:rPr>
          <w:lang w:val="en-NA"/>
        </w:rPr>
        <w:tab/>
      </w:r>
      <w:r w:rsidR="009026DB" w:rsidRPr="009026DB">
        <w:rPr>
          <w:lang w:val="en-NA"/>
        </w:rPr>
        <w:t xml:space="preserve">The Executive Director must appoint staff members of the Ministry to perform administrative functions for an Appeals Tribunal.  </w:t>
      </w:r>
    </w:p>
    <w:p w14:paraId="70641A97" w14:textId="0138930D" w:rsidR="009026DB" w:rsidRPr="009026DB" w:rsidRDefault="009026DB" w:rsidP="00A30E09">
      <w:pPr>
        <w:pStyle w:val="AS-P1"/>
        <w:rPr>
          <w:lang w:val="en-NA"/>
        </w:rPr>
      </w:pPr>
    </w:p>
    <w:p w14:paraId="4B5CFE14" w14:textId="1949CDD9" w:rsidR="009026DB" w:rsidRPr="009026DB" w:rsidRDefault="00C409B7" w:rsidP="00A30E09">
      <w:pPr>
        <w:pStyle w:val="AS-P1"/>
        <w:rPr>
          <w:lang w:val="en-NA"/>
        </w:rPr>
      </w:pPr>
      <w:r>
        <w:rPr>
          <w:lang w:val="en-NA"/>
        </w:rPr>
        <w:t>(7)</w:t>
      </w:r>
      <w:r>
        <w:rPr>
          <w:lang w:val="en-NA"/>
        </w:rPr>
        <w:tab/>
      </w:r>
      <w:r w:rsidR="009026DB" w:rsidRPr="009026DB">
        <w:rPr>
          <w:lang w:val="en-NA"/>
        </w:rPr>
        <w:t xml:space="preserve">The Minister must determine a venue for the work of an Appeals Tribunal.  </w:t>
      </w:r>
    </w:p>
    <w:p w14:paraId="498C1C68" w14:textId="77777777" w:rsidR="009026DB" w:rsidRPr="009026DB" w:rsidRDefault="009026DB" w:rsidP="00A30E09">
      <w:pPr>
        <w:pStyle w:val="AS-P1"/>
        <w:rPr>
          <w:lang w:val="en-NA"/>
        </w:rPr>
      </w:pPr>
      <w:r w:rsidRPr="009026DB">
        <w:rPr>
          <w:lang w:val="en-NA"/>
        </w:rPr>
        <w:t xml:space="preserve"> </w:t>
      </w:r>
    </w:p>
    <w:p w14:paraId="1F2AA523" w14:textId="1CBAC6A5" w:rsidR="009026DB" w:rsidRPr="009026DB" w:rsidRDefault="00C409B7" w:rsidP="00A30E09">
      <w:pPr>
        <w:pStyle w:val="AS-P1"/>
        <w:rPr>
          <w:lang w:val="en-NA"/>
        </w:rPr>
      </w:pPr>
      <w:r>
        <w:rPr>
          <w:lang w:val="en-NA"/>
        </w:rPr>
        <w:t>(8)</w:t>
      </w:r>
      <w:r>
        <w:rPr>
          <w:lang w:val="en-NA"/>
        </w:rPr>
        <w:tab/>
      </w:r>
      <w:r w:rsidR="009026DB" w:rsidRPr="009026DB">
        <w:rPr>
          <w:lang w:val="en-NA"/>
        </w:rPr>
        <w:t xml:space="preserve">The Minister, after consultation with the Minister responsible for justice, may prescribe rules and procedures for the operation of an Appeals Tribunal.  </w:t>
      </w:r>
    </w:p>
    <w:p w14:paraId="420E0402" w14:textId="77777777" w:rsidR="009026DB" w:rsidRPr="009026DB" w:rsidRDefault="009026DB" w:rsidP="00A30E09">
      <w:pPr>
        <w:pStyle w:val="AS-P1"/>
        <w:rPr>
          <w:lang w:val="en-NA"/>
        </w:rPr>
      </w:pPr>
      <w:r w:rsidRPr="009026DB">
        <w:rPr>
          <w:lang w:val="en-NA"/>
        </w:rPr>
        <w:t xml:space="preserve"> </w:t>
      </w:r>
    </w:p>
    <w:p w14:paraId="2EBCA7D4" w14:textId="2C22DB8C" w:rsidR="009026DB" w:rsidRPr="009026DB" w:rsidRDefault="00C409B7" w:rsidP="00A30E09">
      <w:pPr>
        <w:pStyle w:val="AS-P1"/>
        <w:rPr>
          <w:lang w:val="en-NA"/>
        </w:rPr>
      </w:pPr>
      <w:r>
        <w:rPr>
          <w:lang w:val="en-NA"/>
        </w:rPr>
        <w:t>(9</w:t>
      </w:r>
      <w:r w:rsidR="004E46E4">
        <w:rPr>
          <w:lang w:val="en-NA"/>
        </w:rPr>
        <w:t>)</w:t>
      </w:r>
      <w:r>
        <w:rPr>
          <w:lang w:val="en-NA"/>
        </w:rPr>
        <w:tab/>
      </w:r>
      <w:r w:rsidR="009026DB" w:rsidRPr="009026DB">
        <w:rPr>
          <w:lang w:val="en-NA"/>
        </w:rPr>
        <w:t xml:space="preserve">An Appeals Tribunal must conduct its activities fairly, reasonably and in accordance with the principles of administrative law.  </w:t>
      </w:r>
    </w:p>
    <w:p w14:paraId="167F4776" w14:textId="77777777" w:rsidR="009026DB" w:rsidRPr="009026DB" w:rsidRDefault="009026DB" w:rsidP="009026DB">
      <w:pPr>
        <w:pStyle w:val="AS-P0"/>
        <w:rPr>
          <w:lang w:val="en-NA"/>
        </w:rPr>
      </w:pPr>
      <w:r w:rsidRPr="009026DB">
        <w:rPr>
          <w:b/>
          <w:lang w:val="en-NA"/>
        </w:rPr>
        <w:t xml:space="preserve"> </w:t>
      </w:r>
    </w:p>
    <w:p w14:paraId="2BE52C5F" w14:textId="77777777" w:rsidR="009026DB" w:rsidRPr="009026DB" w:rsidRDefault="009026DB" w:rsidP="009026DB">
      <w:pPr>
        <w:pStyle w:val="AS-P0"/>
        <w:rPr>
          <w:b/>
          <w:lang w:val="en-NA"/>
        </w:rPr>
      </w:pPr>
      <w:r w:rsidRPr="009026DB">
        <w:rPr>
          <w:b/>
          <w:lang w:val="en-NA"/>
        </w:rPr>
        <w:t xml:space="preserve">Appeals to Appeals Tribunal </w:t>
      </w:r>
    </w:p>
    <w:p w14:paraId="11E3FC53" w14:textId="77777777" w:rsidR="009026DB" w:rsidRPr="009026DB" w:rsidRDefault="009026DB" w:rsidP="009026DB">
      <w:pPr>
        <w:pStyle w:val="AS-P0"/>
        <w:rPr>
          <w:lang w:val="en-NA"/>
        </w:rPr>
      </w:pPr>
      <w:r w:rsidRPr="009026DB">
        <w:rPr>
          <w:lang w:val="en-NA"/>
        </w:rPr>
        <w:t xml:space="preserve"> </w:t>
      </w:r>
    </w:p>
    <w:p w14:paraId="7253BE63" w14:textId="77777777" w:rsidR="009026DB" w:rsidRPr="009026DB" w:rsidRDefault="009026DB" w:rsidP="008679D4">
      <w:pPr>
        <w:pStyle w:val="AS-P1"/>
        <w:rPr>
          <w:lang w:val="en-NA"/>
        </w:rPr>
      </w:pPr>
      <w:r w:rsidRPr="009026DB">
        <w:rPr>
          <w:b/>
          <w:lang w:val="en-NA"/>
        </w:rPr>
        <w:t>77.</w:t>
      </w:r>
      <w:r w:rsidRPr="009026DB">
        <w:rPr>
          <w:lang w:val="en-NA"/>
        </w:rPr>
        <w:t xml:space="preserve"> </w:t>
      </w:r>
      <w:r w:rsidRPr="009026DB">
        <w:rPr>
          <w:lang w:val="en-NA"/>
        </w:rPr>
        <w:tab/>
        <w:t>(1)</w:t>
      </w:r>
      <w:r w:rsidRPr="009026DB">
        <w:rPr>
          <w:lang w:val="en-NA"/>
        </w:rPr>
        <w:tab/>
        <w:t xml:space="preserve">A person who is aggrieved by a decision of the Registrar-General on a matter referred to in section 74(1) may submit an appeal to the Executive Director for consideration by an Appeals Tribunal within 30 days of the date on which such person has been notified of the decision.  </w:t>
      </w:r>
    </w:p>
    <w:p w14:paraId="11BBCBB0" w14:textId="77777777" w:rsidR="009026DB" w:rsidRPr="009026DB" w:rsidRDefault="009026DB" w:rsidP="008679D4">
      <w:pPr>
        <w:pStyle w:val="AS-P1"/>
      </w:pPr>
    </w:p>
    <w:p w14:paraId="6C81CBD1" w14:textId="77777777" w:rsidR="009026DB" w:rsidRPr="009026DB" w:rsidRDefault="009026DB" w:rsidP="008679D4">
      <w:pPr>
        <w:pStyle w:val="AS-P1"/>
        <w:rPr>
          <w:lang w:val="en-NA"/>
        </w:rPr>
      </w:pPr>
      <w:r w:rsidRPr="009026DB">
        <w:t xml:space="preserve">(2) </w:t>
      </w:r>
      <w:r w:rsidRPr="009026DB">
        <w:tab/>
      </w:r>
      <w:r w:rsidRPr="009026DB">
        <w:rPr>
          <w:lang w:val="en-NA"/>
        </w:rPr>
        <w:t xml:space="preserve">The powers and functions of an Appeals Tribunal are to consider appeals against decisions of the Registrar-General regarding -  </w:t>
      </w:r>
    </w:p>
    <w:p w14:paraId="4A75098F" w14:textId="77777777" w:rsidR="009026DB" w:rsidRPr="009026DB" w:rsidRDefault="009026DB" w:rsidP="008679D4">
      <w:pPr>
        <w:pStyle w:val="AS-P1"/>
        <w:rPr>
          <w:lang w:val="en-NA"/>
        </w:rPr>
      </w:pPr>
      <w:r w:rsidRPr="009026DB">
        <w:rPr>
          <w:lang w:val="en-NA"/>
        </w:rPr>
        <w:t xml:space="preserve"> </w:t>
      </w:r>
    </w:p>
    <w:p w14:paraId="06FC9DE0" w14:textId="180E7094" w:rsidR="009026DB" w:rsidRPr="009026DB" w:rsidRDefault="008679D4" w:rsidP="008679D4">
      <w:pPr>
        <w:pStyle w:val="AS-Pa"/>
        <w:rPr>
          <w:lang w:val="en-NA"/>
        </w:rPr>
      </w:pPr>
      <w:r>
        <w:rPr>
          <w:lang w:val="en-NA"/>
        </w:rPr>
        <w:t>(a)</w:t>
      </w:r>
      <w:r>
        <w:rPr>
          <w:lang w:val="en-NA"/>
        </w:rPr>
        <w:tab/>
      </w:r>
      <w:r w:rsidR="009026DB" w:rsidRPr="009026DB">
        <w:rPr>
          <w:lang w:val="en-NA"/>
        </w:rPr>
        <w:t xml:space="preserve">the refusal to register a civil event or to rectify or delete information in terms of section 59(6); </w:t>
      </w:r>
    </w:p>
    <w:p w14:paraId="24415592" w14:textId="7D019090" w:rsidR="009026DB" w:rsidRPr="009026DB" w:rsidRDefault="009026DB" w:rsidP="008679D4">
      <w:pPr>
        <w:pStyle w:val="AS-Pa"/>
        <w:rPr>
          <w:lang w:val="en-NA"/>
        </w:rPr>
      </w:pPr>
    </w:p>
    <w:p w14:paraId="797C888B" w14:textId="196AABE3" w:rsidR="009026DB" w:rsidRPr="009026DB" w:rsidRDefault="008679D4" w:rsidP="008679D4">
      <w:pPr>
        <w:pStyle w:val="AS-Pa"/>
        <w:rPr>
          <w:lang w:val="en-NA"/>
        </w:rPr>
      </w:pPr>
      <w:r>
        <w:rPr>
          <w:lang w:val="en-NA"/>
        </w:rPr>
        <w:t>(b)</w:t>
      </w:r>
      <w:r>
        <w:rPr>
          <w:lang w:val="en-NA"/>
        </w:rPr>
        <w:tab/>
      </w:r>
      <w:r w:rsidR="009026DB" w:rsidRPr="009026DB">
        <w:rPr>
          <w:lang w:val="en-NA"/>
        </w:rPr>
        <w:t xml:space="preserve">the type of birth certificate issued in terms of section 16(3); </w:t>
      </w:r>
    </w:p>
    <w:p w14:paraId="398F39C7" w14:textId="437900CC" w:rsidR="009026DB" w:rsidRPr="009026DB" w:rsidRDefault="009026DB" w:rsidP="008679D4">
      <w:pPr>
        <w:pStyle w:val="AS-Pa"/>
        <w:rPr>
          <w:lang w:val="en-NA"/>
        </w:rPr>
      </w:pPr>
    </w:p>
    <w:p w14:paraId="46A855BE" w14:textId="1E2A9692" w:rsidR="009026DB" w:rsidRPr="009026DB" w:rsidRDefault="008679D4" w:rsidP="008679D4">
      <w:pPr>
        <w:pStyle w:val="AS-Pa"/>
        <w:rPr>
          <w:lang w:val="en-NA"/>
        </w:rPr>
      </w:pPr>
      <w:r>
        <w:rPr>
          <w:lang w:val="en-NA"/>
        </w:rPr>
        <w:t>(c)</w:t>
      </w:r>
      <w:r>
        <w:rPr>
          <w:lang w:val="en-NA"/>
        </w:rPr>
        <w:tab/>
      </w:r>
      <w:r w:rsidR="009026DB" w:rsidRPr="009026DB">
        <w:rPr>
          <w:lang w:val="en-NA"/>
        </w:rPr>
        <w:t xml:space="preserve">the decision to list or to refuse to list a person as a parent on a birth certificate; </w:t>
      </w:r>
    </w:p>
    <w:p w14:paraId="42EE3AAE" w14:textId="77777777" w:rsidR="009026DB" w:rsidRPr="009026DB" w:rsidRDefault="009026DB" w:rsidP="008679D4">
      <w:pPr>
        <w:pStyle w:val="AS-Pa"/>
        <w:rPr>
          <w:lang w:val="en-NA"/>
        </w:rPr>
      </w:pPr>
    </w:p>
    <w:p w14:paraId="484E0B30" w14:textId="3626D235" w:rsidR="009026DB" w:rsidRPr="009026DB" w:rsidRDefault="008679D4" w:rsidP="008679D4">
      <w:pPr>
        <w:pStyle w:val="AS-Pa"/>
        <w:rPr>
          <w:lang w:val="en-NA"/>
        </w:rPr>
      </w:pPr>
      <w:r>
        <w:rPr>
          <w:lang w:val="en-NA"/>
        </w:rPr>
        <w:t>(d)</w:t>
      </w:r>
      <w:r>
        <w:rPr>
          <w:lang w:val="en-NA"/>
        </w:rPr>
        <w:tab/>
      </w:r>
      <w:r w:rsidR="009026DB" w:rsidRPr="009026DB">
        <w:rPr>
          <w:lang w:val="en-NA"/>
        </w:rPr>
        <w:t xml:space="preserve">the acceptance of or refusal to accept a proposed first name or surname at the time of a registration of birth;  </w:t>
      </w:r>
    </w:p>
    <w:p w14:paraId="75101271" w14:textId="77777777" w:rsidR="009026DB" w:rsidRPr="009026DB" w:rsidRDefault="009026DB" w:rsidP="008679D4">
      <w:pPr>
        <w:pStyle w:val="AS-Pa"/>
        <w:rPr>
          <w:lang w:val="en-NA"/>
        </w:rPr>
      </w:pPr>
      <w:r w:rsidRPr="009026DB">
        <w:rPr>
          <w:lang w:val="en-NA"/>
        </w:rPr>
        <w:t xml:space="preserve"> </w:t>
      </w:r>
    </w:p>
    <w:p w14:paraId="04A0695F" w14:textId="6713EEC9" w:rsidR="009026DB" w:rsidRPr="009026DB" w:rsidRDefault="008679D4" w:rsidP="008679D4">
      <w:pPr>
        <w:pStyle w:val="AS-Pa"/>
        <w:rPr>
          <w:lang w:val="en-NA"/>
        </w:rPr>
      </w:pPr>
      <w:r>
        <w:rPr>
          <w:lang w:val="en-NA"/>
        </w:rPr>
        <w:t>(</w:t>
      </w:r>
      <w:r w:rsidR="00CB4D60">
        <w:rPr>
          <w:lang w:val="en-NA"/>
        </w:rPr>
        <w:t>e</w:t>
      </w:r>
      <w:r>
        <w:rPr>
          <w:lang w:val="en-NA"/>
        </w:rPr>
        <w:t>)</w:t>
      </w:r>
      <w:r>
        <w:rPr>
          <w:lang w:val="en-NA"/>
        </w:rPr>
        <w:tab/>
      </w:r>
      <w:r w:rsidR="009026DB" w:rsidRPr="009026DB">
        <w:rPr>
          <w:lang w:val="en-NA"/>
        </w:rPr>
        <w:t xml:space="preserve">the refusal to accept a subsequent change of a first name or surname; </w:t>
      </w:r>
    </w:p>
    <w:p w14:paraId="18F71FC8" w14:textId="5DF3141B" w:rsidR="009026DB" w:rsidRPr="009026DB" w:rsidRDefault="009026DB" w:rsidP="008679D4">
      <w:pPr>
        <w:pStyle w:val="AS-Pa"/>
        <w:rPr>
          <w:lang w:val="en-NA"/>
        </w:rPr>
      </w:pPr>
    </w:p>
    <w:p w14:paraId="5B8AECF5" w14:textId="145CE3EC" w:rsidR="009026DB" w:rsidRPr="009026DB" w:rsidRDefault="008679D4" w:rsidP="008679D4">
      <w:pPr>
        <w:pStyle w:val="AS-Pa"/>
        <w:rPr>
          <w:lang w:val="en-NA"/>
        </w:rPr>
      </w:pPr>
      <w:r>
        <w:rPr>
          <w:lang w:val="en-NA"/>
        </w:rPr>
        <w:t>(</w:t>
      </w:r>
      <w:r w:rsidR="00CB4D60">
        <w:rPr>
          <w:lang w:val="en-NA"/>
        </w:rPr>
        <w:t>f</w:t>
      </w:r>
      <w:r>
        <w:rPr>
          <w:lang w:val="en-NA"/>
        </w:rPr>
        <w:t>)</w:t>
      </w:r>
      <w:r>
        <w:rPr>
          <w:lang w:val="en-NA"/>
        </w:rPr>
        <w:tab/>
      </w:r>
      <w:r w:rsidR="009026DB" w:rsidRPr="009026DB">
        <w:rPr>
          <w:lang w:val="en-NA"/>
        </w:rPr>
        <w:t xml:space="preserve">the refusal to alter a birth record or birth certificate in terms of section 20 or 21;  </w:t>
      </w:r>
    </w:p>
    <w:p w14:paraId="7BB160C5" w14:textId="7E45FC75" w:rsidR="009026DB" w:rsidRPr="009026DB" w:rsidRDefault="009026DB" w:rsidP="008679D4">
      <w:pPr>
        <w:pStyle w:val="AS-Pa"/>
        <w:rPr>
          <w:lang w:val="en-NA"/>
        </w:rPr>
      </w:pPr>
    </w:p>
    <w:p w14:paraId="5EDA69BD" w14:textId="0B96684C" w:rsidR="009026DB" w:rsidRPr="009026DB" w:rsidRDefault="008679D4" w:rsidP="008679D4">
      <w:pPr>
        <w:pStyle w:val="AS-Pa"/>
        <w:rPr>
          <w:lang w:val="en-NA"/>
        </w:rPr>
      </w:pPr>
      <w:r>
        <w:rPr>
          <w:lang w:val="en-NA"/>
        </w:rPr>
        <w:t>(</w:t>
      </w:r>
      <w:r w:rsidR="00CB4D60">
        <w:rPr>
          <w:lang w:val="en-NA"/>
        </w:rPr>
        <w:t>g</w:t>
      </w:r>
      <w:r>
        <w:rPr>
          <w:lang w:val="en-NA"/>
        </w:rPr>
        <w:t>)</w:t>
      </w:r>
      <w:r>
        <w:rPr>
          <w:lang w:val="en-NA"/>
        </w:rPr>
        <w:tab/>
      </w:r>
      <w:r w:rsidR="009026DB" w:rsidRPr="009026DB">
        <w:rPr>
          <w:lang w:val="en-NA"/>
        </w:rPr>
        <w:t xml:space="preserve">the refusal to issue an identity document or civil event certificate, or a replacement identity document or civil event certificate;  </w:t>
      </w:r>
    </w:p>
    <w:p w14:paraId="7C176161" w14:textId="7FB28284" w:rsidR="009026DB" w:rsidRPr="009026DB" w:rsidRDefault="009026DB" w:rsidP="008679D4">
      <w:pPr>
        <w:pStyle w:val="AS-Pa"/>
        <w:rPr>
          <w:lang w:val="en-NA"/>
        </w:rPr>
      </w:pPr>
    </w:p>
    <w:p w14:paraId="27FFD1C2" w14:textId="1597FD48" w:rsidR="009026DB" w:rsidRPr="009026DB" w:rsidRDefault="008679D4" w:rsidP="008679D4">
      <w:pPr>
        <w:pStyle w:val="AS-Pa"/>
        <w:rPr>
          <w:lang w:val="en-NA"/>
        </w:rPr>
      </w:pPr>
      <w:r>
        <w:rPr>
          <w:lang w:val="en-NA"/>
        </w:rPr>
        <w:t>(</w:t>
      </w:r>
      <w:r w:rsidR="00CB4D60">
        <w:rPr>
          <w:lang w:val="en-NA"/>
        </w:rPr>
        <w:t>h)</w:t>
      </w:r>
      <w:r>
        <w:rPr>
          <w:lang w:val="en-NA"/>
        </w:rPr>
        <w:tab/>
      </w:r>
      <w:r w:rsidR="009026DB" w:rsidRPr="009026DB">
        <w:rPr>
          <w:lang w:val="en-NA"/>
        </w:rPr>
        <w:t xml:space="preserve">the disclosure or sharing of, or refusal to disclose or share, information from the Civil Register in terms of Part 10;  </w:t>
      </w:r>
    </w:p>
    <w:p w14:paraId="1C1EBB59" w14:textId="087EB355" w:rsidR="009026DB" w:rsidRPr="009026DB" w:rsidRDefault="009026DB" w:rsidP="008679D4">
      <w:pPr>
        <w:pStyle w:val="AS-Pa"/>
        <w:rPr>
          <w:lang w:val="en-NA"/>
        </w:rPr>
      </w:pPr>
    </w:p>
    <w:p w14:paraId="6205FDD4" w14:textId="5E067341" w:rsidR="009026DB" w:rsidRPr="009026DB" w:rsidRDefault="008679D4" w:rsidP="008679D4">
      <w:pPr>
        <w:pStyle w:val="AS-Pa"/>
        <w:rPr>
          <w:lang w:val="en-NA"/>
        </w:rPr>
      </w:pPr>
      <w:r>
        <w:rPr>
          <w:lang w:val="en-NA"/>
        </w:rPr>
        <w:t>(</w:t>
      </w:r>
      <w:r w:rsidR="00CB4D60">
        <w:rPr>
          <w:lang w:val="en-NA"/>
        </w:rPr>
        <w:t>i</w:t>
      </w:r>
      <w:r>
        <w:rPr>
          <w:lang w:val="en-NA"/>
        </w:rPr>
        <w:t>)</w:t>
      </w:r>
      <w:r>
        <w:rPr>
          <w:lang w:val="en-NA"/>
        </w:rPr>
        <w:tab/>
      </w:r>
      <w:r w:rsidR="009026DB" w:rsidRPr="009026DB">
        <w:rPr>
          <w:lang w:val="en-NA"/>
        </w:rPr>
        <w:t xml:space="preserve">the withdrawal of an identity document or a civil event certificate; or </w:t>
      </w:r>
    </w:p>
    <w:p w14:paraId="1AE78635" w14:textId="24D7DE7A" w:rsidR="009026DB" w:rsidRPr="009026DB" w:rsidRDefault="009026DB" w:rsidP="008679D4">
      <w:pPr>
        <w:pStyle w:val="AS-Pa"/>
        <w:rPr>
          <w:lang w:val="en-NA"/>
        </w:rPr>
      </w:pPr>
    </w:p>
    <w:p w14:paraId="3F147113" w14:textId="2F9A91FB" w:rsidR="009026DB" w:rsidRPr="009026DB" w:rsidRDefault="008679D4" w:rsidP="008679D4">
      <w:pPr>
        <w:pStyle w:val="AS-Pa"/>
        <w:rPr>
          <w:lang w:val="en-NA"/>
        </w:rPr>
      </w:pPr>
      <w:r>
        <w:rPr>
          <w:lang w:val="en-NA"/>
        </w:rPr>
        <w:t>(</w:t>
      </w:r>
      <w:r w:rsidR="00CB4D60">
        <w:rPr>
          <w:lang w:val="en-NA"/>
        </w:rPr>
        <w:t>j</w:t>
      </w:r>
      <w:r>
        <w:rPr>
          <w:lang w:val="en-NA"/>
        </w:rPr>
        <w:t>)</w:t>
      </w:r>
      <w:r>
        <w:rPr>
          <w:lang w:val="en-NA"/>
        </w:rPr>
        <w:tab/>
      </w:r>
      <w:r w:rsidR="009026DB" w:rsidRPr="009026DB">
        <w:rPr>
          <w:lang w:val="en-NA"/>
        </w:rPr>
        <w:t xml:space="preserve">the failure to decide or to act on a decision within a reasonable time.  </w:t>
      </w:r>
    </w:p>
    <w:p w14:paraId="0E42CD3B" w14:textId="57DF193B" w:rsidR="009026DB" w:rsidRPr="009026DB" w:rsidRDefault="009026DB" w:rsidP="008679D4">
      <w:pPr>
        <w:pStyle w:val="AS-Pa"/>
        <w:rPr>
          <w:lang w:val="en-NA"/>
        </w:rPr>
      </w:pPr>
    </w:p>
    <w:p w14:paraId="33C8166B" w14:textId="1F8A3CC3" w:rsidR="009026DB" w:rsidRPr="009026DB" w:rsidRDefault="009026DB" w:rsidP="008679D4">
      <w:pPr>
        <w:pStyle w:val="AS-P1"/>
      </w:pPr>
      <w:r w:rsidRPr="009026DB">
        <w:lastRenderedPageBreak/>
        <w:t>(3)</w:t>
      </w:r>
      <w:r w:rsidRPr="009026DB">
        <w:tab/>
        <w:t xml:space="preserve">A person who is aggrieved by a decision of the Registrar-General on a matter referred to in section 74(1) may submit an appeal containing the information set </w:t>
      </w:r>
      <w:r w:rsidR="00AA5DCB">
        <w:t>o</w:t>
      </w:r>
      <w:r w:rsidRPr="009026DB">
        <w:t>ut in section 74(3) to the Executive Director for consideration by the Appeals Tribunal.</w:t>
      </w:r>
    </w:p>
    <w:p w14:paraId="1E10D360" w14:textId="77777777" w:rsidR="009026DB" w:rsidRPr="009026DB" w:rsidRDefault="009026DB" w:rsidP="008679D4">
      <w:pPr>
        <w:pStyle w:val="AS-P1"/>
      </w:pPr>
    </w:p>
    <w:p w14:paraId="0689CED0" w14:textId="77777777" w:rsidR="009026DB" w:rsidRPr="009026DB" w:rsidRDefault="009026DB" w:rsidP="008679D4">
      <w:pPr>
        <w:pStyle w:val="AS-P1"/>
      </w:pPr>
      <w:r w:rsidRPr="009026DB">
        <w:t xml:space="preserve">(4) </w:t>
      </w:r>
      <w:r w:rsidRPr="009026DB">
        <w:tab/>
        <w:t xml:space="preserve">The Appeals Tribunal must consider and determine the appeal referred to in subsection (3) - </w:t>
      </w:r>
    </w:p>
    <w:p w14:paraId="6FCFB93B" w14:textId="77777777" w:rsidR="009026DB" w:rsidRPr="009026DB" w:rsidRDefault="009026DB" w:rsidP="009026DB">
      <w:pPr>
        <w:pStyle w:val="AS-P0"/>
      </w:pPr>
    </w:p>
    <w:p w14:paraId="0F020B11" w14:textId="77777777" w:rsidR="009026DB" w:rsidRPr="009026DB" w:rsidRDefault="009026DB" w:rsidP="008679D4">
      <w:pPr>
        <w:pStyle w:val="AS-Pa"/>
      </w:pPr>
      <w:r w:rsidRPr="009026DB">
        <w:t>(a)</w:t>
      </w:r>
      <w:r w:rsidRPr="009026DB">
        <w:tab/>
        <w:t>within 60 days of the submission of the appeal to the Executive Director; or</w:t>
      </w:r>
    </w:p>
    <w:p w14:paraId="5C6F3DC0" w14:textId="77777777" w:rsidR="009026DB" w:rsidRPr="009026DB" w:rsidRDefault="009026DB" w:rsidP="008679D4">
      <w:pPr>
        <w:pStyle w:val="AS-Pa"/>
      </w:pPr>
    </w:p>
    <w:p w14:paraId="32A0DFE5" w14:textId="77777777" w:rsidR="009026DB" w:rsidRPr="009026DB" w:rsidRDefault="009026DB" w:rsidP="008679D4">
      <w:pPr>
        <w:pStyle w:val="AS-Pa"/>
        <w:rPr>
          <w:lang w:val="en-NA"/>
        </w:rPr>
      </w:pPr>
      <w:r w:rsidRPr="009026DB">
        <w:t xml:space="preserve">(b) </w:t>
      </w:r>
      <w:r w:rsidRPr="009026DB">
        <w:tab/>
        <w:t xml:space="preserve">within 10 days of the submission of the appeal to the Executive Director if the appeal contains a motivation for urgency which the Appeals Tribunal finds satisfactory. </w:t>
      </w:r>
      <w:r w:rsidRPr="009026DB">
        <w:rPr>
          <w:lang w:val="en-NA"/>
        </w:rPr>
        <w:t xml:space="preserve"> </w:t>
      </w:r>
    </w:p>
    <w:p w14:paraId="60BA124E" w14:textId="77777777" w:rsidR="009026DB" w:rsidRPr="009026DB" w:rsidRDefault="009026DB" w:rsidP="009026DB">
      <w:pPr>
        <w:pStyle w:val="AS-P0"/>
        <w:rPr>
          <w:lang w:val="en-NA"/>
        </w:rPr>
      </w:pPr>
    </w:p>
    <w:p w14:paraId="5D5D2A6D" w14:textId="77777777" w:rsidR="009026DB" w:rsidRPr="009026DB" w:rsidRDefault="009026DB" w:rsidP="008679D4">
      <w:pPr>
        <w:pStyle w:val="AS-P1"/>
        <w:rPr>
          <w:lang w:val="en-NA"/>
        </w:rPr>
      </w:pPr>
      <w:r w:rsidRPr="009026DB">
        <w:t xml:space="preserve">(5) </w:t>
      </w:r>
      <w:r w:rsidRPr="009026DB">
        <w:tab/>
      </w:r>
      <w:r w:rsidRPr="009026DB">
        <w:rPr>
          <w:lang w:val="en-NA"/>
        </w:rPr>
        <w:t xml:space="preserve">The decision of the Appeals Tribunal must be in writing and contain the reasons for the decision and a copy of the decision must be made available to the appellant and the Registrar-General.  </w:t>
      </w:r>
    </w:p>
    <w:p w14:paraId="5A318D9C" w14:textId="77777777" w:rsidR="009026DB" w:rsidRPr="009026DB" w:rsidRDefault="009026DB" w:rsidP="008679D4">
      <w:pPr>
        <w:pStyle w:val="AS-P1"/>
        <w:rPr>
          <w:lang w:val="en-NA"/>
        </w:rPr>
      </w:pPr>
      <w:r w:rsidRPr="009026DB">
        <w:rPr>
          <w:lang w:val="en-NA"/>
        </w:rPr>
        <w:t xml:space="preserve"> </w:t>
      </w:r>
    </w:p>
    <w:p w14:paraId="3A1276BC" w14:textId="44DA6CEA" w:rsidR="009026DB" w:rsidRPr="009026DB" w:rsidRDefault="002B0C5B" w:rsidP="008679D4">
      <w:pPr>
        <w:pStyle w:val="AS-P1"/>
        <w:rPr>
          <w:lang w:val="en-NA"/>
        </w:rPr>
      </w:pPr>
      <w:r>
        <w:rPr>
          <w:lang w:val="en-NA"/>
        </w:rPr>
        <w:t>(6)</w:t>
      </w:r>
      <w:r>
        <w:rPr>
          <w:lang w:val="en-NA"/>
        </w:rPr>
        <w:tab/>
      </w:r>
      <w:r w:rsidR="009026DB" w:rsidRPr="009026DB">
        <w:rPr>
          <w:lang w:val="en-NA"/>
        </w:rPr>
        <w:t xml:space="preserve">An Appeals Tribunal must keep records of all appeal proceedings and of all decisions which it takes with the reasons for its decisions.  </w:t>
      </w:r>
    </w:p>
    <w:p w14:paraId="7161D4B3" w14:textId="77777777" w:rsidR="009026DB" w:rsidRPr="009026DB" w:rsidRDefault="009026DB" w:rsidP="009026DB">
      <w:pPr>
        <w:pStyle w:val="AS-P0"/>
        <w:rPr>
          <w:lang w:val="en-NA"/>
        </w:rPr>
      </w:pPr>
      <w:r w:rsidRPr="009026DB">
        <w:rPr>
          <w:b/>
          <w:lang w:val="en-NA"/>
        </w:rPr>
        <w:t xml:space="preserve"> </w:t>
      </w:r>
    </w:p>
    <w:p w14:paraId="5129BF07" w14:textId="77777777" w:rsidR="009026DB" w:rsidRPr="009026DB" w:rsidRDefault="009026DB" w:rsidP="009026DB">
      <w:pPr>
        <w:pStyle w:val="AS-P0"/>
        <w:rPr>
          <w:b/>
          <w:lang w:val="en-NA"/>
        </w:rPr>
      </w:pPr>
      <w:r w:rsidRPr="009026DB">
        <w:rPr>
          <w:b/>
          <w:lang w:val="en-NA"/>
        </w:rPr>
        <w:t xml:space="preserve">Administrative review and court orders </w:t>
      </w:r>
    </w:p>
    <w:p w14:paraId="49924DE1" w14:textId="77777777" w:rsidR="009026DB" w:rsidRPr="009026DB" w:rsidRDefault="009026DB" w:rsidP="009026DB">
      <w:pPr>
        <w:pStyle w:val="AS-P0"/>
        <w:rPr>
          <w:lang w:val="en-NA"/>
        </w:rPr>
      </w:pPr>
      <w:r w:rsidRPr="009026DB">
        <w:rPr>
          <w:lang w:val="en-NA"/>
        </w:rPr>
        <w:t xml:space="preserve"> </w:t>
      </w:r>
    </w:p>
    <w:p w14:paraId="0CC27E84" w14:textId="77777777" w:rsidR="009026DB" w:rsidRPr="009026DB" w:rsidRDefault="009026DB" w:rsidP="002B0C5B">
      <w:pPr>
        <w:pStyle w:val="AS-P1"/>
        <w:rPr>
          <w:lang w:val="en-NA"/>
        </w:rPr>
      </w:pPr>
      <w:r w:rsidRPr="009026DB">
        <w:rPr>
          <w:b/>
          <w:lang w:val="en-NA"/>
        </w:rPr>
        <w:t>78.</w:t>
      </w:r>
      <w:r w:rsidRPr="009026DB">
        <w:rPr>
          <w:lang w:val="en-NA"/>
        </w:rPr>
        <w:tab/>
        <w:t>(1)</w:t>
      </w:r>
      <w:r w:rsidRPr="009026DB">
        <w:rPr>
          <w:lang w:val="en-NA"/>
        </w:rPr>
        <w:tab/>
        <w:t>An application for review in terms of</w:t>
      </w:r>
      <w:r w:rsidRPr="009026DB">
        <w:t xml:space="preserve"> </w:t>
      </w:r>
      <w:r w:rsidRPr="009026DB">
        <w:rPr>
          <w:lang w:val="en-NA"/>
        </w:rPr>
        <w:t xml:space="preserve">Rule 76 of the Rules of the High Court published under Government Notice No. 4 of 17 January 2014, of a decision made in terms of this Act, must - </w:t>
      </w:r>
    </w:p>
    <w:p w14:paraId="1C7C5643" w14:textId="77777777" w:rsidR="009026DB" w:rsidRPr="009026DB" w:rsidRDefault="009026DB" w:rsidP="009026DB">
      <w:pPr>
        <w:pStyle w:val="AS-P0"/>
        <w:rPr>
          <w:lang w:val="en-NA"/>
        </w:rPr>
      </w:pPr>
      <w:r w:rsidRPr="009026DB">
        <w:rPr>
          <w:lang w:val="en-NA"/>
        </w:rPr>
        <w:t xml:space="preserve"> </w:t>
      </w:r>
    </w:p>
    <w:p w14:paraId="690606AE" w14:textId="654EA3DD" w:rsidR="009026DB" w:rsidRPr="009026DB" w:rsidRDefault="002B0C5B" w:rsidP="002B0C5B">
      <w:pPr>
        <w:pStyle w:val="AS-Pa"/>
        <w:rPr>
          <w:lang w:val="en-NA"/>
        </w:rPr>
      </w:pPr>
      <w:r>
        <w:rPr>
          <w:lang w:val="en-NA"/>
        </w:rPr>
        <w:t>(a)</w:t>
      </w:r>
      <w:r>
        <w:rPr>
          <w:lang w:val="en-NA"/>
        </w:rPr>
        <w:tab/>
      </w:r>
      <w:r w:rsidR="009026DB" w:rsidRPr="009026DB">
        <w:rPr>
          <w:lang w:val="en-NA"/>
        </w:rPr>
        <w:t xml:space="preserve">be made, after exhaustion of the remedies contemplated in sections 74 and 77; and </w:t>
      </w:r>
    </w:p>
    <w:p w14:paraId="273B1FD9" w14:textId="77777777" w:rsidR="009026DB" w:rsidRPr="009026DB" w:rsidRDefault="009026DB" w:rsidP="002B0C5B">
      <w:pPr>
        <w:pStyle w:val="AS-Pa"/>
        <w:rPr>
          <w:lang w:val="en-NA"/>
        </w:rPr>
      </w:pPr>
      <w:r w:rsidRPr="009026DB">
        <w:rPr>
          <w:lang w:val="en-NA"/>
        </w:rPr>
        <w:t xml:space="preserve"> </w:t>
      </w:r>
    </w:p>
    <w:p w14:paraId="22418B1F" w14:textId="450A6B48" w:rsidR="009026DB" w:rsidRPr="009026DB" w:rsidRDefault="002B0C5B" w:rsidP="002B0C5B">
      <w:pPr>
        <w:pStyle w:val="AS-Pa"/>
        <w:rPr>
          <w:lang w:val="en-NA"/>
        </w:rPr>
      </w:pPr>
      <w:r>
        <w:rPr>
          <w:lang w:val="en-NA"/>
        </w:rPr>
        <w:t>(b)</w:t>
      </w:r>
      <w:r>
        <w:rPr>
          <w:lang w:val="en-NA"/>
        </w:rPr>
        <w:tab/>
      </w:r>
      <w:r w:rsidR="009026DB" w:rsidRPr="009026DB">
        <w:rPr>
          <w:lang w:val="en-NA"/>
        </w:rPr>
        <w:t xml:space="preserve">be lodged with the High Court within twelve months of the date on which the applicant has been notified of the decision. </w:t>
      </w:r>
    </w:p>
    <w:p w14:paraId="4782DC15" w14:textId="77777777" w:rsidR="009026DB" w:rsidRPr="009026DB" w:rsidRDefault="009026DB" w:rsidP="009026DB">
      <w:pPr>
        <w:pStyle w:val="AS-P0"/>
        <w:rPr>
          <w:lang w:val="en-NA"/>
        </w:rPr>
      </w:pPr>
      <w:r w:rsidRPr="009026DB">
        <w:rPr>
          <w:lang w:val="en-NA"/>
        </w:rPr>
        <w:t xml:space="preserve"> </w:t>
      </w:r>
    </w:p>
    <w:p w14:paraId="0241F7D6" w14:textId="77777777" w:rsidR="009026DB" w:rsidRPr="009026DB" w:rsidRDefault="009026DB" w:rsidP="00684E4D">
      <w:pPr>
        <w:pStyle w:val="AS-P1"/>
        <w:rPr>
          <w:lang w:val="en-NA"/>
        </w:rPr>
      </w:pPr>
      <w:r w:rsidRPr="009026DB">
        <w:rPr>
          <w:lang w:val="en-NA"/>
        </w:rPr>
        <w:t>(2)</w:t>
      </w:r>
      <w:r w:rsidRPr="009026DB">
        <w:rPr>
          <w:lang w:val="en-NA"/>
        </w:rPr>
        <w:tab/>
        <w:t xml:space="preserve">An application for review in terms of Rule 76 of the Rules of the High Court published under Government Notice No. 4 of 17 January 2014, for the failure to make a decision within a reasonable time in terms of this Act - </w:t>
      </w:r>
    </w:p>
    <w:p w14:paraId="37CD76ED" w14:textId="77777777" w:rsidR="009026DB" w:rsidRPr="009026DB" w:rsidRDefault="009026DB" w:rsidP="009026DB">
      <w:pPr>
        <w:pStyle w:val="AS-P0"/>
        <w:rPr>
          <w:lang w:val="en-NA"/>
        </w:rPr>
      </w:pPr>
      <w:r w:rsidRPr="009026DB">
        <w:rPr>
          <w:lang w:val="en-NA"/>
        </w:rPr>
        <w:t xml:space="preserve"> </w:t>
      </w:r>
    </w:p>
    <w:p w14:paraId="6058460D" w14:textId="1EBE08E5" w:rsidR="009026DB" w:rsidRPr="009026DB" w:rsidRDefault="00684E4D" w:rsidP="00684E4D">
      <w:pPr>
        <w:pStyle w:val="AS-Pa"/>
        <w:rPr>
          <w:lang w:val="en-NA"/>
        </w:rPr>
      </w:pPr>
      <w:r>
        <w:rPr>
          <w:lang w:val="en-NA"/>
        </w:rPr>
        <w:t>(a)</w:t>
      </w:r>
      <w:r>
        <w:rPr>
          <w:lang w:val="en-NA"/>
        </w:rPr>
        <w:tab/>
      </w:r>
      <w:r w:rsidR="009026DB" w:rsidRPr="009026DB">
        <w:rPr>
          <w:lang w:val="en-NA"/>
        </w:rPr>
        <w:t xml:space="preserve">must be made, after exhaustion of the remedies contemplated in sections 74 and 77; and </w:t>
      </w:r>
    </w:p>
    <w:p w14:paraId="35845D67" w14:textId="7B67E911" w:rsidR="009026DB" w:rsidRDefault="009026DB" w:rsidP="00684E4D">
      <w:pPr>
        <w:pStyle w:val="AS-Pa"/>
        <w:rPr>
          <w:lang w:val="en-NA"/>
        </w:rPr>
      </w:pPr>
    </w:p>
    <w:p w14:paraId="1B484DFC" w14:textId="64D42224" w:rsidR="00684E4D" w:rsidRDefault="00684E4D" w:rsidP="00592A5A">
      <w:pPr>
        <w:pStyle w:val="AS-P-Amend"/>
      </w:pPr>
      <w:r>
        <w:t>[The comma after the wo</w:t>
      </w:r>
      <w:r w:rsidR="00CB5DE7">
        <w:t>r</w:t>
      </w:r>
      <w:r>
        <w:t>d “made” is superfluous.]</w:t>
      </w:r>
    </w:p>
    <w:p w14:paraId="398AC946" w14:textId="77777777" w:rsidR="00684E4D" w:rsidRPr="009026DB" w:rsidRDefault="00684E4D" w:rsidP="00684E4D">
      <w:pPr>
        <w:pStyle w:val="AS-Pa"/>
        <w:rPr>
          <w:lang w:val="en-NA"/>
        </w:rPr>
      </w:pPr>
    </w:p>
    <w:p w14:paraId="32001BD9" w14:textId="5B78BC44" w:rsidR="009026DB" w:rsidRPr="009026DB" w:rsidRDefault="00684E4D" w:rsidP="00684E4D">
      <w:pPr>
        <w:pStyle w:val="AS-Pa"/>
        <w:rPr>
          <w:lang w:val="en-NA"/>
        </w:rPr>
      </w:pPr>
      <w:r>
        <w:rPr>
          <w:lang w:val="en-NA"/>
        </w:rPr>
        <w:t>(b)</w:t>
      </w:r>
      <w:r>
        <w:rPr>
          <w:lang w:val="en-NA"/>
        </w:rPr>
        <w:tab/>
      </w:r>
      <w:r w:rsidR="009026DB" w:rsidRPr="009026DB">
        <w:rPr>
          <w:lang w:val="en-NA"/>
        </w:rPr>
        <w:t xml:space="preserve">be lodged with the High Court within 24 months of the date on which the application or request for decision was made.  </w:t>
      </w:r>
    </w:p>
    <w:p w14:paraId="49392F18" w14:textId="77777777" w:rsidR="009026DB" w:rsidRPr="009026DB" w:rsidRDefault="009026DB" w:rsidP="009026DB">
      <w:pPr>
        <w:pStyle w:val="AS-P0"/>
        <w:rPr>
          <w:lang w:val="en-NA"/>
        </w:rPr>
      </w:pPr>
    </w:p>
    <w:p w14:paraId="31D08EB3" w14:textId="1DEAFE62" w:rsidR="009026DB" w:rsidRPr="009026DB" w:rsidRDefault="009026DB" w:rsidP="00744A57">
      <w:pPr>
        <w:pStyle w:val="AS-P1"/>
        <w:rPr>
          <w:lang w:val="en-NA"/>
        </w:rPr>
      </w:pPr>
      <w:r w:rsidRPr="009026DB">
        <w:rPr>
          <w:lang w:val="en-NA"/>
        </w:rPr>
        <w:t>(3)</w:t>
      </w:r>
      <w:r w:rsidRPr="009026DB">
        <w:rPr>
          <w:lang w:val="en-NA"/>
        </w:rPr>
        <w:tab/>
        <w:t xml:space="preserve">Nothing contained in this Act may be construed as preventing the High Court or, where authorised by law, a magistrate’s court from making an order, on application, regarding -  </w:t>
      </w:r>
    </w:p>
    <w:p w14:paraId="28FF40D8" w14:textId="77777777" w:rsidR="009026DB" w:rsidRPr="009026DB" w:rsidRDefault="009026DB" w:rsidP="009026DB">
      <w:pPr>
        <w:pStyle w:val="AS-P0"/>
        <w:rPr>
          <w:lang w:val="en-NA"/>
        </w:rPr>
      </w:pPr>
      <w:r w:rsidRPr="009026DB">
        <w:rPr>
          <w:lang w:val="en-NA"/>
        </w:rPr>
        <w:t xml:space="preserve"> </w:t>
      </w:r>
    </w:p>
    <w:p w14:paraId="636773CF" w14:textId="2EC51B07" w:rsidR="009026DB" w:rsidRPr="009026DB" w:rsidRDefault="00744A57" w:rsidP="00744A57">
      <w:pPr>
        <w:pStyle w:val="AS-Pa"/>
        <w:rPr>
          <w:lang w:val="en-NA"/>
        </w:rPr>
      </w:pPr>
      <w:r>
        <w:rPr>
          <w:lang w:val="en-NA"/>
        </w:rPr>
        <w:t>(a)</w:t>
      </w:r>
      <w:r>
        <w:rPr>
          <w:lang w:val="en-NA"/>
        </w:rPr>
        <w:tab/>
      </w:r>
      <w:r w:rsidR="009026DB" w:rsidRPr="009026DB">
        <w:rPr>
          <w:lang w:val="en-NA"/>
        </w:rPr>
        <w:t xml:space="preserve">the registration of a civil event; </w:t>
      </w:r>
    </w:p>
    <w:p w14:paraId="12D2C822" w14:textId="77777777" w:rsidR="009026DB" w:rsidRPr="009026DB" w:rsidRDefault="009026DB" w:rsidP="00744A57">
      <w:pPr>
        <w:pStyle w:val="AS-Pa"/>
        <w:rPr>
          <w:lang w:val="en-NA"/>
        </w:rPr>
      </w:pPr>
      <w:r w:rsidRPr="009026DB">
        <w:rPr>
          <w:lang w:val="en-NA"/>
        </w:rPr>
        <w:t xml:space="preserve"> </w:t>
      </w:r>
    </w:p>
    <w:p w14:paraId="3B548476" w14:textId="014B3613" w:rsidR="009026DB" w:rsidRPr="009026DB" w:rsidRDefault="00744A57" w:rsidP="00744A57">
      <w:pPr>
        <w:pStyle w:val="AS-Pa"/>
        <w:rPr>
          <w:lang w:val="en-NA"/>
        </w:rPr>
      </w:pPr>
      <w:r>
        <w:rPr>
          <w:lang w:val="en-NA"/>
        </w:rPr>
        <w:t>(b)</w:t>
      </w:r>
      <w:r>
        <w:rPr>
          <w:lang w:val="en-NA"/>
        </w:rPr>
        <w:tab/>
      </w:r>
      <w:r w:rsidR="009026DB" w:rsidRPr="009026DB">
        <w:rPr>
          <w:lang w:val="en-NA"/>
        </w:rPr>
        <w:t xml:space="preserve">the issue of a civil event certificate or identity document; </w:t>
      </w:r>
    </w:p>
    <w:p w14:paraId="346A80FA" w14:textId="77777777" w:rsidR="009026DB" w:rsidRPr="009026DB" w:rsidRDefault="009026DB" w:rsidP="00744A57">
      <w:pPr>
        <w:pStyle w:val="AS-Pa"/>
        <w:rPr>
          <w:lang w:val="en-NA"/>
        </w:rPr>
      </w:pPr>
      <w:r w:rsidRPr="009026DB">
        <w:rPr>
          <w:lang w:val="en-NA"/>
        </w:rPr>
        <w:t xml:space="preserve"> </w:t>
      </w:r>
    </w:p>
    <w:p w14:paraId="74E2D60D" w14:textId="72D604F5" w:rsidR="009026DB" w:rsidRPr="009026DB" w:rsidRDefault="00744A57" w:rsidP="00744A57">
      <w:pPr>
        <w:pStyle w:val="AS-Pa"/>
        <w:rPr>
          <w:lang w:val="en-NA"/>
        </w:rPr>
      </w:pPr>
      <w:r>
        <w:rPr>
          <w:lang w:val="en-NA"/>
        </w:rPr>
        <w:t>(c)</w:t>
      </w:r>
      <w:r>
        <w:rPr>
          <w:lang w:val="en-NA"/>
        </w:rPr>
        <w:tab/>
      </w:r>
      <w:r w:rsidR="009026DB" w:rsidRPr="009026DB">
        <w:rPr>
          <w:lang w:val="en-NA"/>
        </w:rPr>
        <w:t xml:space="preserve">the cancellation or withdrawal of the registration of a civil event; </w:t>
      </w:r>
    </w:p>
    <w:p w14:paraId="3D3AABC1" w14:textId="77777777" w:rsidR="009026DB" w:rsidRPr="009026DB" w:rsidRDefault="009026DB" w:rsidP="00744A57">
      <w:pPr>
        <w:pStyle w:val="AS-Pa"/>
        <w:rPr>
          <w:lang w:val="en-NA"/>
        </w:rPr>
      </w:pPr>
      <w:r w:rsidRPr="009026DB">
        <w:rPr>
          <w:lang w:val="en-NA"/>
        </w:rPr>
        <w:t xml:space="preserve"> </w:t>
      </w:r>
    </w:p>
    <w:p w14:paraId="0EDBEED9" w14:textId="7F0E5A6F" w:rsidR="009026DB" w:rsidRPr="009026DB" w:rsidRDefault="00744A57" w:rsidP="00744A57">
      <w:pPr>
        <w:pStyle w:val="AS-Pa"/>
        <w:rPr>
          <w:lang w:val="en-NA"/>
        </w:rPr>
      </w:pPr>
      <w:r>
        <w:rPr>
          <w:lang w:val="en-NA"/>
        </w:rPr>
        <w:t>(d)</w:t>
      </w:r>
      <w:r>
        <w:rPr>
          <w:lang w:val="en-NA"/>
        </w:rPr>
        <w:tab/>
      </w:r>
      <w:r w:rsidR="009026DB" w:rsidRPr="009026DB">
        <w:rPr>
          <w:lang w:val="en-NA"/>
        </w:rPr>
        <w:t xml:space="preserve">a correction to a civil event certificate or any record pertaining to it; </w:t>
      </w:r>
    </w:p>
    <w:p w14:paraId="2666A53E" w14:textId="77777777" w:rsidR="009026DB" w:rsidRPr="009026DB" w:rsidRDefault="009026DB" w:rsidP="00744A57">
      <w:pPr>
        <w:pStyle w:val="AS-Pa"/>
        <w:rPr>
          <w:lang w:val="en-NA"/>
        </w:rPr>
      </w:pPr>
      <w:r w:rsidRPr="009026DB">
        <w:rPr>
          <w:lang w:val="en-NA"/>
        </w:rPr>
        <w:t xml:space="preserve"> </w:t>
      </w:r>
    </w:p>
    <w:p w14:paraId="4ADE0E05" w14:textId="1B7E6325" w:rsidR="009026DB" w:rsidRPr="009026DB" w:rsidRDefault="00744A57" w:rsidP="00744A57">
      <w:pPr>
        <w:pStyle w:val="AS-Pa"/>
        <w:rPr>
          <w:lang w:val="en-NA"/>
        </w:rPr>
      </w:pPr>
      <w:r>
        <w:rPr>
          <w:lang w:val="en-NA"/>
        </w:rPr>
        <w:t>(f)</w:t>
      </w:r>
      <w:r>
        <w:rPr>
          <w:lang w:val="en-NA"/>
        </w:rPr>
        <w:tab/>
      </w:r>
      <w:r w:rsidR="009026DB" w:rsidRPr="009026DB">
        <w:rPr>
          <w:lang w:val="en-NA"/>
        </w:rPr>
        <w:t xml:space="preserve">the withdrawal of a civil event certificate; </w:t>
      </w:r>
    </w:p>
    <w:p w14:paraId="43CCAF22" w14:textId="77777777" w:rsidR="009026DB" w:rsidRPr="009026DB" w:rsidRDefault="009026DB" w:rsidP="00744A57">
      <w:pPr>
        <w:pStyle w:val="AS-Pa"/>
        <w:rPr>
          <w:lang w:val="en-NA"/>
        </w:rPr>
      </w:pPr>
      <w:r w:rsidRPr="009026DB">
        <w:rPr>
          <w:lang w:val="en-NA"/>
        </w:rPr>
        <w:t xml:space="preserve"> </w:t>
      </w:r>
    </w:p>
    <w:p w14:paraId="1E67729C" w14:textId="25D8212C" w:rsidR="009026DB" w:rsidRPr="009026DB" w:rsidRDefault="00744A57" w:rsidP="00744A57">
      <w:pPr>
        <w:pStyle w:val="AS-Pa"/>
        <w:rPr>
          <w:lang w:val="en-NA"/>
        </w:rPr>
      </w:pPr>
      <w:r>
        <w:rPr>
          <w:lang w:val="en-NA"/>
        </w:rPr>
        <w:lastRenderedPageBreak/>
        <w:t>(g)</w:t>
      </w:r>
      <w:r>
        <w:rPr>
          <w:lang w:val="en-NA"/>
        </w:rPr>
        <w:tab/>
      </w:r>
      <w:r w:rsidR="009026DB" w:rsidRPr="009026DB">
        <w:rPr>
          <w:lang w:val="en-NA"/>
        </w:rPr>
        <w:t xml:space="preserve">the issue of a replacement civil event certificate or identity document; or </w:t>
      </w:r>
    </w:p>
    <w:p w14:paraId="01A49A8D" w14:textId="350C8FED" w:rsidR="009026DB" w:rsidRPr="009026DB" w:rsidRDefault="009026DB" w:rsidP="00744A57">
      <w:pPr>
        <w:pStyle w:val="AS-Pa"/>
        <w:rPr>
          <w:lang w:val="en-NA"/>
        </w:rPr>
      </w:pPr>
    </w:p>
    <w:p w14:paraId="22C9B877" w14:textId="044DBB06" w:rsidR="009026DB" w:rsidRPr="009026DB" w:rsidRDefault="00744A57" w:rsidP="00744A57">
      <w:pPr>
        <w:pStyle w:val="AS-Pa"/>
        <w:rPr>
          <w:lang w:val="en-NA"/>
        </w:rPr>
      </w:pPr>
      <w:r>
        <w:rPr>
          <w:lang w:val="en-NA"/>
        </w:rPr>
        <w:t>(h</w:t>
      </w:r>
      <w:r w:rsidR="004F3053">
        <w:rPr>
          <w:lang w:val="en-NA"/>
        </w:rPr>
        <w:t>)</w:t>
      </w:r>
      <w:r>
        <w:rPr>
          <w:lang w:val="en-NA"/>
        </w:rPr>
        <w:tab/>
      </w:r>
      <w:r w:rsidR="009026DB" w:rsidRPr="009026DB">
        <w:rPr>
          <w:lang w:val="en-NA"/>
        </w:rPr>
        <w:t xml:space="preserve">access to information from the Civil Register or any background information pertaining to the Civil Register. </w:t>
      </w:r>
    </w:p>
    <w:p w14:paraId="2FB66B46" w14:textId="3DFA3A29" w:rsidR="009026DB" w:rsidRPr="009026DB" w:rsidRDefault="009026DB" w:rsidP="00744A57">
      <w:pPr>
        <w:pStyle w:val="AS-Pa"/>
        <w:rPr>
          <w:lang w:val="en-NA"/>
        </w:rPr>
      </w:pPr>
    </w:p>
    <w:p w14:paraId="043E2AB2" w14:textId="39760345" w:rsidR="009026DB" w:rsidRPr="004F3053" w:rsidRDefault="009026DB" w:rsidP="004F3053">
      <w:pPr>
        <w:pStyle w:val="AS-P0"/>
        <w:jc w:val="center"/>
        <w:rPr>
          <w:b/>
          <w:bCs/>
          <w:lang w:val="en-NA"/>
        </w:rPr>
      </w:pPr>
      <w:r w:rsidRPr="004F3053">
        <w:rPr>
          <w:b/>
          <w:bCs/>
          <w:lang w:val="en-NA"/>
        </w:rPr>
        <w:t>PART 12</w:t>
      </w:r>
    </w:p>
    <w:p w14:paraId="5FF8AAB8" w14:textId="7F683AF0" w:rsidR="009026DB" w:rsidRPr="004F3053" w:rsidRDefault="009026DB" w:rsidP="004F3053">
      <w:pPr>
        <w:pStyle w:val="AS-P0"/>
        <w:jc w:val="center"/>
        <w:rPr>
          <w:b/>
          <w:bCs/>
          <w:lang w:val="en-NA"/>
        </w:rPr>
      </w:pPr>
      <w:r w:rsidRPr="004F3053">
        <w:rPr>
          <w:b/>
          <w:bCs/>
          <w:lang w:val="en-NA"/>
        </w:rPr>
        <w:t>GENERAL PROVISIONS</w:t>
      </w:r>
    </w:p>
    <w:p w14:paraId="61BA31F1" w14:textId="4396002D" w:rsidR="009026DB" w:rsidRPr="009026DB" w:rsidRDefault="009026DB" w:rsidP="009026DB">
      <w:pPr>
        <w:pStyle w:val="AS-P0"/>
        <w:rPr>
          <w:lang w:val="en-NA"/>
        </w:rPr>
      </w:pPr>
    </w:p>
    <w:p w14:paraId="3F1ACBA9" w14:textId="77777777" w:rsidR="009026DB" w:rsidRPr="009026DB" w:rsidRDefault="009026DB" w:rsidP="009026DB">
      <w:pPr>
        <w:pStyle w:val="AS-P0"/>
        <w:rPr>
          <w:b/>
          <w:lang w:val="en-NA"/>
        </w:rPr>
      </w:pPr>
      <w:r w:rsidRPr="009026DB">
        <w:rPr>
          <w:b/>
          <w:lang w:val="en-NA"/>
        </w:rPr>
        <w:t xml:space="preserve">Verification of particulars </w:t>
      </w:r>
    </w:p>
    <w:p w14:paraId="0203D576" w14:textId="6C918A8C" w:rsidR="009026DB" w:rsidRPr="009026DB" w:rsidRDefault="009026DB" w:rsidP="009026DB">
      <w:pPr>
        <w:pStyle w:val="AS-P0"/>
        <w:rPr>
          <w:lang w:val="en-NA"/>
        </w:rPr>
      </w:pPr>
    </w:p>
    <w:p w14:paraId="6820B2C8" w14:textId="2AFFEF72" w:rsidR="009026DB" w:rsidRPr="009026DB" w:rsidRDefault="009026DB" w:rsidP="004F3053">
      <w:pPr>
        <w:pStyle w:val="AS-P1"/>
        <w:rPr>
          <w:lang w:val="en-NA"/>
        </w:rPr>
      </w:pPr>
      <w:r w:rsidRPr="009026DB">
        <w:rPr>
          <w:b/>
          <w:lang w:val="en-NA"/>
        </w:rPr>
        <w:t>79.</w:t>
      </w:r>
      <w:r w:rsidRPr="009026DB">
        <w:rPr>
          <w:b/>
          <w:lang w:val="en-NA"/>
        </w:rPr>
        <w:tab/>
      </w:r>
      <w:r w:rsidRPr="009026DB">
        <w:rPr>
          <w:lang w:val="en-NA"/>
        </w:rPr>
        <w:t xml:space="preserve">The Registrar-General may - </w:t>
      </w:r>
    </w:p>
    <w:p w14:paraId="49779539" w14:textId="77777777" w:rsidR="009026DB" w:rsidRPr="009026DB" w:rsidRDefault="009026DB" w:rsidP="009026DB">
      <w:pPr>
        <w:pStyle w:val="AS-P0"/>
        <w:rPr>
          <w:lang w:val="en-NA"/>
        </w:rPr>
      </w:pPr>
      <w:r w:rsidRPr="009026DB">
        <w:rPr>
          <w:lang w:val="en-NA"/>
        </w:rPr>
        <w:t xml:space="preserve"> </w:t>
      </w:r>
    </w:p>
    <w:p w14:paraId="0BA49223" w14:textId="1F404E34" w:rsidR="009026DB" w:rsidRPr="009026DB" w:rsidRDefault="004F3053" w:rsidP="004F3053">
      <w:pPr>
        <w:pStyle w:val="AS-Pa"/>
        <w:rPr>
          <w:lang w:val="en-NA"/>
        </w:rPr>
      </w:pPr>
      <w:r>
        <w:rPr>
          <w:lang w:val="en-NA"/>
        </w:rPr>
        <w:t>(a)</w:t>
      </w:r>
      <w:r>
        <w:rPr>
          <w:lang w:val="en-NA"/>
        </w:rPr>
        <w:tab/>
      </w:r>
      <w:r w:rsidR="009026DB" w:rsidRPr="009026DB">
        <w:rPr>
          <w:lang w:val="en-NA"/>
        </w:rPr>
        <w:t xml:space="preserve">request any person providing any particulars in terms of this Act to provide such documentary or other proof of the correctness of the particulars as is within the power of that person to provide; and </w:t>
      </w:r>
    </w:p>
    <w:p w14:paraId="438707CE" w14:textId="0104E754" w:rsidR="009026DB" w:rsidRPr="009026DB" w:rsidRDefault="009026DB" w:rsidP="004F3053">
      <w:pPr>
        <w:pStyle w:val="AS-Pa"/>
        <w:rPr>
          <w:lang w:val="en-NA"/>
        </w:rPr>
      </w:pPr>
    </w:p>
    <w:p w14:paraId="2E43416E" w14:textId="00259610" w:rsidR="009026DB" w:rsidRPr="009026DB" w:rsidRDefault="004F3053" w:rsidP="004F3053">
      <w:pPr>
        <w:pStyle w:val="AS-Pa"/>
        <w:rPr>
          <w:lang w:val="en-NA"/>
        </w:rPr>
      </w:pPr>
      <w:r>
        <w:rPr>
          <w:lang w:val="en-NA"/>
        </w:rPr>
        <w:t>(b)</w:t>
      </w:r>
      <w:r>
        <w:rPr>
          <w:lang w:val="en-NA"/>
        </w:rPr>
        <w:tab/>
      </w:r>
      <w:r w:rsidR="009026DB" w:rsidRPr="009026DB">
        <w:rPr>
          <w:lang w:val="en-NA"/>
        </w:rPr>
        <w:t xml:space="preserve">investigate or cause to be investigated any matter in respect of which particulars are required to be recorded in the Civil Register. </w:t>
      </w:r>
    </w:p>
    <w:p w14:paraId="6531D966" w14:textId="77777777" w:rsidR="009026DB" w:rsidRPr="009026DB" w:rsidRDefault="009026DB" w:rsidP="009026DB">
      <w:pPr>
        <w:pStyle w:val="AS-P0"/>
        <w:rPr>
          <w:b/>
          <w:lang w:val="en-NA"/>
        </w:rPr>
      </w:pPr>
      <w:r w:rsidRPr="009026DB">
        <w:rPr>
          <w:b/>
          <w:lang w:val="en-NA"/>
        </w:rPr>
        <w:t xml:space="preserve"> </w:t>
      </w:r>
    </w:p>
    <w:p w14:paraId="446DFFFC" w14:textId="62A37599" w:rsidR="009026DB" w:rsidRPr="009026DB" w:rsidRDefault="009026DB" w:rsidP="009026DB">
      <w:pPr>
        <w:pStyle w:val="AS-P0"/>
        <w:rPr>
          <w:b/>
          <w:lang w:val="en-NA"/>
        </w:rPr>
      </w:pPr>
      <w:r w:rsidRPr="009026DB">
        <w:rPr>
          <w:b/>
          <w:lang w:val="en-NA"/>
        </w:rPr>
        <w:t xml:space="preserve">Approvals by Minister </w:t>
      </w:r>
      <w:r w:rsidR="00106383">
        <w:rPr>
          <w:b/>
          <w:lang w:val="en-NA"/>
        </w:rPr>
        <w:t>for Health</w:t>
      </w:r>
    </w:p>
    <w:p w14:paraId="4B024FE5" w14:textId="77777777" w:rsidR="009026DB" w:rsidRPr="009026DB" w:rsidRDefault="009026DB" w:rsidP="009026DB">
      <w:pPr>
        <w:pStyle w:val="AS-P0"/>
        <w:rPr>
          <w:lang w:val="en-NA"/>
        </w:rPr>
      </w:pPr>
      <w:r w:rsidRPr="009026DB">
        <w:rPr>
          <w:b/>
          <w:lang w:val="en-NA"/>
        </w:rPr>
        <w:t xml:space="preserve"> </w:t>
      </w:r>
    </w:p>
    <w:p w14:paraId="32BFECDE" w14:textId="33E34CC5" w:rsidR="009026DB" w:rsidRPr="009026DB" w:rsidRDefault="009026DB" w:rsidP="00106383">
      <w:pPr>
        <w:pStyle w:val="AS-P1"/>
        <w:rPr>
          <w:lang w:val="en-NA"/>
        </w:rPr>
      </w:pPr>
      <w:r w:rsidRPr="009026DB">
        <w:rPr>
          <w:b/>
          <w:lang w:val="en-NA"/>
        </w:rPr>
        <w:t xml:space="preserve">80. </w:t>
      </w:r>
      <w:r w:rsidRPr="009026DB">
        <w:rPr>
          <w:b/>
          <w:lang w:val="en-NA"/>
        </w:rPr>
        <w:tab/>
      </w:r>
      <w:r w:rsidRPr="009026DB">
        <w:rPr>
          <w:lang w:val="en-NA"/>
        </w:rPr>
        <w:t xml:space="preserve">The Minister </w:t>
      </w:r>
      <w:r w:rsidRPr="009026DB">
        <w:t xml:space="preserve">responsible for health must, by notice in the </w:t>
      </w:r>
      <w:r w:rsidRPr="009026DB">
        <w:rPr>
          <w:i/>
          <w:iCs/>
        </w:rPr>
        <w:t>Gazette</w:t>
      </w:r>
      <w:r w:rsidRPr="009026DB">
        <w:t xml:space="preserve">, approve laboratories for the carrying out of scientific tests and issuing test results establishing parentage. </w:t>
      </w:r>
    </w:p>
    <w:p w14:paraId="07EED0FA" w14:textId="77777777" w:rsidR="009026DB" w:rsidRPr="009026DB" w:rsidRDefault="009026DB" w:rsidP="009026DB">
      <w:pPr>
        <w:pStyle w:val="AS-P0"/>
        <w:rPr>
          <w:lang w:val="en-NA"/>
        </w:rPr>
      </w:pPr>
      <w:r w:rsidRPr="009026DB">
        <w:rPr>
          <w:b/>
          <w:lang w:val="en-NA"/>
        </w:rPr>
        <w:t xml:space="preserve"> </w:t>
      </w:r>
    </w:p>
    <w:p w14:paraId="6FD3AF81" w14:textId="77777777" w:rsidR="009026DB" w:rsidRPr="009026DB" w:rsidRDefault="009026DB" w:rsidP="009026DB">
      <w:pPr>
        <w:pStyle w:val="AS-P0"/>
        <w:rPr>
          <w:b/>
          <w:lang w:val="en-NA"/>
        </w:rPr>
      </w:pPr>
      <w:r w:rsidRPr="009026DB">
        <w:rPr>
          <w:b/>
          <w:lang w:val="en-NA"/>
        </w:rPr>
        <w:t xml:space="preserve">Replacement of civil event certificate or identity document </w:t>
      </w:r>
    </w:p>
    <w:p w14:paraId="2700D9E8" w14:textId="77777777" w:rsidR="009026DB" w:rsidRPr="009026DB" w:rsidRDefault="009026DB" w:rsidP="009026DB">
      <w:pPr>
        <w:pStyle w:val="AS-P0"/>
        <w:rPr>
          <w:lang w:val="en-NA"/>
        </w:rPr>
      </w:pPr>
      <w:r w:rsidRPr="009026DB">
        <w:rPr>
          <w:b/>
          <w:lang w:val="en-NA"/>
        </w:rPr>
        <w:t xml:space="preserve"> </w:t>
      </w:r>
    </w:p>
    <w:p w14:paraId="66B45E70" w14:textId="77777777" w:rsidR="009026DB" w:rsidRPr="009026DB" w:rsidRDefault="009026DB" w:rsidP="00106383">
      <w:pPr>
        <w:pStyle w:val="AS-P1"/>
        <w:rPr>
          <w:lang w:val="en-NA"/>
        </w:rPr>
      </w:pPr>
      <w:r w:rsidRPr="009026DB">
        <w:rPr>
          <w:b/>
          <w:lang w:val="en-NA"/>
        </w:rPr>
        <w:t>81.</w:t>
      </w:r>
      <w:r w:rsidRPr="009026DB">
        <w:rPr>
          <w:b/>
          <w:lang w:val="en-NA"/>
        </w:rPr>
        <w:tab/>
      </w:r>
      <w:r w:rsidRPr="009026DB">
        <w:rPr>
          <w:lang w:val="en-NA"/>
        </w:rPr>
        <w:t>(1)</w:t>
      </w:r>
      <w:r w:rsidRPr="009026DB">
        <w:rPr>
          <w:lang w:val="en-NA"/>
        </w:rPr>
        <w:tab/>
        <w:t xml:space="preserve">A person who requires the issuance of a replacement of a civil event certificate or an identity document pertaining to himself or herself because the original has been lost, stolen, destroyed or damaged must apply in person for such replacement at any civil registration office where the relevant service is available and must – </w:t>
      </w:r>
    </w:p>
    <w:p w14:paraId="3097E1A1" w14:textId="77777777" w:rsidR="009026DB" w:rsidRPr="009026DB" w:rsidRDefault="009026DB" w:rsidP="009026DB">
      <w:pPr>
        <w:pStyle w:val="AS-P0"/>
        <w:rPr>
          <w:lang w:val="en-NA"/>
        </w:rPr>
      </w:pPr>
    </w:p>
    <w:p w14:paraId="4DB7A964" w14:textId="54A3EB76" w:rsidR="009026DB" w:rsidRPr="009026DB" w:rsidRDefault="00106383" w:rsidP="00106383">
      <w:pPr>
        <w:pStyle w:val="AS-Pa"/>
        <w:rPr>
          <w:lang w:val="en-NA"/>
        </w:rPr>
      </w:pPr>
      <w:r>
        <w:rPr>
          <w:lang w:val="en-NA"/>
        </w:rPr>
        <w:t>(a)</w:t>
      </w:r>
      <w:r>
        <w:rPr>
          <w:lang w:val="en-NA"/>
        </w:rPr>
        <w:tab/>
      </w:r>
      <w:r w:rsidR="009026DB" w:rsidRPr="009026DB">
        <w:rPr>
          <w:lang w:val="en-NA"/>
        </w:rPr>
        <w:t xml:space="preserve">complete the prescribed sworn form stating that the document in question has been lost, stolen, destroyed or damaged, with details of the incident; </w:t>
      </w:r>
    </w:p>
    <w:p w14:paraId="19EA3B3F" w14:textId="2F8CF306" w:rsidR="009026DB" w:rsidRPr="009026DB" w:rsidRDefault="009026DB" w:rsidP="00106383">
      <w:pPr>
        <w:pStyle w:val="AS-Pa"/>
        <w:rPr>
          <w:lang w:val="en-NA"/>
        </w:rPr>
      </w:pPr>
    </w:p>
    <w:p w14:paraId="49EF922A" w14:textId="5596552F" w:rsidR="009026DB" w:rsidRPr="009026DB" w:rsidRDefault="00106383" w:rsidP="00106383">
      <w:pPr>
        <w:pStyle w:val="AS-Pa"/>
        <w:rPr>
          <w:lang w:val="en-NA"/>
        </w:rPr>
      </w:pPr>
      <w:r>
        <w:rPr>
          <w:lang w:val="en-NA"/>
        </w:rPr>
        <w:t>(b)</w:t>
      </w:r>
      <w:r>
        <w:rPr>
          <w:lang w:val="en-NA"/>
        </w:rPr>
        <w:tab/>
      </w:r>
      <w:r w:rsidR="009026DB" w:rsidRPr="009026DB">
        <w:rPr>
          <w:lang w:val="en-NA"/>
        </w:rPr>
        <w:t xml:space="preserve">attach supporting documents as may be prescribed;  </w:t>
      </w:r>
    </w:p>
    <w:p w14:paraId="06C72A88" w14:textId="77777777" w:rsidR="009026DB" w:rsidRPr="009026DB" w:rsidRDefault="009026DB" w:rsidP="00106383">
      <w:pPr>
        <w:pStyle w:val="AS-Pa"/>
        <w:rPr>
          <w:lang w:val="en-NA"/>
        </w:rPr>
      </w:pPr>
      <w:r w:rsidRPr="009026DB">
        <w:rPr>
          <w:lang w:val="en-NA"/>
        </w:rPr>
        <w:t xml:space="preserve"> </w:t>
      </w:r>
    </w:p>
    <w:p w14:paraId="21B74BA5" w14:textId="10E1D7BB" w:rsidR="009026DB" w:rsidRPr="009026DB" w:rsidRDefault="00106383" w:rsidP="00106383">
      <w:pPr>
        <w:pStyle w:val="AS-Pa"/>
        <w:rPr>
          <w:lang w:val="en-NA"/>
        </w:rPr>
      </w:pPr>
      <w:r>
        <w:rPr>
          <w:lang w:val="en-NA"/>
        </w:rPr>
        <w:t>(c)</w:t>
      </w:r>
      <w:r>
        <w:rPr>
          <w:lang w:val="en-NA"/>
        </w:rPr>
        <w:tab/>
      </w:r>
      <w:r w:rsidR="009026DB" w:rsidRPr="009026DB">
        <w:rPr>
          <w:lang w:val="en-NA"/>
        </w:rPr>
        <w:t>present a copy of his or her identity document, birth certificate, passport or travel document or provi</w:t>
      </w:r>
      <w:r w:rsidR="009026DB" w:rsidRPr="009026DB">
        <w:t>de</w:t>
      </w:r>
      <w:r w:rsidR="009026DB" w:rsidRPr="009026DB">
        <w:rPr>
          <w:lang w:val="en-NA"/>
        </w:rPr>
        <w:t xml:space="preserve"> a sworn statement explaining the reasons why no identity document, birth certificate, passport or travel document can be submitted; and </w:t>
      </w:r>
    </w:p>
    <w:p w14:paraId="0FDDC12D" w14:textId="77777777" w:rsidR="009026DB" w:rsidRPr="009026DB" w:rsidRDefault="009026DB" w:rsidP="00106383">
      <w:pPr>
        <w:pStyle w:val="AS-Pa"/>
        <w:rPr>
          <w:lang w:val="en-NA"/>
        </w:rPr>
      </w:pPr>
      <w:r w:rsidRPr="009026DB">
        <w:rPr>
          <w:lang w:val="en-NA"/>
        </w:rPr>
        <w:t xml:space="preserve"> </w:t>
      </w:r>
    </w:p>
    <w:p w14:paraId="494892B8" w14:textId="3E1A9E51" w:rsidR="009026DB" w:rsidRPr="009026DB" w:rsidRDefault="00106383" w:rsidP="00106383">
      <w:pPr>
        <w:pStyle w:val="AS-Pa"/>
        <w:rPr>
          <w:lang w:val="en-NA"/>
        </w:rPr>
      </w:pPr>
      <w:r>
        <w:rPr>
          <w:lang w:val="en-NA"/>
        </w:rPr>
        <w:t>(d)</w:t>
      </w:r>
      <w:r>
        <w:rPr>
          <w:lang w:val="en-NA"/>
        </w:rPr>
        <w:tab/>
      </w:r>
      <w:r w:rsidR="009026DB" w:rsidRPr="009026DB">
        <w:rPr>
          <w:lang w:val="en-NA"/>
        </w:rPr>
        <w:t xml:space="preserve">pay the prescribed fee unless the Registrar-General decides to waive or reimburse the fee in terms of subsection (4)(c). </w:t>
      </w:r>
    </w:p>
    <w:p w14:paraId="00317F9A" w14:textId="77777777" w:rsidR="009026DB" w:rsidRPr="009026DB" w:rsidRDefault="009026DB" w:rsidP="009026DB">
      <w:pPr>
        <w:pStyle w:val="AS-P0"/>
        <w:rPr>
          <w:lang w:val="en-NA"/>
        </w:rPr>
      </w:pPr>
      <w:r w:rsidRPr="009026DB">
        <w:rPr>
          <w:lang w:val="en-NA"/>
        </w:rPr>
        <w:t xml:space="preserve"> </w:t>
      </w:r>
    </w:p>
    <w:p w14:paraId="05F8F9DC" w14:textId="1E3850FC" w:rsidR="009026DB" w:rsidRPr="009026DB" w:rsidRDefault="009026DB" w:rsidP="00106383">
      <w:pPr>
        <w:pStyle w:val="AS-P1"/>
        <w:rPr>
          <w:lang w:val="en-NA"/>
        </w:rPr>
      </w:pPr>
      <w:r w:rsidRPr="009026DB">
        <w:rPr>
          <w:lang w:val="en-NA"/>
        </w:rPr>
        <w:t xml:space="preserve">(2) </w:t>
      </w:r>
      <w:r w:rsidRPr="009026DB">
        <w:rPr>
          <w:lang w:val="en-NA"/>
        </w:rPr>
        <w:tab/>
        <w:t xml:space="preserve">If a person contemplated in subsection (1) is - </w:t>
      </w:r>
    </w:p>
    <w:p w14:paraId="3B962844" w14:textId="77777777" w:rsidR="009026DB" w:rsidRPr="009026DB" w:rsidRDefault="009026DB" w:rsidP="009026DB">
      <w:pPr>
        <w:pStyle w:val="AS-P0"/>
        <w:rPr>
          <w:lang w:val="en-NA"/>
        </w:rPr>
      </w:pPr>
      <w:r w:rsidRPr="009026DB">
        <w:rPr>
          <w:lang w:val="en-NA"/>
        </w:rPr>
        <w:t xml:space="preserve"> </w:t>
      </w:r>
    </w:p>
    <w:p w14:paraId="0A939B86" w14:textId="6C212614" w:rsidR="009026DB" w:rsidRPr="009026DB" w:rsidRDefault="00EC4FE9" w:rsidP="00EC4FE9">
      <w:pPr>
        <w:pStyle w:val="AS-Pa"/>
        <w:rPr>
          <w:lang w:val="en-NA"/>
        </w:rPr>
      </w:pPr>
      <w:r>
        <w:rPr>
          <w:lang w:val="en-NA"/>
        </w:rPr>
        <w:t>(a)</w:t>
      </w:r>
      <w:r>
        <w:rPr>
          <w:lang w:val="en-NA"/>
        </w:rPr>
        <w:tab/>
      </w:r>
      <w:r w:rsidR="009026DB" w:rsidRPr="009026DB">
        <w:rPr>
          <w:lang w:val="en-NA"/>
        </w:rPr>
        <w:t xml:space="preserve">a </w:t>
      </w:r>
      <w:r w:rsidR="009026DB" w:rsidRPr="009026DB">
        <w:t>minor</w:t>
      </w:r>
      <w:r w:rsidR="009026DB" w:rsidRPr="009026DB">
        <w:rPr>
          <w:lang w:val="en-NA"/>
        </w:rPr>
        <w:t xml:space="preserve">; or  </w:t>
      </w:r>
    </w:p>
    <w:p w14:paraId="5BC216B4" w14:textId="5A6CE175" w:rsidR="009026DB" w:rsidRPr="009026DB" w:rsidRDefault="009026DB" w:rsidP="00EC4FE9">
      <w:pPr>
        <w:pStyle w:val="AS-Pa"/>
        <w:rPr>
          <w:lang w:val="en-NA"/>
        </w:rPr>
      </w:pPr>
    </w:p>
    <w:p w14:paraId="3FEDEBFB" w14:textId="5CDE6245" w:rsidR="009026DB" w:rsidRPr="009026DB" w:rsidRDefault="00EC4FE9" w:rsidP="00EC4FE9">
      <w:pPr>
        <w:pStyle w:val="AS-Pa"/>
        <w:rPr>
          <w:lang w:val="en-NA"/>
        </w:rPr>
      </w:pPr>
      <w:r>
        <w:rPr>
          <w:lang w:val="en-NA"/>
        </w:rPr>
        <w:t>(b)</w:t>
      </w:r>
      <w:r>
        <w:rPr>
          <w:lang w:val="en-NA"/>
        </w:rPr>
        <w:tab/>
      </w:r>
      <w:r w:rsidR="009026DB" w:rsidRPr="009026DB">
        <w:rPr>
          <w:lang w:val="en-NA"/>
        </w:rPr>
        <w:t xml:space="preserve">unable to apply in terms of subsection (1) in person due to illness, old age or any other form of incapacity,  </w:t>
      </w:r>
    </w:p>
    <w:p w14:paraId="2582C7F0" w14:textId="77777777" w:rsidR="009026DB" w:rsidRPr="009026DB" w:rsidRDefault="009026DB" w:rsidP="009026DB">
      <w:pPr>
        <w:pStyle w:val="AS-P0"/>
        <w:rPr>
          <w:lang w:val="en-NA"/>
        </w:rPr>
      </w:pPr>
      <w:r w:rsidRPr="009026DB">
        <w:rPr>
          <w:lang w:val="en-NA"/>
        </w:rPr>
        <w:t xml:space="preserve"> </w:t>
      </w:r>
    </w:p>
    <w:p w14:paraId="253D0E2B" w14:textId="77777777" w:rsidR="009026DB" w:rsidRPr="009026DB" w:rsidRDefault="009026DB" w:rsidP="009026DB">
      <w:pPr>
        <w:pStyle w:val="AS-P0"/>
        <w:rPr>
          <w:lang w:val="en-NA"/>
        </w:rPr>
      </w:pPr>
      <w:r w:rsidRPr="009026DB">
        <w:rPr>
          <w:lang w:val="en-NA"/>
        </w:rPr>
        <w:t>an adult, including a parent, guardian</w:t>
      </w:r>
      <w:r w:rsidRPr="009026DB">
        <w:t>, social worker</w:t>
      </w:r>
      <w:r w:rsidRPr="009026DB">
        <w:rPr>
          <w:lang w:val="en-NA"/>
        </w:rPr>
        <w:t xml:space="preserve"> or curator, may act on behalf of that person.  </w:t>
      </w:r>
    </w:p>
    <w:p w14:paraId="32554224" w14:textId="77777777" w:rsidR="009026DB" w:rsidRPr="009026DB" w:rsidRDefault="009026DB" w:rsidP="009026DB">
      <w:pPr>
        <w:pStyle w:val="AS-P0"/>
        <w:rPr>
          <w:lang w:val="en-NA"/>
        </w:rPr>
      </w:pPr>
      <w:r w:rsidRPr="009026DB">
        <w:rPr>
          <w:lang w:val="en-NA"/>
        </w:rPr>
        <w:t xml:space="preserve"> </w:t>
      </w:r>
    </w:p>
    <w:p w14:paraId="0BD7339A" w14:textId="1E123107" w:rsidR="009026DB" w:rsidRPr="009026DB" w:rsidRDefault="009026DB" w:rsidP="00EC4FE9">
      <w:pPr>
        <w:pStyle w:val="AS-P1"/>
        <w:rPr>
          <w:lang w:val="en-NA"/>
        </w:rPr>
      </w:pPr>
      <w:r w:rsidRPr="009026DB">
        <w:rPr>
          <w:lang w:val="en-NA"/>
        </w:rPr>
        <w:t xml:space="preserve">(3) </w:t>
      </w:r>
      <w:r w:rsidRPr="009026DB">
        <w:rPr>
          <w:lang w:val="en-NA"/>
        </w:rPr>
        <w:tab/>
        <w:t xml:space="preserve">A person acting on behalf of a person under subsection (2) must provide -  </w:t>
      </w:r>
    </w:p>
    <w:p w14:paraId="59E34A39" w14:textId="77777777" w:rsidR="009026DB" w:rsidRPr="009026DB" w:rsidRDefault="009026DB" w:rsidP="009026DB">
      <w:pPr>
        <w:pStyle w:val="AS-P0"/>
        <w:rPr>
          <w:lang w:val="en-NA"/>
        </w:rPr>
      </w:pPr>
      <w:r w:rsidRPr="009026DB">
        <w:rPr>
          <w:lang w:val="en-NA"/>
        </w:rPr>
        <w:t xml:space="preserve"> </w:t>
      </w:r>
    </w:p>
    <w:p w14:paraId="7FA35E25" w14:textId="198D3B1C" w:rsidR="009026DB" w:rsidRPr="009026DB" w:rsidRDefault="00EC4FE9" w:rsidP="00EC4FE9">
      <w:pPr>
        <w:pStyle w:val="AS-Pa"/>
        <w:rPr>
          <w:lang w:val="en-NA"/>
        </w:rPr>
      </w:pPr>
      <w:r>
        <w:rPr>
          <w:lang w:val="en-NA"/>
        </w:rPr>
        <w:lastRenderedPageBreak/>
        <w:t>(a)</w:t>
      </w:r>
      <w:r>
        <w:rPr>
          <w:lang w:val="en-NA"/>
        </w:rPr>
        <w:tab/>
      </w:r>
      <w:r w:rsidR="009026DB" w:rsidRPr="009026DB">
        <w:rPr>
          <w:lang w:val="en-NA"/>
        </w:rPr>
        <w:t xml:space="preserve">a signed authorisation to act on behalf of such person, if such person has attained </w:t>
      </w:r>
      <w:r w:rsidR="009026DB" w:rsidRPr="009026DB">
        <w:t xml:space="preserve">the </w:t>
      </w:r>
      <w:r w:rsidR="009026DB" w:rsidRPr="009026DB">
        <w:rPr>
          <w:lang w:val="en-NA"/>
        </w:rPr>
        <w:t xml:space="preserve">age of majority and is mentally competent;  </w:t>
      </w:r>
    </w:p>
    <w:p w14:paraId="395FB1CB" w14:textId="5B466252" w:rsidR="009026DB" w:rsidRPr="009026DB" w:rsidRDefault="009026DB" w:rsidP="00EC4FE9">
      <w:pPr>
        <w:pStyle w:val="AS-Pa"/>
        <w:rPr>
          <w:lang w:val="en-NA"/>
        </w:rPr>
      </w:pPr>
    </w:p>
    <w:p w14:paraId="2734986E" w14:textId="4C7FBB6F" w:rsidR="009026DB" w:rsidRPr="009026DB" w:rsidRDefault="00EC4FE9" w:rsidP="00EC4FE9">
      <w:pPr>
        <w:pStyle w:val="AS-Pa"/>
        <w:rPr>
          <w:lang w:val="en-NA"/>
        </w:rPr>
      </w:pPr>
      <w:r>
        <w:rPr>
          <w:lang w:val="en-NA"/>
        </w:rPr>
        <w:t>(b)</w:t>
      </w:r>
      <w:r>
        <w:rPr>
          <w:lang w:val="en-NA"/>
        </w:rPr>
        <w:tab/>
      </w:r>
      <w:r w:rsidR="009026DB" w:rsidRPr="009026DB">
        <w:rPr>
          <w:lang w:val="en-NA"/>
        </w:rPr>
        <w:t xml:space="preserve">if the relevant person has reached the minimum age, a certified copy of </w:t>
      </w:r>
      <w:r w:rsidR="009026DB" w:rsidRPr="009026DB">
        <w:t>that</w:t>
      </w:r>
      <w:r w:rsidR="009026DB" w:rsidRPr="009026DB">
        <w:rPr>
          <w:lang w:val="en-NA"/>
        </w:rPr>
        <w:t xml:space="preserve"> person’s identity document or that person’s birth certificate, or a sworn statement by a person explaining the reasons why an identity document or birth certificate cannot be submitted; and </w:t>
      </w:r>
    </w:p>
    <w:p w14:paraId="27C88C14" w14:textId="77777777" w:rsidR="009026DB" w:rsidRPr="009026DB" w:rsidRDefault="009026DB" w:rsidP="00EC4FE9">
      <w:pPr>
        <w:pStyle w:val="AS-Pa"/>
        <w:rPr>
          <w:lang w:val="en-NA"/>
        </w:rPr>
      </w:pPr>
      <w:r w:rsidRPr="009026DB">
        <w:rPr>
          <w:lang w:val="en-NA"/>
        </w:rPr>
        <w:t xml:space="preserve"> </w:t>
      </w:r>
    </w:p>
    <w:p w14:paraId="53B2A61E" w14:textId="63C8E753" w:rsidR="009026DB" w:rsidRPr="009026DB" w:rsidRDefault="00934E27" w:rsidP="00EC4FE9">
      <w:pPr>
        <w:pStyle w:val="AS-Pa"/>
        <w:rPr>
          <w:lang w:val="en-NA"/>
        </w:rPr>
      </w:pPr>
      <w:r>
        <w:rPr>
          <w:lang w:val="en-NA"/>
        </w:rPr>
        <w:t>(c)</w:t>
      </w:r>
      <w:r>
        <w:rPr>
          <w:lang w:val="en-NA"/>
        </w:rPr>
        <w:tab/>
      </w:r>
      <w:r w:rsidR="009026DB" w:rsidRPr="009026DB">
        <w:rPr>
          <w:lang w:val="en-NA"/>
        </w:rPr>
        <w:t xml:space="preserve">his or her own identity document or other identifying information. </w:t>
      </w:r>
    </w:p>
    <w:p w14:paraId="079BB859" w14:textId="77777777" w:rsidR="009026DB" w:rsidRPr="009026DB" w:rsidRDefault="009026DB" w:rsidP="009026DB">
      <w:pPr>
        <w:pStyle w:val="AS-P0"/>
        <w:rPr>
          <w:lang w:val="en-NA"/>
        </w:rPr>
      </w:pPr>
      <w:r w:rsidRPr="009026DB">
        <w:rPr>
          <w:lang w:val="en-NA"/>
        </w:rPr>
        <w:t xml:space="preserve"> </w:t>
      </w:r>
    </w:p>
    <w:p w14:paraId="7BFBF3F0" w14:textId="77777777" w:rsidR="009026DB" w:rsidRPr="009026DB" w:rsidRDefault="009026DB" w:rsidP="00934E27">
      <w:pPr>
        <w:pStyle w:val="AS-P1"/>
        <w:rPr>
          <w:lang w:val="en-NA"/>
        </w:rPr>
      </w:pPr>
      <w:r w:rsidRPr="009026DB">
        <w:rPr>
          <w:lang w:val="en-NA"/>
        </w:rPr>
        <w:t xml:space="preserve">(4) </w:t>
      </w:r>
      <w:r w:rsidRPr="009026DB">
        <w:rPr>
          <w:lang w:val="en-NA"/>
        </w:rPr>
        <w:tab/>
        <w:t xml:space="preserve">The Registrar-General, on receipt of an application referred to in subsection (1) or (2) -  </w:t>
      </w:r>
    </w:p>
    <w:p w14:paraId="0BCA3494" w14:textId="77777777" w:rsidR="009026DB" w:rsidRPr="009026DB" w:rsidRDefault="009026DB" w:rsidP="009026DB">
      <w:pPr>
        <w:pStyle w:val="AS-P0"/>
        <w:rPr>
          <w:lang w:val="en-NA"/>
        </w:rPr>
      </w:pPr>
    </w:p>
    <w:p w14:paraId="674FC4F1" w14:textId="2F5A6A59" w:rsidR="009026DB" w:rsidRPr="009026DB" w:rsidRDefault="00934E27" w:rsidP="00934E27">
      <w:pPr>
        <w:pStyle w:val="AS-Pa"/>
        <w:rPr>
          <w:lang w:val="en-NA"/>
        </w:rPr>
      </w:pPr>
      <w:r>
        <w:rPr>
          <w:lang w:val="en-NA"/>
        </w:rPr>
        <w:t>(a)</w:t>
      </w:r>
      <w:r>
        <w:rPr>
          <w:lang w:val="en-NA"/>
        </w:rPr>
        <w:tab/>
      </w:r>
      <w:r w:rsidR="009026DB" w:rsidRPr="009026DB">
        <w:rPr>
          <w:lang w:val="en-NA"/>
        </w:rPr>
        <w:t xml:space="preserve">may call on the person making the application to appear at a specified date, place and time for questioning in order to ensure that the application is made in good faith; </w:t>
      </w:r>
    </w:p>
    <w:p w14:paraId="7A432DB6" w14:textId="590A89C5" w:rsidR="009026DB" w:rsidRPr="009026DB" w:rsidRDefault="009026DB" w:rsidP="00934E27">
      <w:pPr>
        <w:pStyle w:val="AS-Pa"/>
        <w:rPr>
          <w:lang w:val="en-NA"/>
        </w:rPr>
      </w:pPr>
    </w:p>
    <w:p w14:paraId="7E3D88FD" w14:textId="658886BC" w:rsidR="009026DB" w:rsidRPr="009026DB" w:rsidRDefault="00934E27" w:rsidP="00934E27">
      <w:pPr>
        <w:pStyle w:val="AS-Pa"/>
        <w:rPr>
          <w:lang w:val="en-NA"/>
        </w:rPr>
      </w:pPr>
      <w:r>
        <w:rPr>
          <w:lang w:val="en-NA"/>
        </w:rPr>
        <w:t>(b)</w:t>
      </w:r>
      <w:r>
        <w:rPr>
          <w:lang w:val="en-NA"/>
        </w:rPr>
        <w:tab/>
      </w:r>
      <w:r w:rsidR="009026DB" w:rsidRPr="009026DB">
        <w:rPr>
          <w:lang w:val="en-NA"/>
        </w:rPr>
        <w:t xml:space="preserve">may require any reasonable additional information or documentation;  </w:t>
      </w:r>
    </w:p>
    <w:p w14:paraId="19BD4514" w14:textId="77777777" w:rsidR="009026DB" w:rsidRPr="009026DB" w:rsidRDefault="009026DB" w:rsidP="00934E27">
      <w:pPr>
        <w:pStyle w:val="AS-Pa"/>
        <w:rPr>
          <w:lang w:val="en-NA"/>
        </w:rPr>
      </w:pPr>
      <w:r w:rsidRPr="009026DB">
        <w:rPr>
          <w:lang w:val="en-NA"/>
        </w:rPr>
        <w:t xml:space="preserve"> </w:t>
      </w:r>
    </w:p>
    <w:p w14:paraId="0D0FCACA" w14:textId="3047DEDE" w:rsidR="009026DB" w:rsidRPr="009026DB" w:rsidRDefault="00934E27" w:rsidP="00934E27">
      <w:pPr>
        <w:pStyle w:val="AS-Pa"/>
        <w:rPr>
          <w:lang w:val="en-NA"/>
        </w:rPr>
      </w:pPr>
      <w:r>
        <w:rPr>
          <w:lang w:val="en-NA"/>
        </w:rPr>
        <w:t>(c)</w:t>
      </w:r>
      <w:r>
        <w:rPr>
          <w:lang w:val="en-NA"/>
        </w:rPr>
        <w:tab/>
      </w:r>
      <w:r w:rsidR="009026DB" w:rsidRPr="009026DB">
        <w:rPr>
          <w:lang w:val="en-NA"/>
        </w:rPr>
        <w:t xml:space="preserve">may waive or reimburse any prescribed fee for the issue of a replacement civil event certificate or identity document if the Registrar-General is satisfied that payment of the fee would cause undue hardship, on grounds set out by the Registrar-General in writing;  </w:t>
      </w:r>
    </w:p>
    <w:p w14:paraId="31E3558A" w14:textId="503DAED5" w:rsidR="009026DB" w:rsidRPr="009026DB" w:rsidRDefault="009026DB" w:rsidP="00934E27">
      <w:pPr>
        <w:pStyle w:val="AS-Pa"/>
        <w:rPr>
          <w:lang w:val="en-NA"/>
        </w:rPr>
      </w:pPr>
    </w:p>
    <w:p w14:paraId="795564C6" w14:textId="075CE230" w:rsidR="009026DB" w:rsidRPr="009026DB" w:rsidRDefault="00934E27" w:rsidP="00934E27">
      <w:pPr>
        <w:pStyle w:val="AS-Pa"/>
        <w:rPr>
          <w:lang w:val="en-NA"/>
        </w:rPr>
      </w:pPr>
      <w:r>
        <w:rPr>
          <w:lang w:val="en-NA"/>
        </w:rPr>
        <w:t>(d)</w:t>
      </w:r>
      <w:r>
        <w:rPr>
          <w:lang w:val="en-NA"/>
        </w:rPr>
        <w:tab/>
      </w:r>
      <w:r w:rsidR="009026DB" w:rsidRPr="009026DB">
        <w:rPr>
          <w:lang w:val="en-NA"/>
        </w:rPr>
        <w:t xml:space="preserve">must issue a replacement civil event certificate or identity document if satisfied that the request is genuine and reasonable; and </w:t>
      </w:r>
    </w:p>
    <w:p w14:paraId="5C07F15F" w14:textId="115E00A4" w:rsidR="009026DB" w:rsidRPr="009026DB" w:rsidRDefault="009026DB" w:rsidP="00934E27">
      <w:pPr>
        <w:pStyle w:val="AS-Pa"/>
        <w:rPr>
          <w:lang w:val="en-NA"/>
        </w:rPr>
      </w:pPr>
    </w:p>
    <w:p w14:paraId="37C3A3A7" w14:textId="7A54EB38" w:rsidR="009026DB" w:rsidRPr="009026DB" w:rsidRDefault="00934E27" w:rsidP="00934E27">
      <w:pPr>
        <w:pStyle w:val="AS-Pa"/>
        <w:rPr>
          <w:lang w:val="en-NA"/>
        </w:rPr>
      </w:pPr>
      <w:r>
        <w:rPr>
          <w:lang w:val="en-NA"/>
        </w:rPr>
        <w:t>(f)</w:t>
      </w:r>
      <w:r>
        <w:rPr>
          <w:lang w:val="en-NA"/>
        </w:rPr>
        <w:tab/>
      </w:r>
      <w:r w:rsidR="009026DB" w:rsidRPr="009026DB">
        <w:rPr>
          <w:lang w:val="en-NA"/>
        </w:rPr>
        <w:t xml:space="preserve">must note the issue of the civil event replacement certificate or identity document in the Civil Register. </w:t>
      </w:r>
    </w:p>
    <w:p w14:paraId="676A04D9" w14:textId="77777777" w:rsidR="009026DB" w:rsidRPr="009026DB" w:rsidRDefault="009026DB" w:rsidP="00934E27">
      <w:pPr>
        <w:pStyle w:val="AS-Pa"/>
        <w:rPr>
          <w:lang w:val="en-NA"/>
        </w:rPr>
      </w:pPr>
      <w:r w:rsidRPr="009026DB">
        <w:rPr>
          <w:lang w:val="en-NA"/>
        </w:rPr>
        <w:t xml:space="preserve"> </w:t>
      </w:r>
    </w:p>
    <w:p w14:paraId="6948E819" w14:textId="0790049D" w:rsidR="009026DB" w:rsidRPr="009026DB" w:rsidRDefault="009026DB" w:rsidP="00222D38">
      <w:pPr>
        <w:pStyle w:val="AS-P1"/>
        <w:rPr>
          <w:lang w:val="en-NA"/>
        </w:rPr>
      </w:pPr>
      <w:r w:rsidRPr="009026DB">
        <w:rPr>
          <w:lang w:val="en-NA"/>
        </w:rPr>
        <w:t xml:space="preserve">(5) </w:t>
      </w:r>
      <w:r w:rsidRPr="009026DB">
        <w:rPr>
          <w:lang w:val="en-NA"/>
        </w:rPr>
        <w:tab/>
        <w:t xml:space="preserve">The Minister may, by regulation - </w:t>
      </w:r>
    </w:p>
    <w:p w14:paraId="2CFCFD2C" w14:textId="77777777" w:rsidR="009026DB" w:rsidRPr="009026DB" w:rsidRDefault="009026DB" w:rsidP="009026DB">
      <w:pPr>
        <w:pStyle w:val="AS-P0"/>
        <w:rPr>
          <w:lang w:val="en-NA"/>
        </w:rPr>
      </w:pPr>
      <w:r w:rsidRPr="009026DB">
        <w:rPr>
          <w:lang w:val="en-NA"/>
        </w:rPr>
        <w:t xml:space="preserve"> </w:t>
      </w:r>
    </w:p>
    <w:p w14:paraId="00893EA8" w14:textId="46F0FCD7" w:rsidR="009026DB" w:rsidRPr="009026DB" w:rsidRDefault="00222D38" w:rsidP="00222D38">
      <w:pPr>
        <w:pStyle w:val="AS-Pa"/>
        <w:rPr>
          <w:lang w:val="en-NA"/>
        </w:rPr>
      </w:pPr>
      <w:r>
        <w:rPr>
          <w:lang w:val="en-NA"/>
        </w:rPr>
        <w:t>(a)</w:t>
      </w:r>
      <w:r>
        <w:rPr>
          <w:lang w:val="en-NA"/>
        </w:rPr>
        <w:tab/>
      </w:r>
      <w:r w:rsidR="009026DB" w:rsidRPr="009026DB">
        <w:rPr>
          <w:lang w:val="en-NA"/>
        </w:rPr>
        <w:t xml:space="preserve">limit the number of replacement civil event certificates or identity documents which may be issued to any one person;  </w:t>
      </w:r>
    </w:p>
    <w:p w14:paraId="2C3552F4" w14:textId="26209D1F" w:rsidR="009026DB" w:rsidRPr="009026DB" w:rsidRDefault="009026DB" w:rsidP="00222D38">
      <w:pPr>
        <w:pStyle w:val="AS-Pa"/>
        <w:rPr>
          <w:lang w:val="en-NA"/>
        </w:rPr>
      </w:pPr>
    </w:p>
    <w:p w14:paraId="14BC1CA8" w14:textId="022CD342" w:rsidR="009026DB" w:rsidRPr="009026DB" w:rsidRDefault="00222D38" w:rsidP="00222D38">
      <w:pPr>
        <w:pStyle w:val="AS-Pa"/>
        <w:rPr>
          <w:lang w:val="en-NA"/>
        </w:rPr>
      </w:pPr>
      <w:r>
        <w:rPr>
          <w:lang w:val="en-NA"/>
        </w:rPr>
        <w:t>(b)</w:t>
      </w:r>
      <w:r>
        <w:rPr>
          <w:lang w:val="en-NA"/>
        </w:rPr>
        <w:tab/>
      </w:r>
      <w:r w:rsidR="009026DB" w:rsidRPr="009026DB">
        <w:rPr>
          <w:lang w:val="en-NA"/>
        </w:rPr>
        <w:t xml:space="preserve">limit the number of replacement civil event certificates or identity documents which may be issued to any one person within a prescribed period; and </w:t>
      </w:r>
    </w:p>
    <w:p w14:paraId="0FA418FC" w14:textId="77777777" w:rsidR="009026DB" w:rsidRPr="009026DB" w:rsidRDefault="009026DB" w:rsidP="00222D38">
      <w:pPr>
        <w:pStyle w:val="AS-Pa"/>
        <w:rPr>
          <w:lang w:val="en-NA"/>
        </w:rPr>
      </w:pPr>
    </w:p>
    <w:p w14:paraId="255F435E" w14:textId="167EE9B6" w:rsidR="009026DB" w:rsidRPr="009026DB" w:rsidRDefault="00222D38" w:rsidP="00222D38">
      <w:pPr>
        <w:pStyle w:val="AS-Pa"/>
        <w:rPr>
          <w:lang w:val="en-NA"/>
        </w:rPr>
      </w:pPr>
      <w:r>
        <w:rPr>
          <w:lang w:val="en-NA"/>
        </w:rPr>
        <w:t>(c)</w:t>
      </w:r>
      <w:r>
        <w:rPr>
          <w:lang w:val="en-NA"/>
        </w:rPr>
        <w:tab/>
      </w:r>
      <w:r w:rsidR="009026DB" w:rsidRPr="009026DB">
        <w:rPr>
          <w:lang w:val="en-NA"/>
        </w:rPr>
        <w:t xml:space="preserve">provide for escalating fees for multiple requests for replacements in terms of this section to a maximum of double the original fee. </w:t>
      </w:r>
    </w:p>
    <w:p w14:paraId="52A837BD" w14:textId="77777777" w:rsidR="009026DB" w:rsidRPr="009026DB" w:rsidRDefault="009026DB" w:rsidP="009026DB">
      <w:pPr>
        <w:pStyle w:val="AS-P0"/>
        <w:rPr>
          <w:lang w:val="en-NA"/>
        </w:rPr>
      </w:pPr>
      <w:r w:rsidRPr="009026DB">
        <w:rPr>
          <w:b/>
          <w:lang w:val="en-NA"/>
        </w:rPr>
        <w:t xml:space="preserve"> </w:t>
      </w:r>
    </w:p>
    <w:p w14:paraId="1A6F33E7" w14:textId="77777777" w:rsidR="009026DB" w:rsidRPr="009026DB" w:rsidRDefault="009026DB" w:rsidP="009026DB">
      <w:pPr>
        <w:pStyle w:val="AS-P0"/>
        <w:rPr>
          <w:b/>
          <w:lang w:val="en-NA"/>
        </w:rPr>
      </w:pPr>
      <w:r w:rsidRPr="009026DB">
        <w:rPr>
          <w:b/>
          <w:lang w:val="en-NA"/>
        </w:rPr>
        <w:t xml:space="preserve">Powers in relation to forged, falsified, withdrawn or cancelled civil event certificates or identity documents  </w:t>
      </w:r>
    </w:p>
    <w:p w14:paraId="3726E5CF" w14:textId="77777777" w:rsidR="009026DB" w:rsidRPr="009026DB" w:rsidRDefault="009026DB" w:rsidP="009026DB">
      <w:pPr>
        <w:pStyle w:val="AS-P0"/>
        <w:rPr>
          <w:lang w:val="en-NA"/>
        </w:rPr>
      </w:pPr>
      <w:r w:rsidRPr="009026DB">
        <w:rPr>
          <w:b/>
          <w:lang w:val="en-NA"/>
        </w:rPr>
        <w:t xml:space="preserve"> </w:t>
      </w:r>
    </w:p>
    <w:p w14:paraId="6A4AF536" w14:textId="77777777" w:rsidR="009026DB" w:rsidRPr="009026DB" w:rsidRDefault="009026DB" w:rsidP="008B66A9">
      <w:pPr>
        <w:pStyle w:val="AS-P1"/>
        <w:rPr>
          <w:lang w:val="en-NA"/>
        </w:rPr>
      </w:pPr>
      <w:r w:rsidRPr="009026DB">
        <w:rPr>
          <w:b/>
          <w:lang w:val="en-NA"/>
        </w:rPr>
        <w:t>82.</w:t>
      </w:r>
      <w:r w:rsidRPr="009026DB">
        <w:rPr>
          <w:lang w:val="en-NA"/>
        </w:rPr>
        <w:tab/>
        <w:t xml:space="preserve">The Registrar-General may, in relation to an identity document or civil event certificate cancelled or withdrawn in terms of this Act or a forged or falsified identity document or civil event certificate -  </w:t>
      </w:r>
    </w:p>
    <w:p w14:paraId="58AE0F9A" w14:textId="77777777" w:rsidR="009026DB" w:rsidRPr="009026DB" w:rsidRDefault="009026DB" w:rsidP="009026DB">
      <w:pPr>
        <w:pStyle w:val="AS-P0"/>
        <w:rPr>
          <w:lang w:val="en-NA"/>
        </w:rPr>
      </w:pPr>
    </w:p>
    <w:p w14:paraId="289971DF" w14:textId="3A12649D" w:rsidR="009026DB" w:rsidRPr="009026DB" w:rsidRDefault="008B66A9" w:rsidP="008B66A9">
      <w:pPr>
        <w:pStyle w:val="AS-Pa"/>
        <w:rPr>
          <w:lang w:val="en-NA"/>
        </w:rPr>
      </w:pPr>
      <w:r>
        <w:rPr>
          <w:lang w:val="en-NA"/>
        </w:rPr>
        <w:t>(a)</w:t>
      </w:r>
      <w:r>
        <w:rPr>
          <w:lang w:val="en-NA"/>
        </w:rPr>
        <w:tab/>
      </w:r>
      <w:r w:rsidR="009026DB" w:rsidRPr="009026DB">
        <w:rPr>
          <w:lang w:val="en-NA"/>
        </w:rPr>
        <w:t xml:space="preserve">register or re-register a civil event contemplated in this Act that requires registration or re-registration as a result of the existence or use of such document or certificate;  </w:t>
      </w:r>
    </w:p>
    <w:p w14:paraId="21B23335" w14:textId="6EAAA669" w:rsidR="009026DB" w:rsidRPr="009026DB" w:rsidRDefault="009026DB" w:rsidP="008B66A9">
      <w:pPr>
        <w:pStyle w:val="AS-Pa"/>
        <w:rPr>
          <w:lang w:val="en-NA"/>
        </w:rPr>
      </w:pPr>
    </w:p>
    <w:p w14:paraId="4C633EC3" w14:textId="61D38B8C" w:rsidR="009026DB" w:rsidRPr="009026DB" w:rsidRDefault="008B66A9" w:rsidP="008B66A9">
      <w:pPr>
        <w:pStyle w:val="AS-Pa"/>
        <w:rPr>
          <w:lang w:val="en-NA"/>
        </w:rPr>
      </w:pPr>
      <w:r>
        <w:rPr>
          <w:lang w:val="en-NA"/>
        </w:rPr>
        <w:t>(b)</w:t>
      </w:r>
      <w:r>
        <w:rPr>
          <w:lang w:val="en-NA"/>
        </w:rPr>
        <w:tab/>
      </w:r>
      <w:r w:rsidR="009026DB" w:rsidRPr="009026DB">
        <w:rPr>
          <w:lang w:val="en-NA"/>
        </w:rPr>
        <w:t xml:space="preserve">request the holder of the document or certificate to surrender it within a specified time period, failing which the Registrar-General may -  </w:t>
      </w:r>
    </w:p>
    <w:p w14:paraId="166B95C2" w14:textId="0B9D7293" w:rsidR="009026DB" w:rsidRPr="009026DB" w:rsidRDefault="009026DB" w:rsidP="008B66A9">
      <w:pPr>
        <w:pStyle w:val="AS-Pa"/>
        <w:rPr>
          <w:lang w:val="en-NA"/>
        </w:rPr>
      </w:pPr>
    </w:p>
    <w:p w14:paraId="385D01ED" w14:textId="2DEDA100" w:rsidR="009026DB" w:rsidRPr="009026DB" w:rsidRDefault="008B66A9" w:rsidP="008E467B">
      <w:pPr>
        <w:pStyle w:val="AS-Pi"/>
        <w:rPr>
          <w:lang w:val="en-NA"/>
        </w:rPr>
      </w:pPr>
      <w:r>
        <w:rPr>
          <w:lang w:val="en-NA"/>
        </w:rPr>
        <w:t>(</w:t>
      </w:r>
      <w:r w:rsidR="008E467B">
        <w:rPr>
          <w:lang w:val="en-NA"/>
        </w:rPr>
        <w:t>i</w:t>
      </w:r>
      <w:r>
        <w:rPr>
          <w:lang w:val="en-NA"/>
        </w:rPr>
        <w:t>)</w:t>
      </w:r>
      <w:r>
        <w:rPr>
          <w:lang w:val="en-NA"/>
        </w:rPr>
        <w:tab/>
      </w:r>
      <w:r w:rsidR="009026DB" w:rsidRPr="009026DB">
        <w:rPr>
          <w:lang w:val="en-NA"/>
        </w:rPr>
        <w:t xml:space="preserve">obtain an order from a competent court in the prescribed manner directing the person to hand over that identity document or proof of registration; and  </w:t>
      </w:r>
    </w:p>
    <w:p w14:paraId="631FC1C1" w14:textId="02B7932D" w:rsidR="009026DB" w:rsidRPr="009026DB" w:rsidRDefault="009026DB" w:rsidP="008E467B">
      <w:pPr>
        <w:pStyle w:val="AS-Pi"/>
        <w:rPr>
          <w:lang w:val="en-NA"/>
        </w:rPr>
      </w:pPr>
    </w:p>
    <w:p w14:paraId="5458EF17" w14:textId="63D5F7EF" w:rsidR="009026DB" w:rsidRPr="009026DB" w:rsidRDefault="008B66A9" w:rsidP="008E467B">
      <w:pPr>
        <w:pStyle w:val="AS-Pi"/>
        <w:rPr>
          <w:lang w:val="en-NA"/>
        </w:rPr>
      </w:pPr>
      <w:r>
        <w:rPr>
          <w:lang w:val="en-NA"/>
        </w:rPr>
        <w:t>(</w:t>
      </w:r>
      <w:r w:rsidR="008E467B">
        <w:rPr>
          <w:lang w:val="en-NA"/>
        </w:rPr>
        <w:t>ii</w:t>
      </w:r>
      <w:r>
        <w:rPr>
          <w:lang w:val="en-NA"/>
        </w:rPr>
        <w:t>)</w:t>
      </w:r>
      <w:r>
        <w:rPr>
          <w:lang w:val="en-NA"/>
        </w:rPr>
        <w:tab/>
      </w:r>
      <w:r w:rsidR="009026DB" w:rsidRPr="009026DB">
        <w:rPr>
          <w:lang w:val="en-NA"/>
        </w:rPr>
        <w:t xml:space="preserve">cause that identity document or proof of registration to be confiscated by a member of the police in terms of that court order; </w:t>
      </w:r>
    </w:p>
    <w:p w14:paraId="72D9275C" w14:textId="72F9C34A" w:rsidR="009026DB" w:rsidRPr="009026DB" w:rsidRDefault="009026DB" w:rsidP="008B66A9">
      <w:pPr>
        <w:pStyle w:val="AS-Pa"/>
        <w:rPr>
          <w:lang w:val="en-NA"/>
        </w:rPr>
      </w:pPr>
    </w:p>
    <w:p w14:paraId="0FC7E4BE" w14:textId="59896F7F" w:rsidR="009026DB" w:rsidRPr="009026DB" w:rsidRDefault="008B66A9" w:rsidP="008B66A9">
      <w:pPr>
        <w:pStyle w:val="AS-Pa"/>
        <w:rPr>
          <w:lang w:val="en-NA"/>
        </w:rPr>
      </w:pPr>
      <w:r>
        <w:rPr>
          <w:lang w:val="en-NA"/>
        </w:rPr>
        <w:t>(</w:t>
      </w:r>
      <w:r w:rsidR="008E467B">
        <w:rPr>
          <w:lang w:val="en-NA"/>
        </w:rPr>
        <w:t>c</w:t>
      </w:r>
      <w:r>
        <w:rPr>
          <w:lang w:val="en-NA"/>
        </w:rPr>
        <w:t>)</w:t>
      </w:r>
      <w:r>
        <w:rPr>
          <w:lang w:val="en-NA"/>
        </w:rPr>
        <w:tab/>
      </w:r>
      <w:r w:rsidR="009026DB" w:rsidRPr="009026DB">
        <w:rPr>
          <w:lang w:val="en-NA"/>
        </w:rPr>
        <w:t xml:space="preserve">confiscate that document or certificate if it is presented to the Ministry and the registrar has a reasonable belief that it has been cancelled, withdrawn, forged or falsified; and  </w:t>
      </w:r>
    </w:p>
    <w:p w14:paraId="029F0B4B" w14:textId="22098942" w:rsidR="009026DB" w:rsidRPr="009026DB" w:rsidRDefault="009026DB" w:rsidP="008B66A9">
      <w:pPr>
        <w:pStyle w:val="AS-Pa"/>
        <w:rPr>
          <w:lang w:val="en-NA"/>
        </w:rPr>
      </w:pPr>
    </w:p>
    <w:p w14:paraId="2A80ED8D" w14:textId="23D20E09" w:rsidR="009026DB" w:rsidRPr="009026DB" w:rsidRDefault="008E467B" w:rsidP="008B66A9">
      <w:pPr>
        <w:pStyle w:val="AS-Pa"/>
        <w:rPr>
          <w:lang w:val="en-NA"/>
        </w:rPr>
      </w:pPr>
      <w:r>
        <w:rPr>
          <w:lang w:val="en-NA"/>
        </w:rPr>
        <w:t>(d</w:t>
      </w:r>
      <w:r w:rsidR="008B66A9">
        <w:rPr>
          <w:lang w:val="en-NA"/>
        </w:rPr>
        <w:t>)</w:t>
      </w:r>
      <w:r w:rsidR="008B66A9">
        <w:rPr>
          <w:lang w:val="en-NA"/>
        </w:rPr>
        <w:tab/>
      </w:r>
      <w:r w:rsidR="009026DB" w:rsidRPr="009026DB">
        <w:rPr>
          <w:lang w:val="en-NA"/>
        </w:rPr>
        <w:t>if applicable, issue a new identity document or civil event certificate.</w:t>
      </w:r>
      <w:r w:rsidR="009026DB" w:rsidRPr="009026DB">
        <w:rPr>
          <w:b/>
          <w:lang w:val="en-NA"/>
        </w:rPr>
        <w:t xml:space="preserve"> </w:t>
      </w:r>
    </w:p>
    <w:p w14:paraId="2F2601A2" w14:textId="77777777" w:rsidR="009026DB" w:rsidRPr="009026DB" w:rsidRDefault="009026DB" w:rsidP="009026DB">
      <w:pPr>
        <w:pStyle w:val="AS-P0"/>
        <w:rPr>
          <w:lang w:val="en-NA"/>
        </w:rPr>
      </w:pPr>
      <w:r w:rsidRPr="009026DB">
        <w:rPr>
          <w:b/>
          <w:lang w:val="en-NA"/>
        </w:rPr>
        <w:t xml:space="preserve"> </w:t>
      </w:r>
    </w:p>
    <w:p w14:paraId="6019724D" w14:textId="77777777" w:rsidR="009026DB" w:rsidRPr="009026DB" w:rsidRDefault="009026DB" w:rsidP="009026DB">
      <w:pPr>
        <w:pStyle w:val="AS-P0"/>
        <w:rPr>
          <w:b/>
          <w:lang w:val="en-NA"/>
        </w:rPr>
      </w:pPr>
      <w:r w:rsidRPr="009026DB">
        <w:rPr>
          <w:b/>
          <w:lang w:val="en-NA"/>
        </w:rPr>
        <w:t xml:space="preserve">Births or deaths occurring outside Namibia </w:t>
      </w:r>
    </w:p>
    <w:p w14:paraId="4B42D4A1" w14:textId="77777777" w:rsidR="009026DB" w:rsidRPr="009026DB" w:rsidRDefault="009026DB" w:rsidP="009026DB">
      <w:pPr>
        <w:pStyle w:val="AS-P0"/>
        <w:rPr>
          <w:lang w:val="en-NA"/>
        </w:rPr>
      </w:pPr>
      <w:r w:rsidRPr="009026DB">
        <w:rPr>
          <w:b/>
          <w:lang w:val="en-NA"/>
        </w:rPr>
        <w:t xml:space="preserve"> </w:t>
      </w:r>
    </w:p>
    <w:p w14:paraId="5DE40A77" w14:textId="4C71254B" w:rsidR="009026DB" w:rsidRPr="009026DB" w:rsidRDefault="009026DB" w:rsidP="008E467B">
      <w:pPr>
        <w:pStyle w:val="AS-P1"/>
        <w:rPr>
          <w:lang w:val="en-NA"/>
        </w:rPr>
      </w:pPr>
      <w:r w:rsidRPr="009026DB">
        <w:rPr>
          <w:b/>
          <w:lang w:val="en-NA"/>
        </w:rPr>
        <w:t>83.</w:t>
      </w:r>
      <w:r w:rsidRPr="009026DB">
        <w:rPr>
          <w:lang w:val="en-NA"/>
        </w:rPr>
        <w:t xml:space="preserve"> </w:t>
      </w:r>
      <w:r w:rsidRPr="009026DB">
        <w:rPr>
          <w:lang w:val="en-NA"/>
        </w:rPr>
        <w:tab/>
        <w:t xml:space="preserve">(1) </w:t>
      </w:r>
      <w:r w:rsidRPr="009026DB">
        <w:rPr>
          <w:lang w:val="en-NA"/>
        </w:rPr>
        <w:tab/>
        <w:t xml:space="preserve">In the event of a - </w:t>
      </w:r>
    </w:p>
    <w:p w14:paraId="1072593D" w14:textId="77777777" w:rsidR="009026DB" w:rsidRPr="009026DB" w:rsidRDefault="009026DB" w:rsidP="009026DB">
      <w:pPr>
        <w:pStyle w:val="AS-P0"/>
        <w:rPr>
          <w:lang w:val="en-NA"/>
        </w:rPr>
      </w:pPr>
      <w:r w:rsidRPr="009026DB">
        <w:rPr>
          <w:lang w:val="en-NA"/>
        </w:rPr>
        <w:t xml:space="preserve"> </w:t>
      </w:r>
    </w:p>
    <w:p w14:paraId="0DD6431E" w14:textId="46CA1D12" w:rsidR="009026DB" w:rsidRPr="009026DB" w:rsidRDefault="008E467B" w:rsidP="008E467B">
      <w:pPr>
        <w:pStyle w:val="AS-Pa"/>
        <w:rPr>
          <w:lang w:val="en-NA"/>
        </w:rPr>
      </w:pPr>
      <w:r>
        <w:rPr>
          <w:lang w:val="en-NA"/>
        </w:rPr>
        <w:t>(a)</w:t>
      </w:r>
      <w:r>
        <w:rPr>
          <w:lang w:val="en-NA"/>
        </w:rPr>
        <w:tab/>
      </w:r>
      <w:r w:rsidR="009026DB" w:rsidRPr="009026DB">
        <w:rPr>
          <w:lang w:val="en-NA"/>
        </w:rPr>
        <w:t xml:space="preserve">birth outside Namibia of a person whose parent is a Namibian citizen or a permanent resident of Namibia; or </w:t>
      </w:r>
    </w:p>
    <w:p w14:paraId="6FD99416" w14:textId="77777777" w:rsidR="009026DB" w:rsidRPr="009026DB" w:rsidRDefault="009026DB" w:rsidP="008E467B">
      <w:pPr>
        <w:pStyle w:val="AS-Pa"/>
        <w:rPr>
          <w:lang w:val="en-NA"/>
        </w:rPr>
      </w:pPr>
    </w:p>
    <w:p w14:paraId="0913070F" w14:textId="5A12CFC3" w:rsidR="009026DB" w:rsidRPr="009026DB" w:rsidRDefault="008E467B" w:rsidP="008E467B">
      <w:pPr>
        <w:pStyle w:val="AS-Pa"/>
        <w:rPr>
          <w:lang w:val="en-NA"/>
        </w:rPr>
      </w:pPr>
      <w:r>
        <w:rPr>
          <w:lang w:val="en-NA"/>
        </w:rPr>
        <w:t>(b)</w:t>
      </w:r>
      <w:r>
        <w:rPr>
          <w:lang w:val="en-NA"/>
        </w:rPr>
        <w:tab/>
      </w:r>
      <w:r w:rsidR="009026DB" w:rsidRPr="009026DB">
        <w:rPr>
          <w:lang w:val="en-NA"/>
        </w:rPr>
        <w:t xml:space="preserve">death outside Namibia of a Namibian citizen, a permanent resident of Namibia, or any other person for whom a record exists in the Civil Register, </w:t>
      </w:r>
    </w:p>
    <w:p w14:paraId="3A026FB0" w14:textId="77777777" w:rsidR="009026DB" w:rsidRPr="009026DB" w:rsidRDefault="009026DB" w:rsidP="009026DB">
      <w:pPr>
        <w:pStyle w:val="AS-P0"/>
        <w:rPr>
          <w:lang w:val="en-NA"/>
        </w:rPr>
      </w:pPr>
      <w:r w:rsidRPr="009026DB">
        <w:rPr>
          <w:lang w:val="en-NA"/>
        </w:rPr>
        <w:t xml:space="preserve"> </w:t>
      </w:r>
    </w:p>
    <w:p w14:paraId="0A839758" w14:textId="77777777" w:rsidR="009026DB" w:rsidRPr="009026DB" w:rsidRDefault="009026DB" w:rsidP="009026DB">
      <w:pPr>
        <w:pStyle w:val="AS-P0"/>
        <w:rPr>
          <w:lang w:val="en-NA"/>
        </w:rPr>
      </w:pPr>
      <w:r w:rsidRPr="009026DB">
        <w:rPr>
          <w:lang w:val="en-NA"/>
        </w:rPr>
        <w:t xml:space="preserve">that birth or death must be reported and registered in terms of subsection (2).  </w:t>
      </w:r>
    </w:p>
    <w:p w14:paraId="7551CDBA" w14:textId="77777777" w:rsidR="009026DB" w:rsidRPr="009026DB" w:rsidRDefault="009026DB" w:rsidP="009026DB">
      <w:pPr>
        <w:pStyle w:val="AS-P0"/>
        <w:rPr>
          <w:lang w:val="en-NA"/>
        </w:rPr>
      </w:pPr>
      <w:r w:rsidRPr="009026DB">
        <w:rPr>
          <w:lang w:val="en-NA"/>
        </w:rPr>
        <w:t xml:space="preserve"> </w:t>
      </w:r>
    </w:p>
    <w:p w14:paraId="5E4E52B4" w14:textId="44A77666" w:rsidR="009026DB" w:rsidRPr="009026DB" w:rsidRDefault="009026DB" w:rsidP="00900AA0">
      <w:pPr>
        <w:pStyle w:val="AS-P1"/>
        <w:rPr>
          <w:lang w:val="en-NA"/>
        </w:rPr>
      </w:pPr>
      <w:r w:rsidRPr="009026DB">
        <w:rPr>
          <w:lang w:val="en-NA"/>
        </w:rPr>
        <w:t xml:space="preserve">(2) </w:t>
      </w:r>
      <w:r w:rsidRPr="009026DB">
        <w:rPr>
          <w:lang w:val="en-NA"/>
        </w:rPr>
        <w:tab/>
        <w:t xml:space="preserve">A birth or death contemplated in subsection (1) must be -  </w:t>
      </w:r>
    </w:p>
    <w:p w14:paraId="7DC7A039" w14:textId="77777777" w:rsidR="009026DB" w:rsidRPr="009026DB" w:rsidRDefault="009026DB" w:rsidP="005E6376">
      <w:pPr>
        <w:pStyle w:val="AS-Pa"/>
        <w:rPr>
          <w:lang w:val="en-NA"/>
        </w:rPr>
      </w:pPr>
      <w:r w:rsidRPr="009026DB">
        <w:rPr>
          <w:lang w:val="en-NA"/>
        </w:rPr>
        <w:t xml:space="preserve"> </w:t>
      </w:r>
    </w:p>
    <w:p w14:paraId="19E13FDE" w14:textId="74BEA5DB" w:rsidR="005E6376" w:rsidRDefault="00900AA0" w:rsidP="005E6376">
      <w:pPr>
        <w:pStyle w:val="AS-Pa"/>
        <w:rPr>
          <w:rFonts w:ascii="TimesNewRomanPSMT" w:hAnsi="TimesNewRomanPSMT" w:cs="TimesNewRomanPSMT"/>
          <w:noProof w:val="0"/>
          <w:lang w:val="en-US"/>
        </w:rPr>
      </w:pPr>
      <w:r>
        <w:rPr>
          <w:lang w:val="en-NA"/>
        </w:rPr>
        <w:t>(a)</w:t>
      </w:r>
      <w:r>
        <w:rPr>
          <w:lang w:val="en-NA"/>
        </w:rPr>
        <w:tab/>
      </w:r>
      <w:r w:rsidR="009026DB" w:rsidRPr="009026DB">
        <w:rPr>
          <w:lang w:val="en-NA"/>
        </w:rPr>
        <w:t xml:space="preserve">reported as soon as possible, but within a period not exceeding </w:t>
      </w:r>
      <w:r w:rsidR="005E6376">
        <w:rPr>
          <w:lang w:val="en-NA"/>
        </w:rPr>
        <w:t>one year</w:t>
      </w:r>
      <w:r w:rsidR="009026DB" w:rsidRPr="009026DB">
        <w:rPr>
          <w:lang w:val="en-NA"/>
        </w:rPr>
        <w:t xml:space="preserve">, </w:t>
      </w:r>
      <w:r w:rsidR="005E6376">
        <w:rPr>
          <w:rFonts w:ascii="TimesNewRomanPSMT" w:hAnsi="TimesNewRomanPSMT" w:cs="TimesNewRomanPSMT"/>
          <w:noProof w:val="0"/>
          <w:lang w:val="en-US"/>
        </w:rPr>
        <w:t>to the nearest Namibian foreign mission the head office of the Ministry, any registrar in person, by courier or by registered post for transmission to the Registrar-General; and</w:t>
      </w:r>
    </w:p>
    <w:p w14:paraId="4D508041" w14:textId="77777777" w:rsidR="005E6376" w:rsidRDefault="005E6376" w:rsidP="005E6376">
      <w:pPr>
        <w:pStyle w:val="AS-Pa"/>
        <w:rPr>
          <w:rFonts w:ascii="TimesNewRomanPSMT" w:hAnsi="TimesNewRomanPSMT" w:cs="TimesNewRomanPSMT"/>
          <w:noProof w:val="0"/>
          <w:lang w:val="en-US"/>
        </w:rPr>
      </w:pPr>
    </w:p>
    <w:p w14:paraId="1744C126" w14:textId="5296B234" w:rsidR="00043C2A" w:rsidRDefault="00043C2A" w:rsidP="00592A5A">
      <w:pPr>
        <w:pStyle w:val="AS-P-Amend"/>
      </w:pPr>
      <w:r>
        <w:t>[A comma appears to have been omitted after the phrase “the nearest Namibian foreign mission”, and the word “or” appears to have been omitted after the phrase the head office of the Ministry”.]</w:t>
      </w:r>
    </w:p>
    <w:p w14:paraId="4B3331B9" w14:textId="77777777" w:rsidR="005E6376" w:rsidRDefault="005E6376" w:rsidP="005E6376">
      <w:pPr>
        <w:pStyle w:val="AS-Pa"/>
        <w:rPr>
          <w:rFonts w:ascii="TimesNewRomanPSMT" w:hAnsi="TimesNewRomanPSMT" w:cs="TimesNewRomanPSMT"/>
          <w:noProof w:val="0"/>
          <w:lang w:val="en-US"/>
        </w:rPr>
      </w:pPr>
    </w:p>
    <w:p w14:paraId="531FC347" w14:textId="6B4A127E" w:rsidR="009026DB" w:rsidRDefault="005E6376" w:rsidP="005E6376">
      <w:pPr>
        <w:pStyle w:val="AS-Pa"/>
        <w:rPr>
          <w:lang w:val="en-NA"/>
        </w:rPr>
      </w:pPr>
      <w:r>
        <w:rPr>
          <w:rFonts w:ascii="TimesNewRomanPSMT" w:hAnsi="TimesNewRomanPSMT" w:cs="TimesNewRomanPSMT"/>
          <w:noProof w:val="0"/>
          <w:lang w:val="en-US"/>
        </w:rPr>
        <w:t>(b)</w:t>
      </w:r>
      <w:r>
        <w:rPr>
          <w:rFonts w:ascii="TimesNewRomanPSMT" w:hAnsi="TimesNewRomanPSMT" w:cs="TimesNewRomanPSMT"/>
          <w:noProof w:val="0"/>
          <w:lang w:val="en-US"/>
        </w:rPr>
        <w:tab/>
        <w:t>registered by the Registrar-General in accordance with the provisions of this Act on the strength of a birth or death certificate or other similar document issued by the relevant authority in the country in which the birth or death occurred.</w:t>
      </w:r>
      <w:r w:rsidR="009026DB" w:rsidRPr="009026DB">
        <w:rPr>
          <w:lang w:val="en-NA"/>
        </w:rPr>
        <w:t xml:space="preserve"> </w:t>
      </w:r>
    </w:p>
    <w:p w14:paraId="64391675" w14:textId="77777777" w:rsidR="005E6376" w:rsidRPr="009026DB" w:rsidRDefault="005E6376" w:rsidP="005E6376">
      <w:pPr>
        <w:autoSpaceDE w:val="0"/>
        <w:autoSpaceDN w:val="0"/>
        <w:adjustRightInd w:val="0"/>
        <w:rPr>
          <w:rFonts w:eastAsia="Times New Roman" w:cs="Times New Roman"/>
          <w:lang w:val="en-NA"/>
        </w:rPr>
      </w:pPr>
    </w:p>
    <w:p w14:paraId="0493572F" w14:textId="0D60B9CC" w:rsidR="009026DB" w:rsidRPr="009026DB" w:rsidRDefault="00B82E65" w:rsidP="00B82E65">
      <w:pPr>
        <w:pStyle w:val="AS-P1"/>
        <w:rPr>
          <w:lang w:val="en-NA"/>
        </w:rPr>
      </w:pPr>
      <w:r>
        <w:rPr>
          <w:lang w:val="en-NA"/>
        </w:rPr>
        <w:t>(3)</w:t>
      </w:r>
      <w:r>
        <w:rPr>
          <w:lang w:val="en-NA"/>
        </w:rPr>
        <w:tab/>
      </w:r>
      <w:r w:rsidR="009026DB" w:rsidRPr="009026DB">
        <w:rPr>
          <w:lang w:val="en-NA"/>
        </w:rPr>
        <w:t xml:space="preserve">The Registrar-General may condone reporting in terms of subsection (2) after </w:t>
      </w:r>
      <w:r>
        <w:rPr>
          <w:lang w:val="en-NA"/>
        </w:rPr>
        <w:t xml:space="preserve">one year </w:t>
      </w:r>
      <w:r w:rsidR="009026DB" w:rsidRPr="009026DB">
        <w:rPr>
          <w:lang w:val="en-NA"/>
        </w:rPr>
        <w:t xml:space="preserve">on good cause shown, </w:t>
      </w:r>
      <w:r w:rsidRPr="00B82E65">
        <w:rPr>
          <w:lang w:val="en-US"/>
        </w:rPr>
        <w:t>including the fact that timeous reporting was</w:t>
      </w:r>
      <w:r>
        <w:rPr>
          <w:lang w:val="en-US"/>
        </w:rPr>
        <w:t xml:space="preserve"> </w:t>
      </w:r>
      <w:r w:rsidRPr="00B82E65">
        <w:rPr>
          <w:lang w:val="en-US"/>
        </w:rPr>
        <w:t>not possible due to any form of hardship an application by the person whose birth was</w:t>
      </w:r>
      <w:r>
        <w:rPr>
          <w:lang w:val="en-US"/>
        </w:rPr>
        <w:t xml:space="preserve"> </w:t>
      </w:r>
      <w:r w:rsidRPr="00B82E65">
        <w:rPr>
          <w:lang w:val="en-US"/>
        </w:rPr>
        <w:t>not reported in terms of subsection (2) after that person has reached the minimum age.</w:t>
      </w:r>
      <w:r w:rsidR="009026DB" w:rsidRPr="009026DB">
        <w:rPr>
          <w:lang w:val="en-NA"/>
        </w:rPr>
        <w:t xml:space="preserve"> </w:t>
      </w:r>
    </w:p>
    <w:p w14:paraId="23845821" w14:textId="52C49196" w:rsidR="009026DB" w:rsidRDefault="009026DB" w:rsidP="00B82E65">
      <w:pPr>
        <w:pStyle w:val="AS-P1"/>
        <w:rPr>
          <w:lang w:val="en-NA"/>
        </w:rPr>
      </w:pPr>
    </w:p>
    <w:p w14:paraId="02F48716" w14:textId="0D36E2FC" w:rsidR="00B82E65" w:rsidRDefault="00B82E65" w:rsidP="00592A5A">
      <w:pPr>
        <w:pStyle w:val="AS-P-Amend"/>
      </w:pPr>
      <w:r>
        <w:t>[</w:t>
      </w:r>
      <w:r w:rsidR="00492082">
        <w:t>There should be a comma after the phrase “</w:t>
      </w:r>
      <w:r w:rsidR="00492082" w:rsidRPr="00B82E65">
        <w:t>including the fact that timeous reporting was</w:t>
      </w:r>
      <w:r w:rsidR="00492082">
        <w:t xml:space="preserve"> </w:t>
      </w:r>
      <w:r w:rsidR="00492082" w:rsidRPr="00B82E65">
        <w:t>not possible due to any form of hardship</w:t>
      </w:r>
      <w:r w:rsidR="00492082">
        <w:t>” to offset that ph</w:t>
      </w:r>
      <w:r w:rsidR="009479E0">
        <w:t>r</w:t>
      </w:r>
      <w:r w:rsidR="00492082">
        <w:t xml:space="preserve">ase properly. </w:t>
      </w:r>
      <w:r w:rsidR="00492082">
        <w:br/>
      </w:r>
      <w:r>
        <w:t>The wo</w:t>
      </w:r>
      <w:r w:rsidR="00492082">
        <w:t>r</w:t>
      </w:r>
      <w:r>
        <w:t>d “an”</w:t>
      </w:r>
      <w:r w:rsidR="00492082">
        <w:t xml:space="preserve"> in the phrase “an application” should be “on”.]</w:t>
      </w:r>
      <w:r>
        <w:t xml:space="preserve"> </w:t>
      </w:r>
    </w:p>
    <w:p w14:paraId="60B10371" w14:textId="77777777" w:rsidR="00B82E65" w:rsidRPr="009026DB" w:rsidRDefault="00B82E65" w:rsidP="00B82E65">
      <w:pPr>
        <w:pStyle w:val="AS-P1"/>
        <w:rPr>
          <w:lang w:val="en-NA"/>
        </w:rPr>
      </w:pPr>
    </w:p>
    <w:p w14:paraId="2735AA5B" w14:textId="4643176B" w:rsidR="009026DB" w:rsidRPr="009026DB" w:rsidRDefault="00C62182" w:rsidP="00B82E65">
      <w:pPr>
        <w:pStyle w:val="AS-P1"/>
        <w:rPr>
          <w:lang w:val="en-NA"/>
        </w:rPr>
      </w:pPr>
      <w:r>
        <w:rPr>
          <w:lang w:val="en-NA"/>
        </w:rPr>
        <w:t>(4)</w:t>
      </w:r>
      <w:r>
        <w:rPr>
          <w:lang w:val="en-NA"/>
        </w:rPr>
        <w:tab/>
      </w:r>
      <w:r w:rsidR="009026DB" w:rsidRPr="009026DB">
        <w:rPr>
          <w:lang w:val="en-NA"/>
        </w:rPr>
        <w:t xml:space="preserve">The reporting of a birth or death contemplated in subsection (1) must be done -  </w:t>
      </w:r>
    </w:p>
    <w:p w14:paraId="50D519A8" w14:textId="77777777" w:rsidR="009026DB" w:rsidRPr="009026DB" w:rsidRDefault="009026DB" w:rsidP="00B82E65">
      <w:pPr>
        <w:pStyle w:val="AS-P1"/>
        <w:rPr>
          <w:lang w:val="en-NA"/>
        </w:rPr>
      </w:pPr>
      <w:r w:rsidRPr="009026DB">
        <w:rPr>
          <w:lang w:val="en-NA"/>
        </w:rPr>
        <w:t xml:space="preserve"> </w:t>
      </w:r>
    </w:p>
    <w:p w14:paraId="7BCB0957" w14:textId="145B6F50" w:rsidR="00C62182" w:rsidRDefault="00C62182" w:rsidP="00C62182">
      <w:pPr>
        <w:pStyle w:val="AS-Pa"/>
        <w:rPr>
          <w:lang w:val="en-US"/>
        </w:rPr>
      </w:pPr>
      <w:r>
        <w:rPr>
          <w:lang w:val="en-US"/>
        </w:rPr>
        <w:t xml:space="preserve">(a) </w:t>
      </w:r>
      <w:r>
        <w:rPr>
          <w:lang w:val="en-US"/>
        </w:rPr>
        <w:tab/>
        <w:t>in the event of a birth</w:t>
      </w:r>
      <w:r w:rsidR="00436244">
        <w:rPr>
          <w:lang w:val="en-US"/>
        </w:rPr>
        <w:t xml:space="preserve"> </w:t>
      </w:r>
      <w:r>
        <w:rPr>
          <w:lang w:val="en-US"/>
        </w:rPr>
        <w:t xml:space="preserve"> ̶</w:t>
      </w:r>
    </w:p>
    <w:p w14:paraId="24984188" w14:textId="77777777" w:rsidR="00C62182" w:rsidRDefault="00C62182" w:rsidP="00C62182">
      <w:pPr>
        <w:pStyle w:val="AS-Pi"/>
        <w:rPr>
          <w:lang w:val="en-US"/>
        </w:rPr>
      </w:pPr>
    </w:p>
    <w:p w14:paraId="0688D90E" w14:textId="37CF83D5" w:rsidR="00436244" w:rsidRDefault="00436244" w:rsidP="00592A5A">
      <w:pPr>
        <w:pStyle w:val="AS-P-Amend"/>
      </w:pPr>
      <w:r>
        <w:t xml:space="preserve">[The word “by” appears to have been omitted at the end of the opening </w:t>
      </w:r>
      <w:r w:rsidR="00767F87">
        <w:t>p</w:t>
      </w:r>
      <w:r>
        <w:t>h</w:t>
      </w:r>
      <w:r w:rsidR="00767F87">
        <w:t>r</w:t>
      </w:r>
      <w:r>
        <w:t>ase of paragraph (a)</w:t>
      </w:r>
      <w:r w:rsidR="009479E0">
        <w:t>, and there should be a comma after the phrase “</w:t>
      </w:r>
      <w:r w:rsidR="009479E0">
        <w:rPr>
          <w:lang w:val="en-US"/>
        </w:rPr>
        <w:t>in the event of a birth” ̶</w:t>
      </w:r>
      <w:r>
        <w:t>]</w:t>
      </w:r>
    </w:p>
    <w:p w14:paraId="328EA1B1" w14:textId="77777777" w:rsidR="00436244" w:rsidRDefault="00436244" w:rsidP="00C62182">
      <w:pPr>
        <w:pStyle w:val="AS-Pi"/>
        <w:rPr>
          <w:lang w:val="en-US"/>
        </w:rPr>
      </w:pPr>
    </w:p>
    <w:p w14:paraId="37325913" w14:textId="12CA1D04" w:rsidR="00C62182" w:rsidRDefault="00C62182" w:rsidP="00C62182">
      <w:pPr>
        <w:pStyle w:val="AS-Pi"/>
        <w:rPr>
          <w:lang w:val="en-US"/>
        </w:rPr>
      </w:pPr>
      <w:r>
        <w:rPr>
          <w:lang w:val="en-US"/>
        </w:rPr>
        <w:t xml:space="preserve">(i) </w:t>
      </w:r>
      <w:r w:rsidR="00436244">
        <w:rPr>
          <w:lang w:val="en-US"/>
        </w:rPr>
        <w:tab/>
      </w:r>
      <w:r>
        <w:rPr>
          <w:lang w:val="en-US"/>
        </w:rPr>
        <w:t>any parent or other family member of the infant or child;</w:t>
      </w:r>
    </w:p>
    <w:p w14:paraId="407D7A3E" w14:textId="77777777" w:rsidR="00436244" w:rsidRDefault="00436244" w:rsidP="00C62182">
      <w:pPr>
        <w:pStyle w:val="AS-Pi"/>
        <w:rPr>
          <w:lang w:val="en-US"/>
        </w:rPr>
      </w:pPr>
    </w:p>
    <w:p w14:paraId="2BA2EB6C" w14:textId="6C82CC80" w:rsidR="00C62182" w:rsidRDefault="00C62182" w:rsidP="00C62182">
      <w:pPr>
        <w:pStyle w:val="AS-Pi"/>
        <w:rPr>
          <w:lang w:val="en-US"/>
        </w:rPr>
      </w:pPr>
      <w:r>
        <w:rPr>
          <w:lang w:val="en-US"/>
        </w:rPr>
        <w:t>(ii)</w:t>
      </w:r>
      <w:r w:rsidR="00436244">
        <w:rPr>
          <w:lang w:val="en-US"/>
        </w:rPr>
        <w:tab/>
      </w:r>
      <w:r>
        <w:rPr>
          <w:lang w:val="en-US"/>
        </w:rPr>
        <w:t>a legal representative, social worker or any other person acting</w:t>
      </w:r>
      <w:r w:rsidR="00436244">
        <w:rPr>
          <w:lang w:val="en-US"/>
        </w:rPr>
        <w:t xml:space="preserve"> </w:t>
      </w:r>
      <w:r>
        <w:rPr>
          <w:lang w:val="en-US"/>
        </w:rPr>
        <w:t>in the best interest of the child; or</w:t>
      </w:r>
    </w:p>
    <w:p w14:paraId="34034CD3" w14:textId="77777777" w:rsidR="00436244" w:rsidRDefault="00436244" w:rsidP="00C62182">
      <w:pPr>
        <w:pStyle w:val="AS-Pi"/>
        <w:rPr>
          <w:lang w:val="en-US"/>
        </w:rPr>
      </w:pPr>
    </w:p>
    <w:p w14:paraId="473ABCD3" w14:textId="13B45041" w:rsidR="00C62182" w:rsidRDefault="00C62182" w:rsidP="00C62182">
      <w:pPr>
        <w:pStyle w:val="AS-Pi"/>
        <w:rPr>
          <w:lang w:val="en-US"/>
        </w:rPr>
      </w:pPr>
      <w:r>
        <w:rPr>
          <w:lang w:val="en-US"/>
        </w:rPr>
        <w:t>(iii)</w:t>
      </w:r>
      <w:r w:rsidR="00436244">
        <w:rPr>
          <w:lang w:val="en-US"/>
        </w:rPr>
        <w:tab/>
      </w:r>
      <w:r>
        <w:rPr>
          <w:lang w:val="en-US"/>
        </w:rPr>
        <w:t>the person whose birth is to be registered himself or herself, if</w:t>
      </w:r>
      <w:r w:rsidR="00436244">
        <w:rPr>
          <w:lang w:val="en-US"/>
        </w:rPr>
        <w:t xml:space="preserve"> </w:t>
      </w:r>
      <w:r>
        <w:rPr>
          <w:lang w:val="en-US"/>
        </w:rPr>
        <w:t>the person is at least 14 years of age and of sufficient maturity</w:t>
      </w:r>
      <w:r w:rsidR="00436244">
        <w:rPr>
          <w:lang w:val="en-US"/>
        </w:rPr>
        <w:t xml:space="preserve"> </w:t>
      </w:r>
      <w:r>
        <w:rPr>
          <w:lang w:val="en-US"/>
        </w:rPr>
        <w:t>and stage of development to make a report of birth; and</w:t>
      </w:r>
    </w:p>
    <w:p w14:paraId="2B70B57A" w14:textId="77777777" w:rsidR="00436244" w:rsidRDefault="00436244" w:rsidP="00C62182">
      <w:pPr>
        <w:pStyle w:val="AS-Pi"/>
        <w:rPr>
          <w:lang w:val="en-US"/>
        </w:rPr>
      </w:pPr>
    </w:p>
    <w:p w14:paraId="336ABF9F" w14:textId="6EECA051" w:rsidR="00C62182" w:rsidRDefault="00C62182" w:rsidP="00C62182">
      <w:pPr>
        <w:pStyle w:val="AS-Pa"/>
        <w:rPr>
          <w:lang w:val="en-US"/>
        </w:rPr>
      </w:pPr>
      <w:r>
        <w:rPr>
          <w:lang w:val="en-US"/>
        </w:rPr>
        <w:t xml:space="preserve">(b) </w:t>
      </w:r>
      <w:r w:rsidR="00436244">
        <w:rPr>
          <w:lang w:val="en-US"/>
        </w:rPr>
        <w:tab/>
      </w:r>
      <w:r>
        <w:rPr>
          <w:lang w:val="en-US"/>
        </w:rPr>
        <w:t>in the event of a death, by</w:t>
      </w:r>
      <w:r w:rsidR="00436244">
        <w:rPr>
          <w:lang w:val="en-US"/>
        </w:rPr>
        <w:t xml:space="preserve"> </w:t>
      </w:r>
      <w:r>
        <w:rPr>
          <w:lang w:val="en-US"/>
        </w:rPr>
        <w:t xml:space="preserve"> ̶</w:t>
      </w:r>
    </w:p>
    <w:p w14:paraId="55E14600" w14:textId="77777777" w:rsidR="00436244" w:rsidRDefault="00436244" w:rsidP="00C62182">
      <w:pPr>
        <w:pStyle w:val="AS-Pi"/>
        <w:rPr>
          <w:lang w:val="en-US"/>
        </w:rPr>
      </w:pPr>
    </w:p>
    <w:p w14:paraId="21460FDB" w14:textId="3E4745AB" w:rsidR="00C62182" w:rsidRDefault="00C62182" w:rsidP="00C62182">
      <w:pPr>
        <w:pStyle w:val="AS-Pi"/>
        <w:rPr>
          <w:lang w:val="en-US"/>
        </w:rPr>
      </w:pPr>
      <w:r>
        <w:rPr>
          <w:lang w:val="en-US"/>
        </w:rPr>
        <w:t xml:space="preserve">(i) </w:t>
      </w:r>
      <w:r w:rsidR="00436244">
        <w:rPr>
          <w:lang w:val="en-US"/>
        </w:rPr>
        <w:tab/>
      </w:r>
      <w:r>
        <w:rPr>
          <w:lang w:val="en-US"/>
        </w:rPr>
        <w:t>any family member of the deceased person; or</w:t>
      </w:r>
    </w:p>
    <w:p w14:paraId="2A44B0DB" w14:textId="77777777" w:rsidR="00436244" w:rsidRDefault="00436244" w:rsidP="00C62182">
      <w:pPr>
        <w:pStyle w:val="AS-Pi"/>
        <w:rPr>
          <w:lang w:val="en-US"/>
        </w:rPr>
      </w:pPr>
    </w:p>
    <w:p w14:paraId="7AD9071A" w14:textId="0777976C" w:rsidR="00C62182" w:rsidRDefault="00C62182" w:rsidP="00C62182">
      <w:pPr>
        <w:pStyle w:val="AS-Pi"/>
        <w:rPr>
          <w:lang w:val="en-NA"/>
        </w:rPr>
      </w:pPr>
      <w:r>
        <w:rPr>
          <w:lang w:val="en-US"/>
        </w:rPr>
        <w:t>(ii)</w:t>
      </w:r>
      <w:r w:rsidR="00436244">
        <w:rPr>
          <w:lang w:val="en-US"/>
        </w:rPr>
        <w:tab/>
      </w:r>
      <w:r>
        <w:rPr>
          <w:lang w:val="en-US"/>
        </w:rPr>
        <w:t>any other adult who becomes aware of the death.</w:t>
      </w:r>
      <w:r w:rsidRPr="009026DB">
        <w:rPr>
          <w:lang w:val="en-NA"/>
        </w:rPr>
        <w:t xml:space="preserve"> </w:t>
      </w:r>
    </w:p>
    <w:p w14:paraId="5AE975D7" w14:textId="77777777" w:rsidR="00C62182" w:rsidRDefault="00C62182" w:rsidP="00C62182">
      <w:pPr>
        <w:pStyle w:val="AS-Pi"/>
        <w:rPr>
          <w:lang w:val="en-NA"/>
        </w:rPr>
      </w:pPr>
    </w:p>
    <w:p w14:paraId="64C4336E" w14:textId="77DCF9BC" w:rsidR="009026DB" w:rsidRDefault="00C62182" w:rsidP="00C62182">
      <w:pPr>
        <w:pStyle w:val="AS-P1"/>
        <w:rPr>
          <w:lang w:val="en-NA"/>
        </w:rPr>
      </w:pPr>
      <w:r>
        <w:rPr>
          <w:lang w:val="en-NA"/>
        </w:rPr>
        <w:t>(5)</w:t>
      </w:r>
      <w:r>
        <w:rPr>
          <w:lang w:val="en-NA"/>
        </w:rPr>
        <w:tab/>
      </w:r>
      <w:r w:rsidR="009026DB" w:rsidRPr="009026DB">
        <w:rPr>
          <w:lang w:val="en-NA"/>
        </w:rPr>
        <w:t xml:space="preserve">A person who is responsible for reporting a birth or death in terms of this Act must present the original birth or death certificate or document contemplated in subsection (2)(b), if possible, and provide the Registrar-General or the head of a Namibian foreign mission with a certified copy of that original certificate or document. </w:t>
      </w:r>
    </w:p>
    <w:p w14:paraId="68198534" w14:textId="77777777" w:rsidR="007229B4" w:rsidRDefault="007229B4" w:rsidP="007229B4">
      <w:pPr>
        <w:pStyle w:val="AS-P0"/>
        <w:rPr>
          <w:lang w:val="en-NA"/>
        </w:rPr>
      </w:pPr>
    </w:p>
    <w:p w14:paraId="6D8971D8" w14:textId="410377D8" w:rsidR="007229B4" w:rsidRPr="007229B4" w:rsidRDefault="007229B4" w:rsidP="007229B4">
      <w:pPr>
        <w:pStyle w:val="AS-P1"/>
        <w:rPr>
          <w:lang w:val="en-US"/>
        </w:rPr>
      </w:pPr>
      <w:r w:rsidRPr="007229B4">
        <w:rPr>
          <w:lang w:val="en-US"/>
        </w:rPr>
        <w:t xml:space="preserve">(6) </w:t>
      </w:r>
      <w:r>
        <w:rPr>
          <w:lang w:val="en-US"/>
        </w:rPr>
        <w:tab/>
      </w:r>
      <w:r w:rsidRPr="007229B4">
        <w:rPr>
          <w:lang w:val="en-US"/>
        </w:rPr>
        <w:t>In the event that ̶</w:t>
      </w:r>
    </w:p>
    <w:p w14:paraId="215972EB" w14:textId="77777777" w:rsidR="007229B4" w:rsidRDefault="007229B4" w:rsidP="007229B4">
      <w:pPr>
        <w:pStyle w:val="AS-Pa"/>
        <w:rPr>
          <w:lang w:val="en-US"/>
        </w:rPr>
      </w:pPr>
    </w:p>
    <w:p w14:paraId="7E2EBFC3" w14:textId="22DA6E59" w:rsidR="007229B4" w:rsidRDefault="007229B4" w:rsidP="007229B4">
      <w:pPr>
        <w:pStyle w:val="AS-Pa"/>
        <w:rPr>
          <w:lang w:val="en-US"/>
        </w:rPr>
      </w:pPr>
      <w:r w:rsidRPr="007229B4">
        <w:rPr>
          <w:lang w:val="en-US"/>
        </w:rPr>
        <w:t xml:space="preserve">(a) </w:t>
      </w:r>
      <w:r>
        <w:rPr>
          <w:lang w:val="en-US"/>
        </w:rPr>
        <w:tab/>
      </w:r>
      <w:r w:rsidRPr="007229B4">
        <w:rPr>
          <w:lang w:val="en-US"/>
        </w:rPr>
        <w:t>the birth or death was not required to be registered with the authorities</w:t>
      </w:r>
      <w:r>
        <w:rPr>
          <w:lang w:val="en-US"/>
        </w:rPr>
        <w:t xml:space="preserve"> </w:t>
      </w:r>
      <w:r w:rsidRPr="007229B4">
        <w:rPr>
          <w:lang w:val="en-US"/>
        </w:rPr>
        <w:t>in the country where it occurred; or</w:t>
      </w:r>
    </w:p>
    <w:p w14:paraId="03711C97" w14:textId="77777777" w:rsidR="007229B4" w:rsidRPr="007229B4" w:rsidRDefault="007229B4" w:rsidP="007229B4">
      <w:pPr>
        <w:pStyle w:val="AS-Pa"/>
        <w:rPr>
          <w:lang w:val="en-US"/>
        </w:rPr>
      </w:pPr>
    </w:p>
    <w:p w14:paraId="500433F8" w14:textId="310A7038" w:rsidR="007229B4" w:rsidRDefault="007229B4" w:rsidP="007229B4">
      <w:pPr>
        <w:pStyle w:val="AS-Pa"/>
        <w:rPr>
          <w:lang w:val="en-US"/>
        </w:rPr>
      </w:pPr>
      <w:r w:rsidRPr="007229B4">
        <w:rPr>
          <w:lang w:val="en-US"/>
        </w:rPr>
        <w:t xml:space="preserve">(b) </w:t>
      </w:r>
      <w:r>
        <w:rPr>
          <w:lang w:val="en-US"/>
        </w:rPr>
        <w:tab/>
      </w:r>
      <w:r w:rsidRPr="007229B4">
        <w:rPr>
          <w:lang w:val="en-US"/>
        </w:rPr>
        <w:t>the birth or death was registered with the authorities in the country</w:t>
      </w:r>
      <w:r>
        <w:rPr>
          <w:lang w:val="en-US"/>
        </w:rPr>
        <w:t xml:space="preserve"> </w:t>
      </w:r>
      <w:r w:rsidRPr="007229B4">
        <w:rPr>
          <w:lang w:val="en-US"/>
        </w:rPr>
        <w:t>where it occurred but an original certificate or document cannot be</w:t>
      </w:r>
      <w:r>
        <w:rPr>
          <w:lang w:val="en-US"/>
        </w:rPr>
        <w:t xml:space="preserve"> </w:t>
      </w:r>
      <w:r w:rsidRPr="007229B4">
        <w:rPr>
          <w:lang w:val="en-US"/>
        </w:rPr>
        <w:t>provided,</w:t>
      </w:r>
    </w:p>
    <w:p w14:paraId="5C0173DA" w14:textId="77777777" w:rsidR="007229B4" w:rsidRPr="007229B4" w:rsidRDefault="007229B4" w:rsidP="007229B4">
      <w:pPr>
        <w:pStyle w:val="AS-P0"/>
        <w:rPr>
          <w:lang w:val="en-US"/>
        </w:rPr>
      </w:pPr>
    </w:p>
    <w:p w14:paraId="62BB04C1" w14:textId="0CC40209" w:rsidR="007229B4" w:rsidRPr="007229B4" w:rsidRDefault="007229B4" w:rsidP="007229B4">
      <w:pPr>
        <w:pStyle w:val="AS-P0"/>
        <w:rPr>
          <w:lang w:val="en-US"/>
        </w:rPr>
      </w:pPr>
      <w:r w:rsidRPr="007229B4">
        <w:rPr>
          <w:lang w:val="en-US"/>
        </w:rPr>
        <w:t>the persons required to register the death or birth in terms of subsection (1) must provide</w:t>
      </w:r>
      <w:r>
        <w:rPr>
          <w:lang w:val="en-US"/>
        </w:rPr>
        <w:t xml:space="preserve"> </w:t>
      </w:r>
      <w:r w:rsidRPr="007229B4">
        <w:rPr>
          <w:lang w:val="en-US"/>
        </w:rPr>
        <w:t>a sworn statement that indicates the reasons for the</w:t>
      </w:r>
      <w:r>
        <w:rPr>
          <w:lang w:val="en-US"/>
        </w:rPr>
        <w:t xml:space="preserve"> </w:t>
      </w:r>
      <w:r w:rsidRPr="007229B4">
        <w:rPr>
          <w:lang w:val="en-US"/>
        </w:rPr>
        <w:t xml:space="preserve"> ̶</w:t>
      </w:r>
    </w:p>
    <w:p w14:paraId="4011EC0C" w14:textId="77777777" w:rsidR="007229B4" w:rsidRDefault="007229B4" w:rsidP="007229B4">
      <w:pPr>
        <w:pStyle w:val="AS-P0"/>
        <w:rPr>
          <w:lang w:val="en-US"/>
        </w:rPr>
      </w:pPr>
    </w:p>
    <w:p w14:paraId="3BB241BF" w14:textId="11F8BA7E" w:rsidR="007229B4" w:rsidRDefault="007229B4" w:rsidP="003A65DB">
      <w:pPr>
        <w:pStyle w:val="AS-Pi"/>
        <w:rPr>
          <w:lang w:val="en-US"/>
        </w:rPr>
      </w:pPr>
      <w:r w:rsidRPr="007229B4">
        <w:rPr>
          <w:lang w:val="en-US"/>
        </w:rPr>
        <w:t>(i)</w:t>
      </w:r>
      <w:r>
        <w:rPr>
          <w:lang w:val="en-US"/>
        </w:rPr>
        <w:tab/>
      </w:r>
      <w:r w:rsidRPr="007229B4">
        <w:rPr>
          <w:lang w:val="en-US"/>
        </w:rPr>
        <w:t>non-registration; or</w:t>
      </w:r>
    </w:p>
    <w:p w14:paraId="2A9714E0" w14:textId="77777777" w:rsidR="007229B4" w:rsidRPr="007229B4" w:rsidRDefault="007229B4" w:rsidP="003A65DB">
      <w:pPr>
        <w:pStyle w:val="AS-Pi"/>
        <w:rPr>
          <w:lang w:val="en-US"/>
        </w:rPr>
      </w:pPr>
    </w:p>
    <w:p w14:paraId="409109DD" w14:textId="4364F79A" w:rsidR="007229B4" w:rsidRDefault="007229B4" w:rsidP="003A65DB">
      <w:pPr>
        <w:pStyle w:val="AS-Pi"/>
        <w:rPr>
          <w:lang w:val="en-US"/>
        </w:rPr>
      </w:pPr>
      <w:r w:rsidRPr="007229B4">
        <w:rPr>
          <w:lang w:val="en-US"/>
        </w:rPr>
        <w:t>(ii)</w:t>
      </w:r>
      <w:r>
        <w:rPr>
          <w:lang w:val="en-US"/>
        </w:rPr>
        <w:tab/>
      </w:r>
      <w:r w:rsidRPr="007229B4">
        <w:rPr>
          <w:lang w:val="en-US"/>
        </w:rPr>
        <w:t>absence of the original certificate or document,</w:t>
      </w:r>
    </w:p>
    <w:p w14:paraId="0C45EA4B" w14:textId="77777777" w:rsidR="007229B4" w:rsidRPr="007229B4" w:rsidRDefault="007229B4" w:rsidP="003A65DB">
      <w:pPr>
        <w:pStyle w:val="AS-Pi"/>
        <w:rPr>
          <w:lang w:val="en-US"/>
        </w:rPr>
      </w:pPr>
    </w:p>
    <w:p w14:paraId="17343615" w14:textId="77777777" w:rsidR="007229B4" w:rsidRDefault="007229B4" w:rsidP="007229B4">
      <w:pPr>
        <w:pStyle w:val="AS-P0"/>
        <w:rPr>
          <w:lang w:val="en-US"/>
        </w:rPr>
      </w:pPr>
      <w:r w:rsidRPr="007229B4">
        <w:rPr>
          <w:lang w:val="en-US"/>
        </w:rPr>
        <w:t>together with documentation proving that the birth or death occurred.</w:t>
      </w:r>
    </w:p>
    <w:p w14:paraId="49565254" w14:textId="77777777" w:rsidR="003A65DB" w:rsidRPr="007229B4" w:rsidRDefault="003A65DB" w:rsidP="007229B4">
      <w:pPr>
        <w:pStyle w:val="AS-P0"/>
        <w:rPr>
          <w:lang w:val="en-US"/>
        </w:rPr>
      </w:pPr>
    </w:p>
    <w:p w14:paraId="454DFA2A" w14:textId="0E17265A" w:rsidR="007229B4" w:rsidRDefault="007229B4" w:rsidP="003A65DB">
      <w:pPr>
        <w:pStyle w:val="AS-P1"/>
        <w:rPr>
          <w:lang w:val="en-US"/>
        </w:rPr>
      </w:pPr>
      <w:r w:rsidRPr="007229B4">
        <w:rPr>
          <w:lang w:val="en-US"/>
        </w:rPr>
        <w:t>(7)</w:t>
      </w:r>
      <w:r w:rsidR="003A65DB">
        <w:rPr>
          <w:lang w:val="en-US"/>
        </w:rPr>
        <w:tab/>
      </w:r>
      <w:r w:rsidRPr="007229B4">
        <w:rPr>
          <w:lang w:val="en-US"/>
        </w:rPr>
        <w:t>If a birth or a death is reported in terms of this section to the head of</w:t>
      </w:r>
      <w:r w:rsidR="003A65DB">
        <w:rPr>
          <w:lang w:val="en-US"/>
        </w:rPr>
        <w:t xml:space="preserve"> </w:t>
      </w:r>
      <w:r w:rsidRPr="007229B4">
        <w:rPr>
          <w:lang w:val="en-US"/>
        </w:rPr>
        <w:t>a foreign mission, he or she must take appropriate steps to confirm the information</w:t>
      </w:r>
      <w:r w:rsidR="003A65DB">
        <w:rPr>
          <w:lang w:val="en-US"/>
        </w:rPr>
        <w:t xml:space="preserve"> </w:t>
      </w:r>
      <w:r w:rsidRPr="007229B4">
        <w:rPr>
          <w:lang w:val="en-US"/>
        </w:rPr>
        <w:t>provided.</w:t>
      </w:r>
    </w:p>
    <w:p w14:paraId="62B37FA7" w14:textId="77777777" w:rsidR="003A65DB" w:rsidRPr="007229B4" w:rsidRDefault="003A65DB" w:rsidP="003A65DB">
      <w:pPr>
        <w:pStyle w:val="AS-P1"/>
        <w:rPr>
          <w:lang w:val="en-US"/>
        </w:rPr>
      </w:pPr>
    </w:p>
    <w:p w14:paraId="719871D9" w14:textId="22451BBF" w:rsidR="007229B4" w:rsidRDefault="007229B4" w:rsidP="003A65DB">
      <w:pPr>
        <w:pStyle w:val="AS-P1"/>
        <w:rPr>
          <w:lang w:val="en-US"/>
        </w:rPr>
      </w:pPr>
      <w:r w:rsidRPr="007229B4">
        <w:rPr>
          <w:lang w:val="en-US"/>
        </w:rPr>
        <w:t xml:space="preserve">(8) </w:t>
      </w:r>
      <w:r w:rsidR="003A65DB">
        <w:rPr>
          <w:lang w:val="en-US"/>
        </w:rPr>
        <w:tab/>
      </w:r>
      <w:r w:rsidRPr="007229B4">
        <w:rPr>
          <w:lang w:val="en-US"/>
        </w:rPr>
        <w:t>The Registrar-General may require additional documentation from</w:t>
      </w:r>
      <w:r w:rsidR="003A65DB">
        <w:rPr>
          <w:lang w:val="en-US"/>
        </w:rPr>
        <w:t xml:space="preserve"> </w:t>
      </w:r>
      <w:r w:rsidRPr="007229B4">
        <w:rPr>
          <w:lang w:val="en-US"/>
        </w:rPr>
        <w:t>the person contemplated in subsection (5) and may investigate as he or she considers</w:t>
      </w:r>
      <w:r w:rsidR="003A65DB">
        <w:rPr>
          <w:lang w:val="en-US"/>
        </w:rPr>
        <w:t xml:space="preserve"> </w:t>
      </w:r>
      <w:r w:rsidRPr="007229B4">
        <w:rPr>
          <w:lang w:val="en-US"/>
        </w:rPr>
        <w:t>necessary.</w:t>
      </w:r>
    </w:p>
    <w:p w14:paraId="2EC45EFE" w14:textId="77777777" w:rsidR="003A65DB" w:rsidRPr="007229B4" w:rsidRDefault="003A65DB" w:rsidP="003A65DB">
      <w:pPr>
        <w:pStyle w:val="AS-P1"/>
        <w:rPr>
          <w:lang w:val="en-US"/>
        </w:rPr>
      </w:pPr>
    </w:p>
    <w:p w14:paraId="477BD4B4" w14:textId="58E45DBE" w:rsidR="007229B4" w:rsidRPr="007229B4" w:rsidRDefault="007229B4" w:rsidP="003A65DB">
      <w:pPr>
        <w:pStyle w:val="AS-P1"/>
        <w:rPr>
          <w:lang w:val="en-US"/>
        </w:rPr>
      </w:pPr>
      <w:r w:rsidRPr="007229B4">
        <w:rPr>
          <w:lang w:val="en-US"/>
        </w:rPr>
        <w:t xml:space="preserve">(9) </w:t>
      </w:r>
      <w:r w:rsidR="003A65DB">
        <w:rPr>
          <w:lang w:val="en-US"/>
        </w:rPr>
        <w:tab/>
      </w:r>
      <w:r w:rsidRPr="007229B4">
        <w:rPr>
          <w:lang w:val="en-US"/>
        </w:rPr>
        <w:t>If the Registrar-General is satisfied as to the accuracy of the facts</w:t>
      </w:r>
      <w:r w:rsidR="003A65DB">
        <w:rPr>
          <w:lang w:val="en-US"/>
        </w:rPr>
        <w:t xml:space="preserve"> </w:t>
      </w:r>
      <w:r w:rsidRPr="007229B4">
        <w:rPr>
          <w:lang w:val="en-US"/>
        </w:rPr>
        <w:t>reported by the person contemplated in subsection (4), the Registrar-General must</w:t>
      </w:r>
      <w:r w:rsidR="003A65DB">
        <w:rPr>
          <w:lang w:val="en-US"/>
        </w:rPr>
        <w:t xml:space="preserve"> -</w:t>
      </w:r>
    </w:p>
    <w:p w14:paraId="65523C6D" w14:textId="77777777" w:rsidR="003A65DB" w:rsidRDefault="003A65DB" w:rsidP="003A65DB">
      <w:pPr>
        <w:pStyle w:val="AS-Pa"/>
        <w:rPr>
          <w:lang w:val="en-US"/>
        </w:rPr>
      </w:pPr>
    </w:p>
    <w:p w14:paraId="749BD85A" w14:textId="1EE50734" w:rsidR="007229B4" w:rsidRDefault="007229B4" w:rsidP="003A65DB">
      <w:pPr>
        <w:pStyle w:val="AS-Pa"/>
        <w:rPr>
          <w:lang w:val="en-US"/>
        </w:rPr>
      </w:pPr>
      <w:r w:rsidRPr="007229B4">
        <w:rPr>
          <w:lang w:val="en-US"/>
        </w:rPr>
        <w:t xml:space="preserve">(a) </w:t>
      </w:r>
      <w:r w:rsidR="003A65DB">
        <w:rPr>
          <w:lang w:val="en-US"/>
        </w:rPr>
        <w:tab/>
      </w:r>
      <w:r w:rsidRPr="007229B4">
        <w:rPr>
          <w:lang w:val="en-US"/>
        </w:rPr>
        <w:t>register the event in the Civil Register;</w:t>
      </w:r>
    </w:p>
    <w:p w14:paraId="0EFE98A6" w14:textId="77777777" w:rsidR="003A65DB" w:rsidRPr="007229B4" w:rsidRDefault="003A65DB" w:rsidP="003A65DB">
      <w:pPr>
        <w:pStyle w:val="AS-Pa"/>
        <w:rPr>
          <w:lang w:val="en-US"/>
        </w:rPr>
      </w:pPr>
    </w:p>
    <w:p w14:paraId="6D4A85AB" w14:textId="3CED6A85" w:rsidR="007229B4" w:rsidRDefault="007229B4" w:rsidP="003A65DB">
      <w:pPr>
        <w:pStyle w:val="AS-Pa"/>
        <w:rPr>
          <w:lang w:val="en-US"/>
        </w:rPr>
      </w:pPr>
      <w:r w:rsidRPr="007229B4">
        <w:rPr>
          <w:lang w:val="en-US"/>
        </w:rPr>
        <w:t xml:space="preserve">(b) </w:t>
      </w:r>
      <w:r w:rsidR="003A65DB">
        <w:rPr>
          <w:lang w:val="en-US"/>
        </w:rPr>
        <w:tab/>
      </w:r>
      <w:r w:rsidRPr="007229B4">
        <w:rPr>
          <w:lang w:val="en-US"/>
        </w:rPr>
        <w:t>in the case of a death, issue a Namibian death certificate, which may</w:t>
      </w:r>
      <w:r w:rsidR="003A65DB">
        <w:rPr>
          <w:lang w:val="en-US"/>
        </w:rPr>
        <w:t xml:space="preserve"> </w:t>
      </w:r>
      <w:r w:rsidRPr="007229B4">
        <w:rPr>
          <w:lang w:val="en-US"/>
        </w:rPr>
        <w:t>include or omit particulars omitted from the corresponding original</w:t>
      </w:r>
      <w:r w:rsidR="003A65DB">
        <w:rPr>
          <w:lang w:val="en-US"/>
        </w:rPr>
        <w:t xml:space="preserve"> </w:t>
      </w:r>
      <w:r w:rsidRPr="007229B4">
        <w:rPr>
          <w:lang w:val="en-US"/>
        </w:rPr>
        <w:t>foreign death certificate; and</w:t>
      </w:r>
    </w:p>
    <w:p w14:paraId="08D40102" w14:textId="77777777" w:rsidR="003A65DB" w:rsidRPr="007229B4" w:rsidRDefault="003A65DB" w:rsidP="003A65DB">
      <w:pPr>
        <w:pStyle w:val="AS-Pa"/>
        <w:rPr>
          <w:lang w:val="en-US"/>
        </w:rPr>
      </w:pPr>
    </w:p>
    <w:p w14:paraId="6A1CC08B" w14:textId="7D193F51" w:rsidR="007229B4" w:rsidRDefault="007229B4" w:rsidP="003A65DB">
      <w:pPr>
        <w:pStyle w:val="AS-Pa"/>
        <w:rPr>
          <w:lang w:val="en-NA"/>
        </w:rPr>
      </w:pPr>
      <w:r w:rsidRPr="007229B4">
        <w:rPr>
          <w:lang w:val="en-US"/>
        </w:rPr>
        <w:t xml:space="preserve">(c) </w:t>
      </w:r>
      <w:r w:rsidR="003A65DB">
        <w:rPr>
          <w:lang w:val="en-US"/>
        </w:rPr>
        <w:tab/>
      </w:r>
      <w:r w:rsidRPr="007229B4">
        <w:rPr>
          <w:lang w:val="en-US"/>
        </w:rPr>
        <w:t>if requested, issue a burial order authorising a burial in Namibia in</w:t>
      </w:r>
      <w:r w:rsidR="003A65DB">
        <w:rPr>
          <w:lang w:val="en-US"/>
        </w:rPr>
        <w:t xml:space="preserve"> </w:t>
      </w:r>
      <w:r w:rsidRPr="007229B4">
        <w:rPr>
          <w:lang w:val="en-US"/>
        </w:rPr>
        <w:t>respect of a death that occurred outside Namibia.</w:t>
      </w:r>
    </w:p>
    <w:p w14:paraId="2577F981" w14:textId="77777777" w:rsidR="009026DB" w:rsidRPr="009026DB" w:rsidRDefault="009026DB" w:rsidP="009026DB">
      <w:pPr>
        <w:pStyle w:val="AS-P0"/>
        <w:rPr>
          <w:lang w:val="en-NA"/>
        </w:rPr>
      </w:pPr>
    </w:p>
    <w:p w14:paraId="06AB93E5" w14:textId="77777777" w:rsidR="009026DB" w:rsidRPr="009026DB" w:rsidRDefault="009026DB" w:rsidP="009026DB">
      <w:pPr>
        <w:pStyle w:val="AS-P0"/>
        <w:rPr>
          <w:b/>
        </w:rPr>
      </w:pPr>
      <w:r w:rsidRPr="009026DB">
        <w:rPr>
          <w:b/>
          <w:lang w:val="en-NA"/>
        </w:rPr>
        <w:t>Registration of births and deaths occurring on board ship</w:t>
      </w:r>
      <w:r w:rsidRPr="009026DB">
        <w:rPr>
          <w:b/>
        </w:rPr>
        <w:t>s</w:t>
      </w:r>
      <w:r w:rsidRPr="009026DB">
        <w:rPr>
          <w:b/>
          <w:lang w:val="en-NA"/>
        </w:rPr>
        <w:t xml:space="preserve"> or aircraft</w:t>
      </w:r>
      <w:r w:rsidRPr="009026DB">
        <w:rPr>
          <w:b/>
        </w:rPr>
        <w:t xml:space="preserve"> </w:t>
      </w:r>
    </w:p>
    <w:p w14:paraId="7F557D59" w14:textId="77777777" w:rsidR="009026DB" w:rsidRPr="009026DB" w:rsidRDefault="009026DB" w:rsidP="009026DB">
      <w:pPr>
        <w:pStyle w:val="AS-P0"/>
        <w:rPr>
          <w:lang w:val="en-NA"/>
        </w:rPr>
      </w:pPr>
    </w:p>
    <w:p w14:paraId="0DB6B247" w14:textId="77777777" w:rsidR="009026DB" w:rsidRPr="009026DB" w:rsidRDefault="009026DB" w:rsidP="006A403D">
      <w:pPr>
        <w:pStyle w:val="AS-P1"/>
      </w:pPr>
      <w:r w:rsidRPr="009026DB">
        <w:rPr>
          <w:b/>
          <w:lang w:val="en-NA"/>
        </w:rPr>
        <w:t>84</w:t>
      </w:r>
      <w:r w:rsidRPr="009026DB">
        <w:rPr>
          <w:b/>
        </w:rPr>
        <w:t>.</w:t>
      </w:r>
      <w:r w:rsidRPr="009026DB">
        <w:rPr>
          <w:lang w:val="en-NA"/>
        </w:rPr>
        <w:t xml:space="preserve"> </w:t>
      </w:r>
      <w:r w:rsidRPr="009026DB">
        <w:rPr>
          <w:lang w:val="en-NA"/>
        </w:rPr>
        <w:tab/>
        <w:t xml:space="preserve">(1) </w:t>
      </w:r>
      <w:r w:rsidRPr="009026DB">
        <w:rPr>
          <w:lang w:val="en-NA"/>
        </w:rPr>
        <w:tab/>
        <w:t xml:space="preserve">Within </w:t>
      </w:r>
      <w:r w:rsidRPr="009026DB">
        <w:t>48</w:t>
      </w:r>
      <w:r w:rsidRPr="009026DB">
        <w:rPr>
          <w:lang w:val="en-NA"/>
        </w:rPr>
        <w:t xml:space="preserve"> hours after arrival of a ship or aircraft in Namibia, the master of </w:t>
      </w:r>
      <w:r w:rsidRPr="009026DB">
        <w:t>that</w:t>
      </w:r>
      <w:r w:rsidRPr="009026DB">
        <w:rPr>
          <w:lang w:val="en-NA"/>
        </w:rPr>
        <w:t xml:space="preserve"> ship or the captain</w:t>
      </w:r>
      <w:r w:rsidRPr="009026DB">
        <w:t xml:space="preserve"> in command</w:t>
      </w:r>
      <w:r w:rsidRPr="009026DB">
        <w:rPr>
          <w:lang w:val="en-NA"/>
        </w:rPr>
        <w:t xml:space="preserve"> of </w:t>
      </w:r>
      <w:r w:rsidRPr="009026DB">
        <w:t>that</w:t>
      </w:r>
      <w:r w:rsidRPr="009026DB">
        <w:rPr>
          <w:lang w:val="en-NA"/>
        </w:rPr>
        <w:t xml:space="preserve"> aircraft, as the case may be, must transmit to the officer </w:t>
      </w:r>
      <w:r w:rsidRPr="009026DB">
        <w:rPr>
          <w:lang w:val="en-NA"/>
        </w:rPr>
        <w:lastRenderedPageBreak/>
        <w:t xml:space="preserve">in charge of the passport control office of the area in which the port or airport in question is situated, a return in the prescribed form </w:t>
      </w:r>
      <w:r w:rsidRPr="009026DB">
        <w:t>-</w:t>
      </w:r>
    </w:p>
    <w:p w14:paraId="34E1F37C" w14:textId="77777777" w:rsidR="009026DB" w:rsidRPr="009026DB" w:rsidRDefault="009026DB" w:rsidP="006A403D">
      <w:pPr>
        <w:pStyle w:val="AS-Pa"/>
        <w:rPr>
          <w:lang w:val="en-NA"/>
        </w:rPr>
      </w:pPr>
    </w:p>
    <w:p w14:paraId="5B469D88" w14:textId="77777777" w:rsidR="009026DB" w:rsidRPr="009026DB" w:rsidRDefault="009026DB" w:rsidP="006A403D">
      <w:pPr>
        <w:pStyle w:val="AS-Pa"/>
        <w:rPr>
          <w:lang w:val="en-NA"/>
        </w:rPr>
      </w:pPr>
      <w:r w:rsidRPr="009026DB">
        <w:rPr>
          <w:lang w:val="en-NA"/>
        </w:rPr>
        <w:t>(a)</w:t>
      </w:r>
      <w:r w:rsidRPr="009026DB">
        <w:rPr>
          <w:lang w:val="en-NA"/>
        </w:rPr>
        <w:tab/>
        <w:t>in the case of a Namibian-registered ship or aircraft, of every birth and every death on the ship or aircraft which occurred after the last preceding occasion on which the ship or aircraft left any port or airport in Namibia; and</w:t>
      </w:r>
    </w:p>
    <w:p w14:paraId="3F16612B" w14:textId="77777777" w:rsidR="009026DB" w:rsidRPr="009026DB" w:rsidRDefault="009026DB" w:rsidP="006A403D">
      <w:pPr>
        <w:pStyle w:val="AS-Pa"/>
        <w:rPr>
          <w:lang w:val="en-NA"/>
        </w:rPr>
      </w:pPr>
    </w:p>
    <w:p w14:paraId="589A84A3" w14:textId="77777777" w:rsidR="009026DB" w:rsidRPr="009026DB" w:rsidRDefault="009026DB" w:rsidP="006A403D">
      <w:pPr>
        <w:pStyle w:val="AS-Pa"/>
        <w:rPr>
          <w:lang w:val="en-NA"/>
        </w:rPr>
      </w:pPr>
      <w:r w:rsidRPr="009026DB">
        <w:rPr>
          <w:lang w:val="en-NA"/>
        </w:rPr>
        <w:t>(b)</w:t>
      </w:r>
      <w:r w:rsidRPr="009026DB">
        <w:rPr>
          <w:lang w:val="en-NA"/>
        </w:rPr>
        <w:tab/>
        <w:t>in the case of any ship or aircraft other than a Namibian-registered ship or aircraft, of every birth of a child on the ship or aircraft, and of every death of a person on the ship or aircraft, which occurred during the journey.</w:t>
      </w:r>
    </w:p>
    <w:p w14:paraId="3ADF4F23" w14:textId="77777777" w:rsidR="009026DB" w:rsidRPr="009026DB" w:rsidRDefault="009026DB" w:rsidP="006A403D">
      <w:pPr>
        <w:pStyle w:val="AS-Pa"/>
        <w:rPr>
          <w:lang w:val="en-NA"/>
        </w:rPr>
      </w:pPr>
    </w:p>
    <w:p w14:paraId="23EBB71A" w14:textId="2927157A" w:rsidR="009026DB" w:rsidRPr="009026DB" w:rsidRDefault="009026DB" w:rsidP="006A403D">
      <w:pPr>
        <w:pStyle w:val="AS-P1"/>
        <w:rPr>
          <w:lang w:val="en-NA"/>
        </w:rPr>
      </w:pPr>
      <w:r w:rsidRPr="009026DB">
        <w:rPr>
          <w:lang w:val="en-NA"/>
        </w:rPr>
        <w:t>(2)</w:t>
      </w:r>
      <w:r w:rsidRPr="009026DB">
        <w:rPr>
          <w:lang w:val="en-NA"/>
        </w:rPr>
        <w:tab/>
        <w:t xml:space="preserve">The officer referred to in subsection (1) </w:t>
      </w:r>
      <w:r w:rsidRPr="009026DB">
        <w:t>must</w:t>
      </w:r>
      <w:r w:rsidRPr="009026DB">
        <w:rPr>
          <w:lang w:val="en-NA"/>
        </w:rPr>
        <w:t xml:space="preserve"> transmit every return received by him or her to the registrar within whose area the port or airport is situated. </w:t>
      </w:r>
    </w:p>
    <w:p w14:paraId="24DC1B91" w14:textId="77777777" w:rsidR="009026DB" w:rsidRPr="009026DB" w:rsidRDefault="009026DB" w:rsidP="006A403D">
      <w:pPr>
        <w:pStyle w:val="AS-P1"/>
        <w:rPr>
          <w:lang w:val="en-NA"/>
        </w:rPr>
      </w:pPr>
    </w:p>
    <w:p w14:paraId="2B1A4937" w14:textId="77777777" w:rsidR="009026DB" w:rsidRPr="009026DB" w:rsidRDefault="009026DB" w:rsidP="006A403D">
      <w:pPr>
        <w:pStyle w:val="AS-P1"/>
      </w:pPr>
      <w:r w:rsidRPr="009026DB">
        <w:rPr>
          <w:lang w:val="en-NA"/>
        </w:rPr>
        <w:t>(3)</w:t>
      </w:r>
      <w:r w:rsidRPr="009026DB">
        <w:rPr>
          <w:lang w:val="en-NA"/>
        </w:rPr>
        <w:tab/>
        <w:t xml:space="preserve">A registrar who receives a return in terms of subsection (2) must transmit the return to the Registrar-General, who must </w:t>
      </w:r>
      <w:r w:rsidRPr="009026DB">
        <w:t>-</w:t>
      </w:r>
    </w:p>
    <w:p w14:paraId="2A779E05" w14:textId="77777777" w:rsidR="009026DB" w:rsidRPr="009026DB" w:rsidRDefault="009026DB" w:rsidP="006A403D">
      <w:pPr>
        <w:pStyle w:val="AS-Pa"/>
        <w:rPr>
          <w:lang w:val="en-NA"/>
        </w:rPr>
      </w:pPr>
    </w:p>
    <w:p w14:paraId="49F5F3E4" w14:textId="77777777" w:rsidR="009026DB" w:rsidRPr="009026DB" w:rsidRDefault="009026DB" w:rsidP="006A403D">
      <w:pPr>
        <w:pStyle w:val="AS-Pa"/>
        <w:rPr>
          <w:lang w:val="en-NA"/>
        </w:rPr>
      </w:pPr>
      <w:r w:rsidRPr="009026DB">
        <w:rPr>
          <w:lang w:val="en-NA"/>
        </w:rPr>
        <w:t xml:space="preserve">(a) </w:t>
      </w:r>
      <w:r w:rsidRPr="009026DB">
        <w:rPr>
          <w:lang w:val="en-NA"/>
        </w:rPr>
        <w:tab/>
        <w:t xml:space="preserve">in the case of a birth or death referred to in subsection (1)(a), notify and register the birth or death as if it occurred in Namibia; and </w:t>
      </w:r>
    </w:p>
    <w:p w14:paraId="7B9A5601" w14:textId="77777777" w:rsidR="009026DB" w:rsidRPr="009026DB" w:rsidRDefault="009026DB" w:rsidP="006A403D">
      <w:pPr>
        <w:pStyle w:val="AS-Pa"/>
        <w:rPr>
          <w:lang w:val="en-NA"/>
        </w:rPr>
      </w:pPr>
    </w:p>
    <w:p w14:paraId="6AE25EF2" w14:textId="77777777" w:rsidR="009026DB" w:rsidRPr="009026DB" w:rsidRDefault="009026DB" w:rsidP="006A403D">
      <w:pPr>
        <w:pStyle w:val="AS-Pa"/>
        <w:rPr>
          <w:b/>
          <w:lang w:val="en-NA"/>
        </w:rPr>
      </w:pPr>
      <w:r w:rsidRPr="009026DB">
        <w:rPr>
          <w:lang w:val="en-NA"/>
        </w:rPr>
        <w:t xml:space="preserve">(b) </w:t>
      </w:r>
      <w:r w:rsidRPr="009026DB">
        <w:rPr>
          <w:lang w:val="en-NA"/>
        </w:rPr>
        <w:tab/>
        <w:t>in the case of a birth or death referred to in subsection (1)(b), report and</w:t>
      </w:r>
      <w:r w:rsidRPr="009026DB">
        <w:t xml:space="preserve"> </w:t>
      </w:r>
      <w:r w:rsidRPr="009026DB">
        <w:rPr>
          <w:lang w:val="en-NA"/>
        </w:rPr>
        <w:t>register that birth or death as required by section 83.</w:t>
      </w:r>
    </w:p>
    <w:p w14:paraId="09614A0D" w14:textId="77777777" w:rsidR="009026DB" w:rsidRPr="009026DB" w:rsidRDefault="009026DB" w:rsidP="009026DB">
      <w:pPr>
        <w:pStyle w:val="AS-P0"/>
        <w:rPr>
          <w:b/>
          <w:lang w:val="en-NA"/>
        </w:rPr>
      </w:pPr>
    </w:p>
    <w:p w14:paraId="746289FE" w14:textId="77777777" w:rsidR="009026DB" w:rsidRPr="009026DB" w:rsidRDefault="009026DB" w:rsidP="009026DB">
      <w:pPr>
        <w:pStyle w:val="AS-P0"/>
        <w:rPr>
          <w:b/>
          <w:lang w:val="en-NA"/>
        </w:rPr>
      </w:pPr>
      <w:r w:rsidRPr="009026DB">
        <w:rPr>
          <w:b/>
          <w:lang w:val="en-NA"/>
        </w:rPr>
        <w:t xml:space="preserve">Proof of status as spouse  </w:t>
      </w:r>
    </w:p>
    <w:p w14:paraId="0354DB19" w14:textId="77777777" w:rsidR="009026DB" w:rsidRPr="009026DB" w:rsidRDefault="009026DB" w:rsidP="009026DB">
      <w:pPr>
        <w:pStyle w:val="AS-P0"/>
        <w:rPr>
          <w:lang w:val="en-NA"/>
        </w:rPr>
      </w:pPr>
      <w:r w:rsidRPr="009026DB">
        <w:rPr>
          <w:b/>
          <w:lang w:val="en-NA"/>
        </w:rPr>
        <w:t xml:space="preserve"> </w:t>
      </w:r>
    </w:p>
    <w:p w14:paraId="69661171" w14:textId="77777777" w:rsidR="009026DB" w:rsidRPr="009026DB" w:rsidRDefault="009026DB" w:rsidP="00BE668A">
      <w:pPr>
        <w:pStyle w:val="AS-P1"/>
        <w:rPr>
          <w:lang w:val="en-NA"/>
        </w:rPr>
      </w:pPr>
      <w:r w:rsidRPr="009026DB">
        <w:rPr>
          <w:b/>
        </w:rPr>
        <w:t>85</w:t>
      </w:r>
      <w:r w:rsidRPr="009026DB">
        <w:rPr>
          <w:b/>
          <w:lang w:val="en-NA"/>
        </w:rPr>
        <w:t>.</w:t>
      </w:r>
      <w:r w:rsidRPr="009026DB">
        <w:rPr>
          <w:lang w:val="en-NA"/>
        </w:rPr>
        <w:t xml:space="preserve"> </w:t>
      </w:r>
      <w:r w:rsidRPr="009026DB">
        <w:rPr>
          <w:lang w:val="en-NA"/>
        </w:rPr>
        <w:tab/>
      </w:r>
      <w:r w:rsidRPr="009026DB">
        <w:t xml:space="preserve">(1) </w:t>
      </w:r>
      <w:r w:rsidRPr="009026DB">
        <w:tab/>
      </w:r>
      <w:r w:rsidRPr="009026DB">
        <w:rPr>
          <w:lang w:val="en-NA"/>
        </w:rPr>
        <w:t xml:space="preserve">If any person seeks to assert rights as a spouse under this Act, he or she must provide the marriage certificate or other evidence of marriage to the satisfaction of the staff member </w:t>
      </w:r>
      <w:r w:rsidRPr="009026DB">
        <w:t xml:space="preserve">or other official </w:t>
      </w:r>
      <w:r w:rsidRPr="009026DB">
        <w:rPr>
          <w:lang w:val="en-NA"/>
        </w:rPr>
        <w:t xml:space="preserve">who is responsible for the matter in question in terms of this Act.  </w:t>
      </w:r>
    </w:p>
    <w:p w14:paraId="0BB80136" w14:textId="77777777" w:rsidR="009026DB" w:rsidRPr="009026DB" w:rsidRDefault="009026DB" w:rsidP="00BE668A">
      <w:pPr>
        <w:pStyle w:val="AS-P1"/>
        <w:rPr>
          <w:lang w:val="en-NA"/>
        </w:rPr>
      </w:pPr>
    </w:p>
    <w:p w14:paraId="2D1320FA" w14:textId="77777777" w:rsidR="009026DB" w:rsidRPr="009026DB" w:rsidRDefault="009026DB" w:rsidP="00BE668A">
      <w:pPr>
        <w:pStyle w:val="AS-P1"/>
        <w:rPr>
          <w:lang w:val="en-NA"/>
        </w:rPr>
      </w:pPr>
      <w:r w:rsidRPr="009026DB">
        <w:rPr>
          <w:lang w:val="en-NA"/>
        </w:rPr>
        <w:t xml:space="preserve">(2) </w:t>
      </w:r>
      <w:r w:rsidRPr="009026DB">
        <w:rPr>
          <w:lang w:val="en-NA"/>
        </w:rPr>
        <w:tab/>
        <w:t>A certificate in respect of a union concluded outside Namibia which is not capable of being concluded in Namibia in terms of the laws governing marriages in Namibia does not constitute a marriage certificate of evidence for the purpose of subsection (1).</w:t>
      </w:r>
    </w:p>
    <w:p w14:paraId="51E4DEAD" w14:textId="77777777" w:rsidR="009026DB" w:rsidRPr="009026DB" w:rsidRDefault="009026DB" w:rsidP="009026DB">
      <w:pPr>
        <w:pStyle w:val="AS-P0"/>
        <w:rPr>
          <w:b/>
          <w:bCs/>
          <w:lang w:val="en-NA"/>
        </w:rPr>
      </w:pPr>
      <w:r w:rsidRPr="009026DB">
        <w:rPr>
          <w:b/>
          <w:bCs/>
          <w:lang w:val="en-NA"/>
        </w:rPr>
        <w:t xml:space="preserve"> </w:t>
      </w:r>
    </w:p>
    <w:p w14:paraId="543F741B" w14:textId="77777777" w:rsidR="009026DB" w:rsidRPr="009026DB" w:rsidRDefault="009026DB" w:rsidP="009026DB">
      <w:pPr>
        <w:pStyle w:val="AS-P0"/>
        <w:rPr>
          <w:b/>
          <w:bCs/>
          <w:lang w:val="en-NA"/>
        </w:rPr>
      </w:pPr>
      <w:r w:rsidRPr="009026DB">
        <w:rPr>
          <w:b/>
          <w:bCs/>
          <w:lang w:val="en-NA"/>
        </w:rPr>
        <w:t xml:space="preserve">Finding official documents belonging to another person </w:t>
      </w:r>
    </w:p>
    <w:p w14:paraId="215600CF" w14:textId="77777777" w:rsidR="009026DB" w:rsidRPr="009026DB" w:rsidRDefault="009026DB" w:rsidP="009026DB">
      <w:pPr>
        <w:pStyle w:val="AS-P0"/>
        <w:rPr>
          <w:lang w:val="en-NA"/>
        </w:rPr>
      </w:pPr>
      <w:r w:rsidRPr="009026DB">
        <w:rPr>
          <w:b/>
          <w:lang w:val="en-NA"/>
        </w:rPr>
        <w:t xml:space="preserve"> </w:t>
      </w:r>
    </w:p>
    <w:p w14:paraId="7B69C63C" w14:textId="77777777" w:rsidR="009026DB" w:rsidRPr="009026DB" w:rsidRDefault="009026DB" w:rsidP="00176420">
      <w:pPr>
        <w:pStyle w:val="AS-P1"/>
        <w:rPr>
          <w:lang w:val="en-NA"/>
        </w:rPr>
      </w:pPr>
      <w:r w:rsidRPr="009026DB">
        <w:rPr>
          <w:b/>
        </w:rPr>
        <w:t>86</w:t>
      </w:r>
      <w:r w:rsidRPr="009026DB">
        <w:rPr>
          <w:b/>
          <w:lang w:val="en-NA"/>
        </w:rPr>
        <w:t>.</w:t>
      </w:r>
      <w:r w:rsidRPr="009026DB">
        <w:rPr>
          <w:b/>
          <w:lang w:val="en-NA"/>
        </w:rPr>
        <w:tab/>
      </w:r>
      <w:r w:rsidRPr="009026DB">
        <w:rPr>
          <w:lang w:val="en-NA"/>
        </w:rPr>
        <w:t>(1)</w:t>
      </w:r>
      <w:r w:rsidRPr="009026DB">
        <w:rPr>
          <w:lang w:val="en-NA"/>
        </w:rPr>
        <w:tab/>
        <w:t xml:space="preserve">Any person who comes into possession of an original civil event certificate, identity document or proof of registration issued under this Act which does not belong to that person or a member of his or her family must deliver that certificate, document or proof of registration to a member of the police or a staff member of the Ministry who must deal with the document or certificate in the prescribed manner. </w:t>
      </w:r>
    </w:p>
    <w:p w14:paraId="23E6DF1D" w14:textId="77777777" w:rsidR="009026DB" w:rsidRPr="009026DB" w:rsidRDefault="009026DB" w:rsidP="00176420">
      <w:pPr>
        <w:pStyle w:val="AS-P1"/>
        <w:rPr>
          <w:lang w:val="en-NA"/>
        </w:rPr>
      </w:pPr>
      <w:r w:rsidRPr="009026DB">
        <w:rPr>
          <w:lang w:val="en-NA"/>
        </w:rPr>
        <w:t xml:space="preserve"> </w:t>
      </w:r>
    </w:p>
    <w:p w14:paraId="6B0A23FD" w14:textId="506B5A8D" w:rsidR="009026DB" w:rsidRPr="009026DB" w:rsidRDefault="009026DB" w:rsidP="00176420">
      <w:pPr>
        <w:pStyle w:val="AS-P1"/>
        <w:rPr>
          <w:lang w:val="en-NA"/>
        </w:rPr>
      </w:pPr>
      <w:r w:rsidRPr="009026DB">
        <w:rPr>
          <w:lang w:val="en-NA"/>
        </w:rPr>
        <w:t>(2)</w:t>
      </w:r>
      <w:r w:rsidRPr="009026DB">
        <w:rPr>
          <w:lang w:val="en-NA"/>
        </w:rPr>
        <w:tab/>
        <w:t>A person who fails to deliver a document referred to in subsection (1) as required by subsection (1) commits an offence and is liable on conviction to a fine not exceeding N$1</w:t>
      </w:r>
      <w:r w:rsidR="00FF31DE">
        <w:rPr>
          <w:lang w:val="en-NA"/>
        </w:rPr>
        <w:t> </w:t>
      </w:r>
      <w:r w:rsidRPr="009026DB">
        <w:rPr>
          <w:lang w:val="en-NA"/>
        </w:rPr>
        <w:t xml:space="preserve">000 or to imprisonment for a period not exceeding </w:t>
      </w:r>
      <w:r w:rsidRPr="009026DB">
        <w:t>three</w:t>
      </w:r>
      <w:r w:rsidRPr="009026DB">
        <w:rPr>
          <w:lang w:val="en-NA"/>
        </w:rPr>
        <w:t xml:space="preserve"> month</w:t>
      </w:r>
      <w:r w:rsidRPr="009026DB">
        <w:t>s</w:t>
      </w:r>
      <w:r w:rsidRPr="009026DB">
        <w:rPr>
          <w:lang w:val="en-NA"/>
        </w:rPr>
        <w:t xml:space="preserve">.  </w:t>
      </w:r>
    </w:p>
    <w:p w14:paraId="7F13938C" w14:textId="77777777" w:rsidR="009026DB" w:rsidRPr="009026DB" w:rsidRDefault="009026DB" w:rsidP="009026DB">
      <w:pPr>
        <w:pStyle w:val="AS-P0"/>
        <w:rPr>
          <w:lang w:val="en-NA"/>
        </w:rPr>
      </w:pPr>
      <w:r w:rsidRPr="009026DB">
        <w:rPr>
          <w:b/>
          <w:lang w:val="en-NA"/>
        </w:rPr>
        <w:t xml:space="preserve"> </w:t>
      </w:r>
    </w:p>
    <w:p w14:paraId="2D105EC4" w14:textId="77777777" w:rsidR="009026DB" w:rsidRPr="009026DB" w:rsidRDefault="009026DB" w:rsidP="009026DB">
      <w:pPr>
        <w:pStyle w:val="AS-P0"/>
        <w:rPr>
          <w:b/>
          <w:lang w:val="en-NA"/>
        </w:rPr>
      </w:pPr>
      <w:r w:rsidRPr="009026DB">
        <w:rPr>
          <w:b/>
          <w:lang w:val="en-NA"/>
        </w:rPr>
        <w:t xml:space="preserve">Increased fees relating to failure to collect documents requested under Act  </w:t>
      </w:r>
    </w:p>
    <w:p w14:paraId="6810573F" w14:textId="77777777" w:rsidR="009026DB" w:rsidRPr="009026DB" w:rsidRDefault="009026DB" w:rsidP="009026DB">
      <w:pPr>
        <w:pStyle w:val="AS-P0"/>
        <w:rPr>
          <w:lang w:val="en-NA"/>
        </w:rPr>
      </w:pPr>
      <w:r w:rsidRPr="009026DB">
        <w:rPr>
          <w:b/>
          <w:lang w:val="en-NA"/>
        </w:rPr>
        <w:t xml:space="preserve"> </w:t>
      </w:r>
    </w:p>
    <w:p w14:paraId="55F0081E" w14:textId="77777777" w:rsidR="009026DB" w:rsidRPr="009026DB" w:rsidRDefault="009026DB" w:rsidP="00176420">
      <w:pPr>
        <w:pStyle w:val="AS-P1"/>
        <w:rPr>
          <w:lang w:val="en-NA"/>
        </w:rPr>
      </w:pPr>
      <w:r w:rsidRPr="009026DB">
        <w:rPr>
          <w:b/>
        </w:rPr>
        <w:t>87</w:t>
      </w:r>
      <w:r w:rsidRPr="009026DB">
        <w:rPr>
          <w:b/>
          <w:lang w:val="en-NA"/>
        </w:rPr>
        <w:t>.</w:t>
      </w:r>
      <w:r w:rsidRPr="009026DB">
        <w:rPr>
          <w:b/>
          <w:lang w:val="en-NA"/>
        </w:rPr>
        <w:tab/>
      </w:r>
      <w:r w:rsidRPr="009026DB">
        <w:rPr>
          <w:lang w:val="en-NA"/>
        </w:rPr>
        <w:t>(1)</w:t>
      </w:r>
      <w:r w:rsidRPr="009026DB">
        <w:rPr>
          <w:lang w:val="en-NA"/>
        </w:rPr>
        <w:tab/>
        <w:t xml:space="preserve">If a person applies for any document in terms of this Act and, without any good reason to the satisfaction of a registrar, fails to collect that document -  </w:t>
      </w:r>
    </w:p>
    <w:p w14:paraId="747446E1" w14:textId="77777777" w:rsidR="009026DB" w:rsidRPr="009026DB" w:rsidRDefault="009026DB" w:rsidP="009026DB">
      <w:pPr>
        <w:pStyle w:val="AS-P0"/>
        <w:rPr>
          <w:lang w:val="en-NA"/>
        </w:rPr>
      </w:pPr>
      <w:r w:rsidRPr="009026DB">
        <w:rPr>
          <w:lang w:val="en-NA"/>
        </w:rPr>
        <w:t xml:space="preserve"> </w:t>
      </w:r>
    </w:p>
    <w:p w14:paraId="2BD019BB" w14:textId="197296CF" w:rsidR="009026DB" w:rsidRPr="009026DB" w:rsidRDefault="00176420" w:rsidP="00176420">
      <w:pPr>
        <w:pStyle w:val="AS-Pa"/>
        <w:rPr>
          <w:lang w:val="en-NA"/>
        </w:rPr>
      </w:pPr>
      <w:r>
        <w:rPr>
          <w:lang w:val="en-NA"/>
        </w:rPr>
        <w:t>(a)</w:t>
      </w:r>
      <w:r>
        <w:rPr>
          <w:lang w:val="en-NA"/>
        </w:rPr>
        <w:tab/>
      </w:r>
      <w:r w:rsidR="009026DB" w:rsidRPr="009026DB">
        <w:rPr>
          <w:lang w:val="en-NA"/>
        </w:rPr>
        <w:t xml:space="preserve">before its period of validity expires; or  </w:t>
      </w:r>
    </w:p>
    <w:p w14:paraId="6977D54D" w14:textId="77777777" w:rsidR="009026DB" w:rsidRPr="009026DB" w:rsidRDefault="009026DB" w:rsidP="00176420">
      <w:pPr>
        <w:pStyle w:val="AS-Pa"/>
        <w:rPr>
          <w:lang w:val="en-NA"/>
        </w:rPr>
      </w:pPr>
      <w:r w:rsidRPr="009026DB">
        <w:rPr>
          <w:lang w:val="en-NA"/>
        </w:rPr>
        <w:t xml:space="preserve"> </w:t>
      </w:r>
    </w:p>
    <w:p w14:paraId="353ED7EB" w14:textId="177B46F5" w:rsidR="009026DB" w:rsidRPr="009026DB" w:rsidRDefault="00176420" w:rsidP="00176420">
      <w:pPr>
        <w:pStyle w:val="AS-Pa"/>
        <w:rPr>
          <w:lang w:val="en-NA"/>
        </w:rPr>
      </w:pPr>
      <w:r>
        <w:rPr>
          <w:lang w:val="en-NA"/>
        </w:rPr>
        <w:t>(b)</w:t>
      </w:r>
      <w:r>
        <w:rPr>
          <w:lang w:val="en-NA"/>
        </w:rPr>
        <w:tab/>
      </w:r>
      <w:r w:rsidR="009026DB" w:rsidRPr="009026DB">
        <w:rPr>
          <w:lang w:val="en-NA"/>
        </w:rPr>
        <w:t xml:space="preserve">if the document in question has no period of validity, after one year from the date when the applicant was notified that the document was ready for collection,  </w:t>
      </w:r>
    </w:p>
    <w:p w14:paraId="46EE3042" w14:textId="77777777" w:rsidR="009026DB" w:rsidRPr="009026DB" w:rsidRDefault="009026DB" w:rsidP="009026DB">
      <w:pPr>
        <w:pStyle w:val="AS-P0"/>
        <w:rPr>
          <w:lang w:val="en-NA"/>
        </w:rPr>
      </w:pPr>
      <w:r w:rsidRPr="009026DB">
        <w:rPr>
          <w:lang w:val="en-NA"/>
        </w:rPr>
        <w:t xml:space="preserve"> </w:t>
      </w:r>
    </w:p>
    <w:p w14:paraId="3ABE1E4E" w14:textId="77777777" w:rsidR="009026DB" w:rsidRPr="009026DB" w:rsidRDefault="009026DB" w:rsidP="009026DB">
      <w:pPr>
        <w:pStyle w:val="AS-P0"/>
        <w:rPr>
          <w:lang w:val="en-NA"/>
        </w:rPr>
      </w:pPr>
      <w:r w:rsidRPr="009026DB">
        <w:rPr>
          <w:lang w:val="en-NA"/>
        </w:rPr>
        <w:lastRenderedPageBreak/>
        <w:t xml:space="preserve">the fee for any subsequent applications for the same type of document in terms of this Act is double the prescribed fee.  </w:t>
      </w:r>
    </w:p>
    <w:p w14:paraId="2A9D775F" w14:textId="77777777" w:rsidR="009026DB" w:rsidRPr="009026DB" w:rsidRDefault="009026DB" w:rsidP="009026DB">
      <w:pPr>
        <w:pStyle w:val="AS-P0"/>
        <w:rPr>
          <w:lang w:val="en-NA"/>
        </w:rPr>
      </w:pPr>
    </w:p>
    <w:p w14:paraId="75F9339A" w14:textId="4FC8D4CD" w:rsidR="009026DB" w:rsidRPr="009026DB" w:rsidRDefault="00271408" w:rsidP="00271408">
      <w:pPr>
        <w:pStyle w:val="AS-P1"/>
        <w:rPr>
          <w:lang w:val="en-NA"/>
        </w:rPr>
      </w:pPr>
      <w:r>
        <w:rPr>
          <w:lang w:val="en-NA"/>
        </w:rPr>
        <w:t>(2)</w:t>
      </w:r>
      <w:r>
        <w:rPr>
          <w:lang w:val="en-NA"/>
        </w:rPr>
        <w:tab/>
      </w:r>
      <w:r w:rsidR="009026DB" w:rsidRPr="009026DB">
        <w:rPr>
          <w:lang w:val="en-NA"/>
        </w:rPr>
        <w:t xml:space="preserve">The Registrar-General may make an exception to the increased fee required by subsection (1) in cases where imposing the increased fee would cause undue hardship on grounds set out by the Registrar-General in writing. </w:t>
      </w:r>
    </w:p>
    <w:p w14:paraId="743D8EB5" w14:textId="6698963C" w:rsidR="009026DB" w:rsidRPr="009026DB" w:rsidRDefault="009026DB" w:rsidP="00271408">
      <w:pPr>
        <w:pStyle w:val="AS-P1"/>
        <w:rPr>
          <w:lang w:val="en-NA"/>
        </w:rPr>
      </w:pPr>
    </w:p>
    <w:p w14:paraId="1372A1CF" w14:textId="0C47E6F1" w:rsidR="009026DB" w:rsidRPr="009026DB" w:rsidRDefault="00271408" w:rsidP="00271408">
      <w:pPr>
        <w:pStyle w:val="AS-P1"/>
        <w:rPr>
          <w:lang w:val="en-NA"/>
        </w:rPr>
      </w:pPr>
      <w:r>
        <w:rPr>
          <w:lang w:val="en-NA"/>
        </w:rPr>
        <w:t>(3)</w:t>
      </w:r>
      <w:r>
        <w:rPr>
          <w:lang w:val="en-NA"/>
        </w:rPr>
        <w:tab/>
      </w:r>
      <w:r w:rsidR="009026DB" w:rsidRPr="009026DB">
        <w:rPr>
          <w:lang w:val="en-NA"/>
        </w:rPr>
        <w:t xml:space="preserve">For the purposes of subsection (2), the Registrar-General must take into consideration - </w:t>
      </w:r>
    </w:p>
    <w:p w14:paraId="2FB63B85" w14:textId="77777777" w:rsidR="009026DB" w:rsidRPr="009026DB" w:rsidRDefault="009026DB" w:rsidP="009026DB">
      <w:pPr>
        <w:pStyle w:val="AS-P0"/>
        <w:rPr>
          <w:lang w:val="en-NA"/>
        </w:rPr>
      </w:pPr>
      <w:r w:rsidRPr="009026DB">
        <w:rPr>
          <w:lang w:val="en-NA"/>
        </w:rPr>
        <w:t xml:space="preserve"> </w:t>
      </w:r>
    </w:p>
    <w:p w14:paraId="7D16356E" w14:textId="45141543" w:rsidR="009026DB" w:rsidRPr="009026DB" w:rsidRDefault="00271408" w:rsidP="00271408">
      <w:pPr>
        <w:pStyle w:val="AS-Pa"/>
        <w:rPr>
          <w:lang w:val="en-NA"/>
        </w:rPr>
      </w:pPr>
      <w:r>
        <w:rPr>
          <w:lang w:val="en-NA"/>
        </w:rPr>
        <w:t>(a)</w:t>
      </w:r>
      <w:r>
        <w:rPr>
          <w:lang w:val="en-NA"/>
        </w:rPr>
        <w:tab/>
      </w:r>
      <w:r w:rsidR="009026DB" w:rsidRPr="009026DB">
        <w:rPr>
          <w:lang w:val="en-NA"/>
        </w:rPr>
        <w:t xml:space="preserve">the person’s current financial position; and  </w:t>
      </w:r>
    </w:p>
    <w:p w14:paraId="580CAE2D" w14:textId="77777777" w:rsidR="009026DB" w:rsidRPr="009026DB" w:rsidRDefault="009026DB" w:rsidP="009026DB">
      <w:pPr>
        <w:pStyle w:val="AS-P0"/>
        <w:rPr>
          <w:lang w:val="en-NA"/>
        </w:rPr>
      </w:pPr>
      <w:r w:rsidRPr="009026DB">
        <w:rPr>
          <w:lang w:val="en-NA"/>
        </w:rPr>
        <w:t xml:space="preserve"> </w:t>
      </w:r>
    </w:p>
    <w:p w14:paraId="7982DFDE" w14:textId="56DC795E" w:rsidR="009026DB" w:rsidRPr="009026DB" w:rsidRDefault="00271408" w:rsidP="00271408">
      <w:pPr>
        <w:pStyle w:val="AS-Pa"/>
        <w:rPr>
          <w:lang w:val="en-NA"/>
        </w:rPr>
      </w:pPr>
      <w:r>
        <w:rPr>
          <w:lang w:val="en-NA"/>
        </w:rPr>
        <w:t>(b)</w:t>
      </w:r>
      <w:r>
        <w:rPr>
          <w:lang w:val="en-NA"/>
        </w:rPr>
        <w:tab/>
      </w:r>
      <w:r w:rsidR="009026DB" w:rsidRPr="009026DB">
        <w:rPr>
          <w:lang w:val="en-NA"/>
        </w:rPr>
        <w:t xml:space="preserve">representations by the person as to the reasons for the failure to collect the document within the time period referred to in subsection (1). </w:t>
      </w:r>
    </w:p>
    <w:p w14:paraId="2CD33A97" w14:textId="77777777" w:rsidR="009026DB" w:rsidRPr="009026DB" w:rsidRDefault="009026DB" w:rsidP="009026DB">
      <w:pPr>
        <w:pStyle w:val="AS-P0"/>
        <w:rPr>
          <w:lang w:val="en-NA"/>
        </w:rPr>
      </w:pPr>
      <w:r w:rsidRPr="009026DB">
        <w:rPr>
          <w:b/>
          <w:lang w:val="en-NA"/>
        </w:rPr>
        <w:t xml:space="preserve"> </w:t>
      </w:r>
    </w:p>
    <w:p w14:paraId="3E7B7EE8" w14:textId="77777777" w:rsidR="009026DB" w:rsidRPr="009026DB" w:rsidRDefault="009026DB" w:rsidP="009026DB">
      <w:pPr>
        <w:pStyle w:val="AS-P0"/>
        <w:rPr>
          <w:b/>
          <w:lang w:val="en-NA"/>
        </w:rPr>
      </w:pPr>
      <w:r w:rsidRPr="009026DB">
        <w:rPr>
          <w:b/>
          <w:lang w:val="en-NA"/>
        </w:rPr>
        <w:t xml:space="preserve">Offences and penalties </w:t>
      </w:r>
    </w:p>
    <w:p w14:paraId="22C07222" w14:textId="77777777" w:rsidR="009026DB" w:rsidRPr="009026DB" w:rsidRDefault="009026DB" w:rsidP="009026DB">
      <w:pPr>
        <w:pStyle w:val="AS-P0"/>
        <w:rPr>
          <w:lang w:val="en-NA"/>
        </w:rPr>
      </w:pPr>
      <w:r w:rsidRPr="009026DB">
        <w:rPr>
          <w:b/>
          <w:lang w:val="en-NA"/>
        </w:rPr>
        <w:t xml:space="preserve"> </w:t>
      </w:r>
    </w:p>
    <w:p w14:paraId="4BE752C0" w14:textId="2BE72929" w:rsidR="009026DB" w:rsidRPr="009026DB" w:rsidRDefault="009026DB" w:rsidP="00271408">
      <w:pPr>
        <w:pStyle w:val="AS-P1"/>
        <w:rPr>
          <w:lang w:val="en-NA"/>
        </w:rPr>
      </w:pPr>
      <w:r w:rsidRPr="009026DB">
        <w:rPr>
          <w:b/>
        </w:rPr>
        <w:t>88</w:t>
      </w:r>
      <w:r w:rsidRPr="009026DB">
        <w:rPr>
          <w:b/>
          <w:lang w:val="en-NA"/>
        </w:rPr>
        <w:t>.</w:t>
      </w:r>
      <w:r w:rsidRPr="009026DB">
        <w:rPr>
          <w:lang w:val="en-NA"/>
        </w:rPr>
        <w:t xml:space="preserve"> </w:t>
      </w:r>
      <w:r w:rsidRPr="009026DB">
        <w:rPr>
          <w:lang w:val="en-NA"/>
        </w:rPr>
        <w:tab/>
        <w:t xml:space="preserve">(1) </w:t>
      </w:r>
      <w:r w:rsidRPr="009026DB">
        <w:rPr>
          <w:lang w:val="en-NA"/>
        </w:rPr>
        <w:tab/>
        <w:t xml:space="preserve">A person who </w:t>
      </w:r>
      <w:r w:rsidR="00DC2A11">
        <w:rPr>
          <w:rFonts w:ascii="TimesNewRomanPSMT" w:hAnsi="TimesNewRomanPSMT" w:cs="TimesNewRomanPSMT"/>
          <w:noProof w:val="0"/>
          <w:lang w:val="en-US"/>
        </w:rPr>
        <w:t>intentionally or unreasonably</w:t>
      </w:r>
      <w:r w:rsidR="00DC2A11" w:rsidRPr="009026DB">
        <w:t xml:space="preserve"> </w:t>
      </w:r>
      <w:r w:rsidRPr="009026DB">
        <w:t>-</w:t>
      </w:r>
      <w:r w:rsidRPr="009026DB">
        <w:rPr>
          <w:lang w:val="en-NA"/>
        </w:rPr>
        <w:t xml:space="preserve"> </w:t>
      </w:r>
    </w:p>
    <w:p w14:paraId="045E65C6" w14:textId="77777777" w:rsidR="009026DB" w:rsidRPr="009026DB" w:rsidRDefault="009026DB" w:rsidP="009026DB">
      <w:pPr>
        <w:pStyle w:val="AS-P0"/>
        <w:rPr>
          <w:lang w:val="en-NA"/>
        </w:rPr>
      </w:pPr>
    </w:p>
    <w:p w14:paraId="3472FE20" w14:textId="70C66A22" w:rsidR="009026DB" w:rsidRPr="009026DB" w:rsidRDefault="00DC2A11" w:rsidP="00271408">
      <w:pPr>
        <w:pStyle w:val="AS-Pa"/>
        <w:rPr>
          <w:lang w:val="en-NA"/>
        </w:rPr>
      </w:pPr>
      <w:r>
        <w:rPr>
          <w:lang w:val="en-NA"/>
        </w:rPr>
        <w:t>(a)</w:t>
      </w:r>
      <w:r>
        <w:rPr>
          <w:lang w:val="en-NA"/>
        </w:rPr>
        <w:tab/>
      </w:r>
      <w:r w:rsidR="009026DB" w:rsidRPr="009026DB">
        <w:rPr>
          <w:lang w:val="en-NA"/>
        </w:rPr>
        <w:t xml:space="preserve">fails or refuses to provide any information or documentation as required in terms of this Act or fails or refuses to comply with any duty imposed in terms of this Act; </w:t>
      </w:r>
    </w:p>
    <w:p w14:paraId="3A8BD702" w14:textId="77777777" w:rsidR="009026DB" w:rsidRPr="009026DB" w:rsidRDefault="009026DB" w:rsidP="00271408">
      <w:pPr>
        <w:pStyle w:val="AS-Pa"/>
        <w:rPr>
          <w:lang w:val="en-NA"/>
        </w:rPr>
      </w:pPr>
      <w:r w:rsidRPr="009026DB">
        <w:rPr>
          <w:lang w:val="en-NA"/>
        </w:rPr>
        <w:t xml:space="preserve"> </w:t>
      </w:r>
    </w:p>
    <w:p w14:paraId="21C44936" w14:textId="03E9E840" w:rsidR="009026DB" w:rsidRPr="009026DB" w:rsidRDefault="00DC2A11" w:rsidP="00271408">
      <w:pPr>
        <w:pStyle w:val="AS-Pa"/>
        <w:rPr>
          <w:lang w:val="en-NA"/>
        </w:rPr>
      </w:pPr>
      <w:r>
        <w:rPr>
          <w:lang w:val="en-NA"/>
        </w:rPr>
        <w:t>(b)</w:t>
      </w:r>
      <w:r>
        <w:rPr>
          <w:lang w:val="en-NA"/>
        </w:rPr>
        <w:tab/>
      </w:r>
      <w:r w:rsidR="009026DB" w:rsidRPr="009026DB">
        <w:rPr>
          <w:lang w:val="en-NA"/>
        </w:rPr>
        <w:t xml:space="preserve">provides false or misleading information or documentation relating to the registration of any particulars as required in terms of this Act, or who instigates or encourages another person to provide such false or misleading information or documentation; </w:t>
      </w:r>
    </w:p>
    <w:p w14:paraId="02395C29" w14:textId="77777777" w:rsidR="009026DB" w:rsidRPr="009026DB" w:rsidRDefault="009026DB" w:rsidP="00271408">
      <w:pPr>
        <w:pStyle w:val="AS-Pa"/>
        <w:rPr>
          <w:lang w:val="en-NA"/>
        </w:rPr>
      </w:pPr>
      <w:r w:rsidRPr="009026DB">
        <w:rPr>
          <w:lang w:val="en-NA"/>
        </w:rPr>
        <w:t xml:space="preserve"> </w:t>
      </w:r>
    </w:p>
    <w:p w14:paraId="6D914591" w14:textId="78EF4B34" w:rsidR="009026DB" w:rsidRPr="009026DB" w:rsidRDefault="00DC2A11" w:rsidP="00271408">
      <w:pPr>
        <w:pStyle w:val="AS-Pa"/>
        <w:rPr>
          <w:lang w:val="en-NA"/>
        </w:rPr>
      </w:pPr>
      <w:r>
        <w:rPr>
          <w:lang w:val="en-NA"/>
        </w:rPr>
        <w:t>(c)</w:t>
      </w:r>
      <w:r>
        <w:rPr>
          <w:lang w:val="en-NA"/>
        </w:rPr>
        <w:tab/>
      </w:r>
      <w:r w:rsidR="009026DB" w:rsidRPr="009026DB">
        <w:rPr>
          <w:lang w:val="en-NA"/>
        </w:rPr>
        <w:t xml:space="preserve">re-registers a civil event or attempts to do so otherwise than as authorised by this Act; </w:t>
      </w:r>
    </w:p>
    <w:p w14:paraId="7926C01D" w14:textId="6F5D374B" w:rsidR="009026DB" w:rsidRPr="009026DB" w:rsidRDefault="009026DB" w:rsidP="00271408">
      <w:pPr>
        <w:pStyle w:val="AS-Pa"/>
        <w:rPr>
          <w:lang w:val="en-NA"/>
        </w:rPr>
      </w:pPr>
    </w:p>
    <w:p w14:paraId="5EA513CA" w14:textId="05C84720" w:rsidR="009026DB" w:rsidRPr="009026DB" w:rsidRDefault="00DC2A11" w:rsidP="00271408">
      <w:pPr>
        <w:pStyle w:val="AS-Pa"/>
        <w:rPr>
          <w:lang w:val="en-NA"/>
        </w:rPr>
      </w:pPr>
      <w:r>
        <w:rPr>
          <w:lang w:val="en-NA"/>
        </w:rPr>
        <w:t>(d)</w:t>
      </w:r>
      <w:r>
        <w:rPr>
          <w:lang w:val="en-NA"/>
        </w:rPr>
        <w:tab/>
      </w:r>
      <w:r w:rsidR="009026DB" w:rsidRPr="009026DB">
        <w:rPr>
          <w:lang w:val="en-NA"/>
        </w:rPr>
        <w:t xml:space="preserve">uses a civil event certificate or identity document which he or she knows to have been withdrawn or cancelled; </w:t>
      </w:r>
    </w:p>
    <w:p w14:paraId="7DF524F0" w14:textId="661F1993" w:rsidR="009026DB" w:rsidRPr="009026DB" w:rsidRDefault="009026DB" w:rsidP="00271408">
      <w:pPr>
        <w:pStyle w:val="AS-Pa"/>
        <w:rPr>
          <w:lang w:val="en-NA"/>
        </w:rPr>
      </w:pPr>
    </w:p>
    <w:p w14:paraId="4097155B" w14:textId="77D95DD5" w:rsidR="009026DB" w:rsidRPr="009026DB" w:rsidRDefault="00DC2A11" w:rsidP="00271408">
      <w:pPr>
        <w:pStyle w:val="AS-Pa"/>
        <w:rPr>
          <w:lang w:val="en-NA"/>
        </w:rPr>
      </w:pPr>
      <w:r>
        <w:rPr>
          <w:lang w:val="en-NA"/>
        </w:rPr>
        <w:t>(e)</w:t>
      </w:r>
      <w:r>
        <w:rPr>
          <w:lang w:val="en-NA"/>
        </w:rPr>
        <w:tab/>
      </w:r>
      <w:r w:rsidR="009026DB" w:rsidRPr="009026DB">
        <w:rPr>
          <w:lang w:val="en-NA"/>
        </w:rPr>
        <w:t xml:space="preserve">represents a civil event certificate, identity document, proof of registration or other document issued to another person as his or her own;  </w:t>
      </w:r>
    </w:p>
    <w:p w14:paraId="7F1B1BCC" w14:textId="68F1B541" w:rsidR="009026DB" w:rsidRPr="009026DB" w:rsidRDefault="009026DB" w:rsidP="00271408">
      <w:pPr>
        <w:pStyle w:val="AS-Pa"/>
        <w:rPr>
          <w:lang w:val="en-NA"/>
        </w:rPr>
      </w:pPr>
    </w:p>
    <w:p w14:paraId="4E0655D9" w14:textId="6E988398" w:rsidR="009026DB" w:rsidRPr="009026DB" w:rsidRDefault="00DC2A11" w:rsidP="00271408">
      <w:pPr>
        <w:pStyle w:val="AS-Pa"/>
        <w:rPr>
          <w:lang w:val="en-NA"/>
        </w:rPr>
      </w:pPr>
      <w:r>
        <w:rPr>
          <w:lang w:val="en-NA"/>
        </w:rPr>
        <w:t>(f)</w:t>
      </w:r>
      <w:r>
        <w:rPr>
          <w:lang w:val="en-NA"/>
        </w:rPr>
        <w:tab/>
      </w:r>
      <w:r w:rsidR="007530EB">
        <w:rPr>
          <w:lang w:val="en-NA"/>
        </w:rPr>
        <w:t xml:space="preserve">for the </w:t>
      </w:r>
      <w:r w:rsidR="009026DB" w:rsidRPr="009026DB">
        <w:rPr>
          <w:lang w:val="en-NA"/>
        </w:rPr>
        <w:t xml:space="preserve">purpose </w:t>
      </w:r>
      <w:r w:rsidR="009026DB" w:rsidRPr="009026DB">
        <w:t>of deceiving</w:t>
      </w:r>
      <w:r w:rsidR="009026DB" w:rsidRPr="009026DB">
        <w:rPr>
          <w:lang w:val="en-NA"/>
        </w:rPr>
        <w:t xml:space="preserve">, allows a civil event certificate, identity document or proof of registration issued to him or her to come into the possession of another person; </w:t>
      </w:r>
    </w:p>
    <w:p w14:paraId="64183FAB" w14:textId="6BFD55CD" w:rsidR="009026DB" w:rsidRPr="009026DB" w:rsidRDefault="009026DB" w:rsidP="00271408">
      <w:pPr>
        <w:pStyle w:val="AS-Pa"/>
        <w:rPr>
          <w:lang w:val="en-NA"/>
        </w:rPr>
      </w:pPr>
    </w:p>
    <w:p w14:paraId="114F7B29" w14:textId="71FFD699" w:rsidR="009026DB" w:rsidRPr="009026DB" w:rsidRDefault="007530EB" w:rsidP="00271408">
      <w:pPr>
        <w:pStyle w:val="AS-Pa"/>
        <w:rPr>
          <w:lang w:val="en-NA"/>
        </w:rPr>
      </w:pPr>
      <w:r>
        <w:rPr>
          <w:lang w:val="en-NA"/>
        </w:rPr>
        <w:t>(g)</w:t>
      </w:r>
      <w:r>
        <w:rPr>
          <w:lang w:val="en-NA"/>
        </w:rPr>
        <w:tab/>
      </w:r>
      <w:r w:rsidR="009026DB" w:rsidRPr="009026DB">
        <w:rPr>
          <w:lang w:val="en-NA"/>
        </w:rPr>
        <w:t>represents that any incorrect particulars in a civil event certificate, identity document or proof of registration are correct;</w:t>
      </w:r>
    </w:p>
    <w:p w14:paraId="313486EC" w14:textId="7ED8AC61" w:rsidR="009026DB" w:rsidRPr="009026DB" w:rsidRDefault="009026DB" w:rsidP="00271408">
      <w:pPr>
        <w:pStyle w:val="AS-Pa"/>
        <w:rPr>
          <w:lang w:val="en-NA"/>
        </w:rPr>
      </w:pPr>
    </w:p>
    <w:p w14:paraId="4728D9F6" w14:textId="388FE1FE" w:rsidR="009026DB" w:rsidRPr="009026DB" w:rsidRDefault="007530EB" w:rsidP="00271408">
      <w:pPr>
        <w:pStyle w:val="AS-Pa"/>
        <w:rPr>
          <w:lang w:val="en-NA"/>
        </w:rPr>
      </w:pPr>
      <w:r>
        <w:rPr>
          <w:lang w:val="en-NA"/>
        </w:rPr>
        <w:t>(h)</w:t>
      </w:r>
      <w:r>
        <w:rPr>
          <w:lang w:val="en-NA"/>
        </w:rPr>
        <w:tab/>
      </w:r>
      <w:r w:rsidR="009026DB" w:rsidRPr="009026DB">
        <w:rPr>
          <w:lang w:val="en-NA"/>
        </w:rPr>
        <w:t xml:space="preserve">fails or refuses to submit, surrender or deliver any civil event certificate or identity document which does not correctly reflect the particulars of the person to whom it was issued or which is required for purposes of withdrawal or cancellation or which has been withdrawn or cancelled; </w:t>
      </w:r>
    </w:p>
    <w:p w14:paraId="053E7E20" w14:textId="77777777" w:rsidR="009026DB" w:rsidRPr="009026DB" w:rsidRDefault="009026DB" w:rsidP="00271408">
      <w:pPr>
        <w:pStyle w:val="AS-Pa"/>
        <w:rPr>
          <w:lang w:val="en-NA"/>
        </w:rPr>
      </w:pPr>
      <w:r w:rsidRPr="009026DB">
        <w:rPr>
          <w:lang w:val="en-NA"/>
        </w:rPr>
        <w:t xml:space="preserve"> </w:t>
      </w:r>
    </w:p>
    <w:p w14:paraId="4979373D" w14:textId="2B6EC707" w:rsidR="009026DB" w:rsidRPr="009026DB" w:rsidRDefault="007530EB" w:rsidP="00271408">
      <w:pPr>
        <w:pStyle w:val="AS-Pa"/>
        <w:rPr>
          <w:lang w:val="en-NA"/>
        </w:rPr>
      </w:pPr>
      <w:r>
        <w:rPr>
          <w:lang w:val="en-NA"/>
        </w:rPr>
        <w:t>(i)</w:t>
      </w:r>
      <w:r>
        <w:rPr>
          <w:lang w:val="en-NA"/>
        </w:rPr>
        <w:tab/>
      </w:r>
      <w:r w:rsidR="009026DB" w:rsidRPr="009026DB">
        <w:rPr>
          <w:lang w:val="en-NA"/>
        </w:rPr>
        <w:t xml:space="preserve">for any fraudulent purpose assumes, uses or associates himself or herself with a first name or surname which has not been recorded or changed in accordance with the provisions of this Act, or attempts to change his or her first name or surname; </w:t>
      </w:r>
    </w:p>
    <w:p w14:paraId="4A49000B" w14:textId="53D62671" w:rsidR="009026DB" w:rsidRPr="009026DB" w:rsidRDefault="009026DB" w:rsidP="00271408">
      <w:pPr>
        <w:pStyle w:val="AS-Pa"/>
        <w:rPr>
          <w:lang w:val="en-NA"/>
        </w:rPr>
      </w:pPr>
    </w:p>
    <w:p w14:paraId="6D937A83" w14:textId="06D7893B" w:rsidR="009026DB" w:rsidRPr="009026DB" w:rsidRDefault="007530EB" w:rsidP="00271408">
      <w:pPr>
        <w:pStyle w:val="AS-Pa"/>
        <w:rPr>
          <w:lang w:val="en-NA"/>
        </w:rPr>
      </w:pPr>
      <w:r>
        <w:rPr>
          <w:lang w:val="en-NA"/>
        </w:rPr>
        <w:t>(j)</w:t>
      </w:r>
      <w:r>
        <w:rPr>
          <w:lang w:val="en-NA"/>
        </w:rPr>
        <w:tab/>
      </w:r>
      <w:r w:rsidR="009026DB" w:rsidRPr="009026DB">
        <w:rPr>
          <w:lang w:val="en-NA"/>
        </w:rPr>
        <w:t xml:space="preserve">fails to register a change to his or her first name or surname carried out in a foreign jurisdiction, including a change to his or her surname resulting from a marriage solemnised in a foreign jurisdiction, as required under this Act; </w:t>
      </w:r>
    </w:p>
    <w:p w14:paraId="4DCFEF98" w14:textId="77777777" w:rsidR="009026DB" w:rsidRPr="009026DB" w:rsidRDefault="009026DB" w:rsidP="00271408">
      <w:pPr>
        <w:pStyle w:val="AS-Pa"/>
        <w:rPr>
          <w:lang w:val="en-NA"/>
        </w:rPr>
      </w:pPr>
      <w:r w:rsidRPr="009026DB">
        <w:rPr>
          <w:lang w:val="en-NA"/>
        </w:rPr>
        <w:lastRenderedPageBreak/>
        <w:t xml:space="preserve"> </w:t>
      </w:r>
    </w:p>
    <w:p w14:paraId="3D278BBC" w14:textId="743ED8E2" w:rsidR="009026DB" w:rsidRPr="009026DB" w:rsidRDefault="007530EB" w:rsidP="00271408">
      <w:pPr>
        <w:pStyle w:val="AS-Pa"/>
        <w:rPr>
          <w:lang w:val="en-NA"/>
        </w:rPr>
      </w:pPr>
      <w:r>
        <w:rPr>
          <w:lang w:val="en-NA"/>
        </w:rPr>
        <w:t>(k)</w:t>
      </w:r>
      <w:r>
        <w:rPr>
          <w:lang w:val="en-NA"/>
        </w:rPr>
        <w:tab/>
      </w:r>
      <w:r w:rsidR="009026DB" w:rsidRPr="009026DB">
        <w:rPr>
          <w:lang w:val="en-NA"/>
        </w:rPr>
        <w:t>fails to register a marriage</w:t>
      </w:r>
      <w:r w:rsidR="009026DB" w:rsidRPr="009026DB">
        <w:t>,</w:t>
      </w:r>
      <w:r w:rsidR="009026DB" w:rsidRPr="009026DB">
        <w:rPr>
          <w:lang w:val="en-NA"/>
        </w:rPr>
        <w:t xml:space="preserve"> divorce</w:t>
      </w:r>
      <w:r w:rsidR="009026DB" w:rsidRPr="009026DB">
        <w:t xml:space="preserve"> or other marital severance</w:t>
      </w:r>
      <w:r w:rsidR="009026DB" w:rsidRPr="009026DB">
        <w:rPr>
          <w:lang w:val="en-NA"/>
        </w:rPr>
        <w:t xml:space="preserve"> which took place in a foreign jurisdiction, as required under this Act; </w:t>
      </w:r>
    </w:p>
    <w:p w14:paraId="31288C41" w14:textId="536B881A" w:rsidR="009026DB" w:rsidRPr="009026DB" w:rsidRDefault="009026DB" w:rsidP="00271408">
      <w:pPr>
        <w:pStyle w:val="AS-Pa"/>
        <w:rPr>
          <w:lang w:val="en-NA"/>
        </w:rPr>
      </w:pPr>
    </w:p>
    <w:p w14:paraId="7B997519" w14:textId="1D44B2FF" w:rsidR="009026DB" w:rsidRPr="009026DB" w:rsidRDefault="00D94E94" w:rsidP="00271408">
      <w:pPr>
        <w:pStyle w:val="AS-Pa"/>
        <w:rPr>
          <w:lang w:val="en-NA"/>
        </w:rPr>
      </w:pPr>
      <w:r>
        <w:rPr>
          <w:lang w:val="en-NA"/>
        </w:rPr>
        <w:t>(l)</w:t>
      </w:r>
      <w:r>
        <w:rPr>
          <w:lang w:val="en-NA"/>
        </w:rPr>
        <w:tab/>
      </w:r>
      <w:r w:rsidR="009026DB" w:rsidRPr="009026DB">
        <w:rPr>
          <w:lang w:val="en-NA"/>
        </w:rPr>
        <w:t xml:space="preserve">without reasonable cause buries or otherwise disposes of a body without a burial order; </w:t>
      </w:r>
    </w:p>
    <w:p w14:paraId="492E37F8" w14:textId="6F93A45F" w:rsidR="009026DB" w:rsidRPr="009026DB" w:rsidRDefault="009026DB" w:rsidP="00271408">
      <w:pPr>
        <w:pStyle w:val="AS-Pa"/>
        <w:rPr>
          <w:lang w:val="en-NA"/>
        </w:rPr>
      </w:pPr>
    </w:p>
    <w:p w14:paraId="0D25F08D" w14:textId="2B8D4F56" w:rsidR="009026DB" w:rsidRPr="009026DB" w:rsidRDefault="00D94E94" w:rsidP="00271408">
      <w:pPr>
        <w:pStyle w:val="AS-Pa"/>
        <w:rPr>
          <w:lang w:val="en-NA"/>
        </w:rPr>
      </w:pPr>
      <w:r>
        <w:rPr>
          <w:lang w:val="en-NA"/>
        </w:rPr>
        <w:t>(m)</w:t>
      </w:r>
      <w:r>
        <w:rPr>
          <w:lang w:val="en-NA"/>
        </w:rPr>
        <w:tab/>
      </w:r>
      <w:r w:rsidR="009026DB" w:rsidRPr="009026DB">
        <w:rPr>
          <w:lang w:val="en-NA"/>
        </w:rPr>
        <w:t xml:space="preserve">removes a body from Namibia without the authorisation of the Registrar-General;  </w:t>
      </w:r>
    </w:p>
    <w:p w14:paraId="038A0155" w14:textId="6D2A059C" w:rsidR="009026DB" w:rsidRPr="009026DB" w:rsidRDefault="009026DB" w:rsidP="00271408">
      <w:pPr>
        <w:pStyle w:val="AS-Pa"/>
        <w:rPr>
          <w:lang w:val="en-NA"/>
        </w:rPr>
      </w:pPr>
    </w:p>
    <w:p w14:paraId="6061BE84" w14:textId="5ABC3B7F" w:rsidR="009026DB" w:rsidRPr="009026DB" w:rsidRDefault="00D94E94" w:rsidP="00271408">
      <w:pPr>
        <w:pStyle w:val="AS-Pa"/>
        <w:rPr>
          <w:lang w:val="en-NA"/>
        </w:rPr>
      </w:pPr>
      <w:r>
        <w:rPr>
          <w:lang w:val="en-NA"/>
        </w:rPr>
        <w:t>(n)</w:t>
      </w:r>
      <w:r>
        <w:rPr>
          <w:lang w:val="en-NA"/>
        </w:rPr>
        <w:tab/>
      </w:r>
      <w:r w:rsidR="009026DB" w:rsidRPr="009026DB">
        <w:rPr>
          <w:lang w:val="en-NA"/>
        </w:rPr>
        <w:t>fails to appear for questioning when notified to do so by a registrar</w:t>
      </w:r>
      <w:r w:rsidR="009026DB" w:rsidRPr="009026DB">
        <w:t xml:space="preserve">, </w:t>
      </w:r>
      <w:r w:rsidR="009026DB" w:rsidRPr="009026DB">
        <w:rPr>
          <w:lang w:val="en-NA"/>
        </w:rPr>
        <w:t xml:space="preserve">the Registrar-General </w:t>
      </w:r>
      <w:r w:rsidR="009026DB" w:rsidRPr="009026DB">
        <w:t xml:space="preserve">or the Minister </w:t>
      </w:r>
      <w:r w:rsidR="009026DB" w:rsidRPr="009026DB">
        <w:rPr>
          <w:lang w:val="en-NA"/>
        </w:rPr>
        <w:t xml:space="preserve">under this Act; </w:t>
      </w:r>
    </w:p>
    <w:p w14:paraId="20D6C757" w14:textId="02435BEB" w:rsidR="009026DB" w:rsidRPr="009026DB" w:rsidRDefault="009026DB" w:rsidP="00271408">
      <w:pPr>
        <w:pStyle w:val="AS-Pa"/>
        <w:rPr>
          <w:lang w:val="en-NA"/>
        </w:rPr>
      </w:pPr>
    </w:p>
    <w:p w14:paraId="6AAA11F8" w14:textId="1DC2260F" w:rsidR="009026DB" w:rsidRPr="009026DB" w:rsidRDefault="00D94E94" w:rsidP="00D94E94">
      <w:pPr>
        <w:autoSpaceDE w:val="0"/>
        <w:autoSpaceDN w:val="0"/>
        <w:adjustRightInd w:val="0"/>
        <w:ind w:left="1134" w:hanging="567"/>
        <w:rPr>
          <w:lang w:val="en-NA"/>
        </w:rPr>
      </w:pPr>
      <w:r>
        <w:rPr>
          <w:lang w:val="en-NA"/>
        </w:rPr>
        <w:t>(o)</w:t>
      </w:r>
      <w:r>
        <w:rPr>
          <w:lang w:val="en-NA"/>
        </w:rPr>
        <w:tab/>
      </w:r>
      <w:r>
        <w:rPr>
          <w:rFonts w:ascii="TimesNewRomanPSMT" w:hAnsi="TimesNewRomanPSMT" w:cs="TimesNewRomanPSMT"/>
          <w:noProof w:val="0"/>
          <w:lang w:val="en-US"/>
        </w:rPr>
        <w:t>signs a form or performs a function under this Act which must be signed or performed by a medical practitioner or registered nurse; or</w:t>
      </w:r>
    </w:p>
    <w:p w14:paraId="19804E3B" w14:textId="77777777" w:rsidR="009026DB" w:rsidRPr="009026DB" w:rsidRDefault="009026DB" w:rsidP="00271408">
      <w:pPr>
        <w:pStyle w:val="AS-Pa"/>
        <w:rPr>
          <w:lang w:val="en-NA"/>
        </w:rPr>
      </w:pPr>
      <w:r w:rsidRPr="009026DB">
        <w:rPr>
          <w:lang w:val="en-NA"/>
        </w:rPr>
        <w:t xml:space="preserve"> </w:t>
      </w:r>
    </w:p>
    <w:p w14:paraId="6A45FFED" w14:textId="046E3E9E" w:rsidR="009026DB" w:rsidRPr="009026DB" w:rsidRDefault="00284171" w:rsidP="00271408">
      <w:pPr>
        <w:pStyle w:val="AS-Pa"/>
        <w:rPr>
          <w:lang w:val="en-NA"/>
        </w:rPr>
      </w:pPr>
      <w:r>
        <w:rPr>
          <w:lang w:val="en-NA"/>
        </w:rPr>
        <w:t>(p)</w:t>
      </w:r>
      <w:r>
        <w:rPr>
          <w:lang w:val="en-NA"/>
        </w:rPr>
        <w:tab/>
      </w:r>
      <w:r w:rsidR="009026DB" w:rsidRPr="009026DB">
        <w:rPr>
          <w:lang w:val="en-NA"/>
        </w:rPr>
        <w:t xml:space="preserve">at any time after a new identity document was issued to that person under this Act, possesses or regains possession of an identity document previously issued to him or her under this Act or under the provisions of any law repealed by this Act and without good cause fails to return that previously-issued document to the Minister for cancellation within 14 days after the new identity document was issued to him or her, or after he or she regained possession of the previous document,  </w:t>
      </w:r>
    </w:p>
    <w:p w14:paraId="1A7826C7" w14:textId="77777777" w:rsidR="009026DB" w:rsidRPr="009026DB" w:rsidRDefault="009026DB" w:rsidP="009026DB">
      <w:pPr>
        <w:pStyle w:val="AS-P0"/>
        <w:rPr>
          <w:lang w:val="en-NA"/>
        </w:rPr>
      </w:pPr>
      <w:r w:rsidRPr="009026DB">
        <w:rPr>
          <w:lang w:val="en-NA"/>
        </w:rPr>
        <w:t xml:space="preserve"> </w:t>
      </w:r>
    </w:p>
    <w:p w14:paraId="0E74678E" w14:textId="417DAFD6" w:rsidR="009026DB" w:rsidRPr="009026DB" w:rsidRDefault="009026DB" w:rsidP="009026DB">
      <w:pPr>
        <w:pStyle w:val="AS-P0"/>
        <w:rPr>
          <w:lang w:val="en-NA"/>
        </w:rPr>
      </w:pPr>
      <w:r w:rsidRPr="009026DB">
        <w:rPr>
          <w:lang w:val="en-NA"/>
        </w:rPr>
        <w:t>commits an offence and is liable on conviction to a fine not exceeding N$5</w:t>
      </w:r>
      <w:r w:rsidR="00FF31DE">
        <w:rPr>
          <w:lang w:val="en-NA"/>
        </w:rPr>
        <w:t> </w:t>
      </w:r>
      <w:r w:rsidRPr="009026DB">
        <w:rPr>
          <w:lang w:val="en-NA"/>
        </w:rPr>
        <w:t xml:space="preserve">000 or imprisonment for a period not exceeding </w:t>
      </w:r>
      <w:r w:rsidRPr="009026DB">
        <w:t>one year</w:t>
      </w:r>
      <w:r w:rsidRPr="009026DB">
        <w:rPr>
          <w:lang w:val="en-NA"/>
        </w:rPr>
        <w:t xml:space="preserve"> or to both such fine and such imprisonment. </w:t>
      </w:r>
    </w:p>
    <w:p w14:paraId="22B55C19" w14:textId="77777777" w:rsidR="009026DB" w:rsidRPr="009026DB" w:rsidRDefault="009026DB" w:rsidP="009026DB">
      <w:pPr>
        <w:pStyle w:val="AS-P0"/>
        <w:rPr>
          <w:lang w:val="en-NA"/>
        </w:rPr>
      </w:pPr>
      <w:r w:rsidRPr="009026DB">
        <w:rPr>
          <w:lang w:val="en-NA"/>
        </w:rPr>
        <w:t xml:space="preserve"> </w:t>
      </w:r>
    </w:p>
    <w:p w14:paraId="229AF6B0" w14:textId="3FC88BE8" w:rsidR="009026DB" w:rsidRPr="009026DB" w:rsidRDefault="00FB6EA9" w:rsidP="00FB6EA9">
      <w:pPr>
        <w:pStyle w:val="AS-P1"/>
        <w:rPr>
          <w:lang w:val="en-NA"/>
        </w:rPr>
      </w:pPr>
      <w:r>
        <w:rPr>
          <w:lang w:val="en-NA"/>
        </w:rPr>
        <w:t>(2)</w:t>
      </w:r>
      <w:r>
        <w:rPr>
          <w:lang w:val="en-NA"/>
        </w:rPr>
        <w:tab/>
      </w:r>
      <w:r w:rsidR="009026DB" w:rsidRPr="009026DB">
        <w:rPr>
          <w:lang w:val="en-NA"/>
        </w:rPr>
        <w:t xml:space="preserve">A medical practitioner or registered nurse who intentionally -  </w:t>
      </w:r>
    </w:p>
    <w:p w14:paraId="2DF67BFB" w14:textId="77777777" w:rsidR="009026DB" w:rsidRPr="009026DB" w:rsidRDefault="009026DB" w:rsidP="009026DB">
      <w:pPr>
        <w:pStyle w:val="AS-P0"/>
        <w:rPr>
          <w:lang w:val="en-NA"/>
        </w:rPr>
      </w:pPr>
      <w:r w:rsidRPr="009026DB">
        <w:rPr>
          <w:lang w:val="en-NA"/>
        </w:rPr>
        <w:t xml:space="preserve"> </w:t>
      </w:r>
    </w:p>
    <w:p w14:paraId="63FF0EF1" w14:textId="1E3DCFB7" w:rsidR="009026DB" w:rsidRPr="009026DB" w:rsidRDefault="00FB6EA9" w:rsidP="00FB6EA9">
      <w:pPr>
        <w:pStyle w:val="AS-Pa"/>
        <w:rPr>
          <w:lang w:val="en-NA"/>
        </w:rPr>
      </w:pPr>
      <w:r>
        <w:rPr>
          <w:lang w:val="en-NA"/>
        </w:rPr>
        <w:t>(a)</w:t>
      </w:r>
      <w:r>
        <w:rPr>
          <w:lang w:val="en-NA"/>
        </w:rPr>
        <w:tab/>
      </w:r>
      <w:r w:rsidR="009026DB" w:rsidRPr="009026DB">
        <w:rPr>
          <w:lang w:val="en-NA"/>
        </w:rPr>
        <w:t xml:space="preserve">makes a false statement in connection with a birth or a cause of death;  </w:t>
      </w:r>
    </w:p>
    <w:p w14:paraId="4AED2DAF" w14:textId="38054A6B" w:rsidR="009026DB" w:rsidRPr="009026DB" w:rsidRDefault="009026DB" w:rsidP="00FB6EA9">
      <w:pPr>
        <w:pStyle w:val="AS-Pa"/>
        <w:rPr>
          <w:lang w:val="en-NA"/>
        </w:rPr>
      </w:pPr>
    </w:p>
    <w:p w14:paraId="07FE6F44" w14:textId="5E0D8819" w:rsidR="009026DB" w:rsidRPr="009026DB" w:rsidRDefault="00FB6EA9" w:rsidP="00FB6EA9">
      <w:pPr>
        <w:pStyle w:val="AS-Pa"/>
        <w:rPr>
          <w:lang w:val="en-NA"/>
        </w:rPr>
      </w:pPr>
      <w:r>
        <w:rPr>
          <w:lang w:val="en-NA"/>
        </w:rPr>
        <w:t>(b)</w:t>
      </w:r>
      <w:r>
        <w:rPr>
          <w:lang w:val="en-NA"/>
        </w:rPr>
        <w:tab/>
      </w:r>
      <w:r w:rsidR="009026DB" w:rsidRPr="009026DB">
        <w:rPr>
          <w:lang w:val="en-NA"/>
        </w:rPr>
        <w:t xml:space="preserve">represents himself or herself as having attended the birth or death of a person when this was not the case; or </w:t>
      </w:r>
    </w:p>
    <w:p w14:paraId="46FF2B44" w14:textId="482B165A" w:rsidR="009026DB" w:rsidRPr="009026DB" w:rsidRDefault="009026DB" w:rsidP="00FB6EA9">
      <w:pPr>
        <w:pStyle w:val="AS-Pa"/>
        <w:rPr>
          <w:lang w:val="en-NA"/>
        </w:rPr>
      </w:pPr>
    </w:p>
    <w:p w14:paraId="462BA5F2" w14:textId="307FDEBB" w:rsidR="009026DB" w:rsidRPr="009026DB" w:rsidRDefault="00FB6EA9" w:rsidP="00FB6EA9">
      <w:pPr>
        <w:pStyle w:val="AS-Pa"/>
        <w:rPr>
          <w:lang w:val="en-NA"/>
        </w:rPr>
      </w:pPr>
      <w:r>
        <w:rPr>
          <w:lang w:val="en-NA"/>
        </w:rPr>
        <w:t>(c)</w:t>
      </w:r>
      <w:r>
        <w:rPr>
          <w:lang w:val="en-NA"/>
        </w:rPr>
        <w:tab/>
      </w:r>
      <w:r w:rsidR="009026DB" w:rsidRPr="009026DB">
        <w:rPr>
          <w:lang w:val="en-NA"/>
        </w:rPr>
        <w:t xml:space="preserve">fails to notify the registrar or Registrar-General of a birth, death or cause of death when obligated to do so under this Act, </w:t>
      </w:r>
    </w:p>
    <w:p w14:paraId="138A1161" w14:textId="77777777" w:rsidR="009026DB" w:rsidRPr="009026DB" w:rsidRDefault="009026DB" w:rsidP="009026DB">
      <w:pPr>
        <w:pStyle w:val="AS-P0"/>
        <w:rPr>
          <w:lang w:val="en-NA"/>
        </w:rPr>
      </w:pPr>
      <w:r w:rsidRPr="009026DB">
        <w:rPr>
          <w:lang w:val="en-NA"/>
        </w:rPr>
        <w:t xml:space="preserve"> </w:t>
      </w:r>
    </w:p>
    <w:p w14:paraId="32C96F43" w14:textId="69638C63" w:rsidR="009026DB" w:rsidRDefault="009026DB" w:rsidP="009026DB">
      <w:pPr>
        <w:pStyle w:val="AS-P0"/>
        <w:rPr>
          <w:lang w:val="en-NA"/>
        </w:rPr>
      </w:pPr>
      <w:r w:rsidRPr="009026DB">
        <w:rPr>
          <w:lang w:val="en-NA"/>
        </w:rPr>
        <w:t>commits an offence and is liable on conviction to a fine not exceeding N$20</w:t>
      </w:r>
      <w:r w:rsidR="00FF31DE">
        <w:rPr>
          <w:lang w:val="en-NA"/>
        </w:rPr>
        <w:t> </w:t>
      </w:r>
      <w:r w:rsidRPr="009026DB">
        <w:rPr>
          <w:lang w:val="en-NA"/>
        </w:rPr>
        <w:t xml:space="preserve">000 or to imprisonment for a period not exceeding </w:t>
      </w:r>
      <w:r w:rsidRPr="009026DB">
        <w:t>four</w:t>
      </w:r>
      <w:r w:rsidRPr="009026DB">
        <w:rPr>
          <w:lang w:val="en-NA"/>
        </w:rPr>
        <w:t xml:space="preserve"> year</w:t>
      </w:r>
      <w:r w:rsidRPr="009026DB">
        <w:t>s</w:t>
      </w:r>
      <w:r w:rsidRPr="009026DB">
        <w:rPr>
          <w:lang w:val="en-NA"/>
        </w:rPr>
        <w:t xml:space="preserve"> or to both such fine and such imprisonment in addition to any other disciplinary measures to which such medical practitioner or registered nurse may be subject under any other law. </w:t>
      </w:r>
    </w:p>
    <w:p w14:paraId="4A5C57E1" w14:textId="77777777" w:rsidR="00FB6EA9" w:rsidRPr="009026DB" w:rsidRDefault="00FB6EA9" w:rsidP="009026DB">
      <w:pPr>
        <w:pStyle w:val="AS-P0"/>
        <w:rPr>
          <w:lang w:val="en-NA"/>
        </w:rPr>
      </w:pPr>
    </w:p>
    <w:p w14:paraId="74BE1994" w14:textId="48991338" w:rsidR="009026DB" w:rsidRPr="009026DB" w:rsidRDefault="00FB6EA9" w:rsidP="00FB6EA9">
      <w:pPr>
        <w:pStyle w:val="AS-P1"/>
        <w:rPr>
          <w:lang w:val="en-NA"/>
        </w:rPr>
      </w:pPr>
      <w:r>
        <w:rPr>
          <w:lang w:val="en-NA"/>
        </w:rPr>
        <w:t>(3)</w:t>
      </w:r>
      <w:r>
        <w:rPr>
          <w:lang w:val="en-NA"/>
        </w:rPr>
        <w:tab/>
      </w:r>
      <w:r w:rsidR="009026DB" w:rsidRPr="009026DB">
        <w:rPr>
          <w:lang w:val="en-NA"/>
        </w:rPr>
        <w:t xml:space="preserve">A person, including a staff member of the Ministry, who -  </w:t>
      </w:r>
    </w:p>
    <w:p w14:paraId="3BE84478" w14:textId="77777777" w:rsidR="009026DB" w:rsidRPr="009026DB" w:rsidRDefault="009026DB" w:rsidP="009026DB">
      <w:pPr>
        <w:pStyle w:val="AS-P0"/>
        <w:rPr>
          <w:lang w:val="en-NA"/>
        </w:rPr>
      </w:pPr>
      <w:r w:rsidRPr="009026DB">
        <w:rPr>
          <w:lang w:val="en-NA"/>
        </w:rPr>
        <w:t xml:space="preserve"> </w:t>
      </w:r>
    </w:p>
    <w:p w14:paraId="58977341" w14:textId="46625724" w:rsidR="009026DB" w:rsidRPr="009026DB" w:rsidRDefault="00FB6EA9" w:rsidP="00FB6EA9">
      <w:pPr>
        <w:pStyle w:val="AS-Pa"/>
        <w:rPr>
          <w:lang w:val="en-NA"/>
        </w:rPr>
      </w:pPr>
      <w:r>
        <w:rPr>
          <w:lang w:val="en-NA"/>
        </w:rPr>
        <w:t>(a)</w:t>
      </w:r>
      <w:r>
        <w:rPr>
          <w:lang w:val="en-NA"/>
        </w:rPr>
        <w:tab/>
      </w:r>
      <w:r w:rsidR="009026DB" w:rsidRPr="009026DB">
        <w:rPr>
          <w:lang w:val="en-NA"/>
        </w:rPr>
        <w:t xml:space="preserve">charges or receives a fee or other benefit for an act performed or to be performed under this Act which does not require the payment of a fee or which exceeds the relevant fee payable under this Act; </w:t>
      </w:r>
    </w:p>
    <w:p w14:paraId="452D5F47" w14:textId="7074BA0C" w:rsidR="009026DB" w:rsidRPr="009026DB" w:rsidRDefault="009026DB" w:rsidP="00FB6EA9">
      <w:pPr>
        <w:pStyle w:val="AS-Pa"/>
        <w:rPr>
          <w:lang w:val="en-NA"/>
        </w:rPr>
      </w:pPr>
    </w:p>
    <w:p w14:paraId="78ACF863" w14:textId="051E8627" w:rsidR="009026DB" w:rsidRPr="009026DB" w:rsidRDefault="009739B4" w:rsidP="00FB6EA9">
      <w:pPr>
        <w:pStyle w:val="AS-Pa"/>
        <w:rPr>
          <w:lang w:val="en-NA"/>
        </w:rPr>
      </w:pPr>
      <w:r>
        <w:rPr>
          <w:lang w:val="en-NA"/>
        </w:rPr>
        <w:t>(c)</w:t>
      </w:r>
      <w:r>
        <w:rPr>
          <w:lang w:val="en-NA"/>
        </w:rPr>
        <w:tab/>
      </w:r>
      <w:r w:rsidR="009026DB" w:rsidRPr="009026DB">
        <w:rPr>
          <w:lang w:val="en-NA"/>
        </w:rPr>
        <w:t xml:space="preserve">charges or receives a fee or other benefit for an act performed or to be performed under this Act without following the required procedures under this Act; </w:t>
      </w:r>
    </w:p>
    <w:p w14:paraId="1EC1E6C0" w14:textId="77777777" w:rsidR="009026DB" w:rsidRPr="009026DB" w:rsidRDefault="009026DB" w:rsidP="00FB6EA9">
      <w:pPr>
        <w:pStyle w:val="AS-Pa"/>
        <w:rPr>
          <w:lang w:val="en-NA"/>
        </w:rPr>
      </w:pPr>
    </w:p>
    <w:p w14:paraId="0FBE2619" w14:textId="3959A13E" w:rsidR="009026DB" w:rsidRPr="009026DB" w:rsidRDefault="009739B4" w:rsidP="00FB6EA9">
      <w:pPr>
        <w:pStyle w:val="AS-Pa"/>
        <w:rPr>
          <w:lang w:val="en-NA"/>
        </w:rPr>
      </w:pPr>
      <w:r>
        <w:rPr>
          <w:lang w:val="en-NA"/>
        </w:rPr>
        <w:t>(c)</w:t>
      </w:r>
      <w:r>
        <w:rPr>
          <w:lang w:val="en-NA"/>
        </w:rPr>
        <w:tab/>
      </w:r>
      <w:r w:rsidR="009026DB" w:rsidRPr="009026DB">
        <w:rPr>
          <w:lang w:val="en-NA"/>
        </w:rPr>
        <w:t xml:space="preserve">forges or falsifies a signature, seal, impression or stamp of a person during a registration process under this Act; </w:t>
      </w:r>
    </w:p>
    <w:p w14:paraId="0CC85877" w14:textId="77777777" w:rsidR="009026DB" w:rsidRPr="009026DB" w:rsidRDefault="009026DB" w:rsidP="00FB6EA9">
      <w:pPr>
        <w:pStyle w:val="AS-Pa"/>
        <w:rPr>
          <w:lang w:val="en-NA"/>
        </w:rPr>
      </w:pPr>
    </w:p>
    <w:p w14:paraId="7CF6765D" w14:textId="34239DD9" w:rsidR="009026DB" w:rsidRPr="009026DB" w:rsidRDefault="009739B4" w:rsidP="00FB6EA9">
      <w:pPr>
        <w:pStyle w:val="AS-Pa"/>
        <w:rPr>
          <w:lang w:val="en-NA"/>
        </w:rPr>
      </w:pPr>
      <w:r>
        <w:rPr>
          <w:lang w:val="en-NA"/>
        </w:rPr>
        <w:t>(d)</w:t>
      </w:r>
      <w:r>
        <w:rPr>
          <w:lang w:val="en-NA"/>
        </w:rPr>
        <w:tab/>
      </w:r>
      <w:r w:rsidR="009026DB" w:rsidRPr="009026DB">
        <w:rPr>
          <w:lang w:val="en-NA"/>
        </w:rPr>
        <w:t xml:space="preserve">does any of the following acts in connection with any document - </w:t>
      </w:r>
    </w:p>
    <w:p w14:paraId="1627C347" w14:textId="77777777" w:rsidR="009026DB" w:rsidRPr="009026DB" w:rsidRDefault="009026DB" w:rsidP="00FB6EA9">
      <w:pPr>
        <w:pStyle w:val="AS-Pi"/>
        <w:rPr>
          <w:lang w:val="en-NA"/>
        </w:rPr>
      </w:pPr>
      <w:r w:rsidRPr="009026DB">
        <w:rPr>
          <w:lang w:val="en-NA"/>
        </w:rPr>
        <w:t xml:space="preserve"> </w:t>
      </w:r>
    </w:p>
    <w:p w14:paraId="0E7B2714" w14:textId="77E43BCD" w:rsidR="009026DB" w:rsidRPr="009026DB" w:rsidRDefault="009739B4" w:rsidP="00FB6EA9">
      <w:pPr>
        <w:pStyle w:val="AS-Pi"/>
        <w:rPr>
          <w:lang w:val="en-NA"/>
        </w:rPr>
      </w:pPr>
      <w:r>
        <w:rPr>
          <w:lang w:val="en-NA"/>
        </w:rPr>
        <w:lastRenderedPageBreak/>
        <w:t>(i)</w:t>
      </w:r>
      <w:r>
        <w:rPr>
          <w:lang w:val="en-NA"/>
        </w:rPr>
        <w:tab/>
      </w:r>
      <w:r w:rsidR="009026DB" w:rsidRPr="009026DB">
        <w:rPr>
          <w:lang w:val="en-NA"/>
        </w:rPr>
        <w:t xml:space="preserve">forges, falsifies or makes an unauthorised alteration to a certificate, document or proof of registration;  </w:t>
      </w:r>
    </w:p>
    <w:p w14:paraId="2596EB28" w14:textId="77777777" w:rsidR="009026DB" w:rsidRPr="009026DB" w:rsidRDefault="009026DB" w:rsidP="00FB6EA9">
      <w:pPr>
        <w:pStyle w:val="AS-Pi"/>
        <w:rPr>
          <w:lang w:val="en-NA"/>
        </w:rPr>
      </w:pPr>
      <w:r w:rsidRPr="009026DB">
        <w:rPr>
          <w:lang w:val="en-NA"/>
        </w:rPr>
        <w:t xml:space="preserve"> </w:t>
      </w:r>
    </w:p>
    <w:p w14:paraId="29C81C8C" w14:textId="3A99D1C0" w:rsidR="009026DB" w:rsidRPr="009026DB" w:rsidRDefault="009739B4" w:rsidP="00FB6EA9">
      <w:pPr>
        <w:pStyle w:val="AS-Pi"/>
        <w:rPr>
          <w:lang w:val="en-NA"/>
        </w:rPr>
      </w:pPr>
      <w:r>
        <w:rPr>
          <w:lang w:val="en-NA"/>
        </w:rPr>
        <w:t>(ii)</w:t>
      </w:r>
      <w:r>
        <w:rPr>
          <w:lang w:val="en-NA"/>
        </w:rPr>
        <w:tab/>
      </w:r>
      <w:r w:rsidR="009026DB" w:rsidRPr="009026DB">
        <w:rPr>
          <w:lang w:val="en-NA"/>
        </w:rPr>
        <w:t xml:space="preserve">submits a forged, falsified or altered certificate, document or proof of registration to another person or entity;  </w:t>
      </w:r>
    </w:p>
    <w:p w14:paraId="7CFBF77B" w14:textId="77777777" w:rsidR="009026DB" w:rsidRPr="009026DB" w:rsidRDefault="009026DB" w:rsidP="00FB6EA9">
      <w:pPr>
        <w:pStyle w:val="AS-Pi"/>
        <w:rPr>
          <w:lang w:val="en-NA"/>
        </w:rPr>
      </w:pPr>
      <w:r w:rsidRPr="009026DB">
        <w:rPr>
          <w:lang w:val="en-NA"/>
        </w:rPr>
        <w:t xml:space="preserve"> </w:t>
      </w:r>
    </w:p>
    <w:p w14:paraId="6952149B" w14:textId="05F1CC5E" w:rsidR="009026DB" w:rsidRPr="009026DB" w:rsidRDefault="009739B4" w:rsidP="00FB6EA9">
      <w:pPr>
        <w:pStyle w:val="AS-Pi"/>
        <w:rPr>
          <w:lang w:val="en-NA"/>
        </w:rPr>
      </w:pPr>
      <w:r>
        <w:rPr>
          <w:lang w:val="en-NA"/>
        </w:rPr>
        <w:t>(iii)</w:t>
      </w:r>
      <w:r>
        <w:rPr>
          <w:lang w:val="en-NA"/>
        </w:rPr>
        <w:tab/>
      </w:r>
      <w:r w:rsidR="009026DB" w:rsidRPr="009026DB">
        <w:rPr>
          <w:lang w:val="en-NA"/>
        </w:rPr>
        <w:t xml:space="preserve">with intent to deceive, imitates, alters, defaces, destroys or mutilates a certificate, document or proof of registration;  </w:t>
      </w:r>
    </w:p>
    <w:p w14:paraId="0CED5FF2" w14:textId="77777777" w:rsidR="009026DB" w:rsidRPr="009026DB" w:rsidRDefault="009026DB" w:rsidP="009026DB">
      <w:pPr>
        <w:pStyle w:val="AS-P0"/>
        <w:rPr>
          <w:lang w:val="en-NA"/>
        </w:rPr>
      </w:pPr>
    </w:p>
    <w:p w14:paraId="09866E08" w14:textId="6F03AC6C" w:rsidR="009026DB" w:rsidRPr="009026DB" w:rsidRDefault="009739B4" w:rsidP="00FB6EA9">
      <w:pPr>
        <w:pStyle w:val="AS-Pa"/>
        <w:rPr>
          <w:lang w:val="en-NA"/>
        </w:rPr>
      </w:pPr>
      <w:r>
        <w:rPr>
          <w:lang w:val="en-NA"/>
        </w:rPr>
        <w:t>(e)</w:t>
      </w:r>
      <w:r>
        <w:rPr>
          <w:lang w:val="en-NA"/>
        </w:rPr>
        <w:tab/>
      </w:r>
      <w:r w:rsidR="009026DB" w:rsidRPr="009026DB">
        <w:rPr>
          <w:lang w:val="en-NA"/>
        </w:rPr>
        <w:t xml:space="preserve">without authorisation - </w:t>
      </w:r>
    </w:p>
    <w:p w14:paraId="0537D558" w14:textId="77777777" w:rsidR="009026DB" w:rsidRPr="009026DB" w:rsidRDefault="009026DB" w:rsidP="009026DB">
      <w:pPr>
        <w:pStyle w:val="AS-P0"/>
        <w:rPr>
          <w:lang w:val="en-NA"/>
        </w:rPr>
      </w:pPr>
      <w:r w:rsidRPr="009026DB">
        <w:rPr>
          <w:lang w:val="en-NA"/>
        </w:rPr>
        <w:t xml:space="preserve"> </w:t>
      </w:r>
    </w:p>
    <w:p w14:paraId="4A00396E" w14:textId="56150BEE" w:rsidR="009026DB" w:rsidRPr="009026DB" w:rsidRDefault="009739B4" w:rsidP="009739B4">
      <w:pPr>
        <w:pStyle w:val="AS-Pi"/>
        <w:rPr>
          <w:lang w:val="en-NA"/>
        </w:rPr>
      </w:pPr>
      <w:r>
        <w:rPr>
          <w:lang w:val="en-NA"/>
        </w:rPr>
        <w:t>(i)</w:t>
      </w:r>
      <w:r>
        <w:rPr>
          <w:lang w:val="en-NA"/>
        </w:rPr>
        <w:tab/>
      </w:r>
      <w:r w:rsidR="009026DB" w:rsidRPr="009026DB">
        <w:rPr>
          <w:lang w:val="en-NA"/>
        </w:rPr>
        <w:t xml:space="preserve">accesses information contained in the Civil Register or any other register referred to in this Act, or makes that information available to be accessed by another person who does not have the authority to access such information; </w:t>
      </w:r>
    </w:p>
    <w:p w14:paraId="05A80E1A" w14:textId="77777777" w:rsidR="009026DB" w:rsidRPr="009026DB" w:rsidRDefault="009026DB" w:rsidP="009739B4">
      <w:pPr>
        <w:pStyle w:val="AS-Pi"/>
        <w:rPr>
          <w:lang w:val="en-NA"/>
        </w:rPr>
      </w:pPr>
      <w:r w:rsidRPr="009026DB">
        <w:rPr>
          <w:lang w:val="en-NA"/>
        </w:rPr>
        <w:t xml:space="preserve"> </w:t>
      </w:r>
    </w:p>
    <w:p w14:paraId="1B31A675" w14:textId="35D29893" w:rsidR="009026DB" w:rsidRPr="009026DB" w:rsidRDefault="009739B4" w:rsidP="009739B4">
      <w:pPr>
        <w:pStyle w:val="AS-Pi"/>
        <w:rPr>
          <w:lang w:val="en-NA"/>
        </w:rPr>
      </w:pPr>
      <w:r>
        <w:rPr>
          <w:lang w:val="en-NA"/>
        </w:rPr>
        <w:t>(ii)</w:t>
      </w:r>
      <w:r>
        <w:rPr>
          <w:lang w:val="en-NA"/>
        </w:rPr>
        <w:tab/>
      </w:r>
      <w:r w:rsidR="009026DB" w:rsidRPr="009026DB">
        <w:rPr>
          <w:lang w:val="en-NA"/>
        </w:rPr>
        <w:t>captures, alters or interferes with</w:t>
      </w:r>
      <w:r w:rsidR="009026DB" w:rsidRPr="009026DB">
        <w:t xml:space="preserve"> the</w:t>
      </w:r>
      <w:r w:rsidR="009026DB" w:rsidRPr="009026DB">
        <w:rPr>
          <w:lang w:val="en-NA"/>
        </w:rPr>
        <w:t xml:space="preserve"> information contained in the Civil Register or any other register other than in accordance with this Act, or allows such information to be captured, altered or interfered with; </w:t>
      </w:r>
    </w:p>
    <w:p w14:paraId="5ACB9405" w14:textId="77777777" w:rsidR="009026DB" w:rsidRPr="009026DB" w:rsidRDefault="009026DB" w:rsidP="009739B4">
      <w:pPr>
        <w:pStyle w:val="AS-Pi"/>
        <w:rPr>
          <w:lang w:val="en-NA"/>
        </w:rPr>
      </w:pPr>
      <w:r w:rsidRPr="009026DB">
        <w:rPr>
          <w:lang w:val="en-NA"/>
        </w:rPr>
        <w:t xml:space="preserve"> </w:t>
      </w:r>
    </w:p>
    <w:p w14:paraId="4EFA6286" w14:textId="3D76BB6F" w:rsidR="009026DB" w:rsidRPr="009026DB" w:rsidRDefault="009739B4" w:rsidP="009739B4">
      <w:pPr>
        <w:pStyle w:val="AS-Pi"/>
        <w:rPr>
          <w:lang w:val="en-NA"/>
        </w:rPr>
      </w:pPr>
      <w:r>
        <w:rPr>
          <w:lang w:val="en-NA"/>
        </w:rPr>
        <w:t>(iii)</w:t>
      </w:r>
      <w:r>
        <w:rPr>
          <w:lang w:val="en-NA"/>
        </w:rPr>
        <w:tab/>
      </w:r>
      <w:r w:rsidR="009026DB" w:rsidRPr="009026DB">
        <w:rPr>
          <w:lang w:val="en-NA"/>
        </w:rPr>
        <w:t xml:space="preserve">for any fraudulent purpose fails to register a civil event as required by this Act; </w:t>
      </w:r>
    </w:p>
    <w:p w14:paraId="76A29F4B" w14:textId="77777777" w:rsidR="009026DB" w:rsidRPr="009026DB" w:rsidRDefault="009026DB" w:rsidP="009739B4">
      <w:pPr>
        <w:pStyle w:val="AS-Pi"/>
        <w:rPr>
          <w:lang w:val="en-NA"/>
        </w:rPr>
      </w:pPr>
      <w:r w:rsidRPr="009026DB">
        <w:rPr>
          <w:lang w:val="en-NA"/>
        </w:rPr>
        <w:t xml:space="preserve"> </w:t>
      </w:r>
    </w:p>
    <w:p w14:paraId="57C600AC" w14:textId="7B7E1770" w:rsidR="009026DB" w:rsidRPr="009026DB" w:rsidRDefault="009739B4" w:rsidP="009739B4">
      <w:pPr>
        <w:pStyle w:val="AS-Pi"/>
        <w:rPr>
          <w:lang w:val="en-NA"/>
        </w:rPr>
      </w:pPr>
      <w:r>
        <w:rPr>
          <w:lang w:val="en-NA"/>
        </w:rPr>
        <w:t>(iv)</w:t>
      </w:r>
      <w:r>
        <w:rPr>
          <w:lang w:val="en-NA"/>
        </w:rPr>
        <w:tab/>
      </w:r>
      <w:r w:rsidR="009026DB" w:rsidRPr="009026DB">
        <w:rPr>
          <w:lang w:val="en-NA"/>
        </w:rPr>
        <w:t xml:space="preserve">uses a credential belonging to another person, or directs another person to use his or her own credential, to gain access to the Civil Register for fraudulent or wrongful purposes; </w:t>
      </w:r>
    </w:p>
    <w:p w14:paraId="6214AD36" w14:textId="77777777" w:rsidR="009026DB" w:rsidRPr="009026DB" w:rsidRDefault="009026DB" w:rsidP="009739B4">
      <w:pPr>
        <w:pStyle w:val="AS-Pi"/>
        <w:rPr>
          <w:lang w:val="en-NA"/>
        </w:rPr>
      </w:pPr>
      <w:r w:rsidRPr="009026DB">
        <w:rPr>
          <w:lang w:val="en-NA"/>
        </w:rPr>
        <w:t xml:space="preserve"> </w:t>
      </w:r>
    </w:p>
    <w:p w14:paraId="4E45CB94" w14:textId="18B781A3" w:rsidR="009026DB" w:rsidRPr="009026DB" w:rsidRDefault="009739B4" w:rsidP="009739B4">
      <w:pPr>
        <w:pStyle w:val="AS-Pi"/>
        <w:rPr>
          <w:lang w:val="en-NA"/>
        </w:rPr>
      </w:pPr>
      <w:r>
        <w:rPr>
          <w:lang w:val="en-NA"/>
        </w:rPr>
        <w:t>(v)</w:t>
      </w:r>
      <w:r>
        <w:rPr>
          <w:lang w:val="en-NA"/>
        </w:rPr>
        <w:tab/>
      </w:r>
      <w:r w:rsidR="009026DB" w:rsidRPr="009026DB">
        <w:rPr>
          <w:lang w:val="en-NA"/>
        </w:rPr>
        <w:t>without lawful reason has in his or her possession</w:t>
      </w:r>
      <w:r>
        <w:rPr>
          <w:lang w:val="en-NA"/>
        </w:rPr>
        <w:t xml:space="preserve"> -</w:t>
      </w:r>
      <w:r w:rsidR="009026DB" w:rsidRPr="009026DB">
        <w:rPr>
          <w:lang w:val="en-NA"/>
        </w:rPr>
        <w:t xml:space="preserve"> </w:t>
      </w:r>
    </w:p>
    <w:p w14:paraId="669FDA3C" w14:textId="77777777" w:rsidR="009026DB" w:rsidRPr="009026DB" w:rsidRDefault="009026DB" w:rsidP="009739B4">
      <w:pPr>
        <w:pStyle w:val="AS-Pi"/>
        <w:rPr>
          <w:lang w:val="en-NA"/>
        </w:rPr>
      </w:pPr>
      <w:r w:rsidRPr="009026DB">
        <w:rPr>
          <w:lang w:val="en-NA"/>
        </w:rPr>
        <w:t xml:space="preserve"> </w:t>
      </w:r>
    </w:p>
    <w:p w14:paraId="1D841819" w14:textId="6796E86B" w:rsidR="009026DB" w:rsidRPr="00620B51" w:rsidRDefault="009739B4" w:rsidP="00620B51">
      <w:pPr>
        <w:pStyle w:val="AS-Paa"/>
      </w:pPr>
      <w:r w:rsidRPr="00620B51">
        <w:t>(</w:t>
      </w:r>
      <w:r w:rsidR="00620B51">
        <w:t>aa</w:t>
      </w:r>
      <w:r w:rsidRPr="00620B51">
        <w:t>)</w:t>
      </w:r>
      <w:r w:rsidRPr="00620B51">
        <w:tab/>
      </w:r>
      <w:r w:rsidR="009026DB" w:rsidRPr="00620B51">
        <w:t xml:space="preserve">any stamp or other instrument which is used or capable of being used for the purposes of this Act;  </w:t>
      </w:r>
    </w:p>
    <w:p w14:paraId="6F9D4AED" w14:textId="77777777" w:rsidR="009026DB" w:rsidRPr="00620B51" w:rsidRDefault="009026DB" w:rsidP="00620B51">
      <w:pPr>
        <w:pStyle w:val="AS-Paa"/>
      </w:pPr>
      <w:r w:rsidRPr="00620B51">
        <w:t xml:space="preserve"> </w:t>
      </w:r>
    </w:p>
    <w:p w14:paraId="005049C2" w14:textId="5B133502" w:rsidR="009026DB" w:rsidRPr="009026DB" w:rsidRDefault="009739B4" w:rsidP="00620B51">
      <w:pPr>
        <w:pStyle w:val="AS-Paa"/>
        <w:rPr>
          <w:lang w:val="en-NA"/>
        </w:rPr>
      </w:pPr>
      <w:r w:rsidRPr="00620B51">
        <w:t>(</w:t>
      </w:r>
      <w:r w:rsidR="00620B51">
        <w:t>bb</w:t>
      </w:r>
      <w:r w:rsidRPr="00620B51">
        <w:t>)</w:t>
      </w:r>
      <w:r w:rsidRPr="00620B51">
        <w:tab/>
      </w:r>
      <w:r w:rsidR="009026DB" w:rsidRPr="00620B51">
        <w:t>any form used for purposes of issuing a civil event certificate, identity document, proof of registration or other document contemplated in this Act, or any reproduction</w:t>
      </w:r>
      <w:r w:rsidR="009026DB" w:rsidRPr="009026DB">
        <w:rPr>
          <w:lang w:val="en-NA"/>
        </w:rPr>
        <w:t xml:space="preserve"> or imitation of such a form; or  </w:t>
      </w:r>
    </w:p>
    <w:p w14:paraId="232A3B12" w14:textId="77777777" w:rsidR="009026DB" w:rsidRPr="009026DB" w:rsidRDefault="009026DB" w:rsidP="009026DB">
      <w:pPr>
        <w:pStyle w:val="AS-P0"/>
        <w:rPr>
          <w:lang w:val="en-NA"/>
        </w:rPr>
      </w:pPr>
      <w:r w:rsidRPr="009026DB">
        <w:rPr>
          <w:lang w:val="en-NA"/>
        </w:rPr>
        <w:t xml:space="preserve"> </w:t>
      </w:r>
    </w:p>
    <w:p w14:paraId="2628DFBC" w14:textId="305A80BF" w:rsidR="009026DB" w:rsidRPr="009026DB" w:rsidRDefault="00620B51" w:rsidP="00620B51">
      <w:pPr>
        <w:pStyle w:val="AS-Pa"/>
        <w:rPr>
          <w:lang w:val="en-NA"/>
        </w:rPr>
      </w:pPr>
      <w:r>
        <w:rPr>
          <w:lang w:val="en-NA"/>
        </w:rPr>
        <w:t>(f)</w:t>
      </w:r>
      <w:r>
        <w:rPr>
          <w:lang w:val="en-NA"/>
        </w:rPr>
        <w:tab/>
      </w:r>
      <w:r w:rsidR="009026DB" w:rsidRPr="009026DB">
        <w:rPr>
          <w:lang w:val="en-NA"/>
        </w:rPr>
        <w:t xml:space="preserve">offers or attempts to offer a benefit to a staff member of the Ministry or to a third party in order to persuade or induce a staff member to act in a way which is not permissible under this Act;  </w:t>
      </w:r>
    </w:p>
    <w:p w14:paraId="091BE805" w14:textId="77777777" w:rsidR="009026DB" w:rsidRPr="009026DB" w:rsidRDefault="009026DB" w:rsidP="00620B51">
      <w:pPr>
        <w:pStyle w:val="AS-Pa"/>
        <w:rPr>
          <w:lang w:val="en-NA"/>
        </w:rPr>
      </w:pPr>
    </w:p>
    <w:p w14:paraId="0EA0CE8D" w14:textId="7E66FD28" w:rsidR="009026DB" w:rsidRPr="009026DB" w:rsidRDefault="00620B51" w:rsidP="00620B51">
      <w:pPr>
        <w:pStyle w:val="AS-Pa"/>
        <w:rPr>
          <w:lang w:val="en-NA"/>
        </w:rPr>
      </w:pPr>
      <w:r>
        <w:rPr>
          <w:lang w:val="en-NA"/>
        </w:rPr>
        <w:t>(g)</w:t>
      </w:r>
      <w:r>
        <w:rPr>
          <w:lang w:val="en-NA"/>
        </w:rPr>
        <w:tab/>
      </w:r>
      <w:r w:rsidR="009026DB" w:rsidRPr="009026DB">
        <w:rPr>
          <w:lang w:val="en-NA"/>
        </w:rPr>
        <w:t xml:space="preserve">destroys, defaces or renders unreadable the Civil Register or any other register referred to in this Act or any certified copy of it or any source document or who causes such destruction, defacement or illegibility; or  </w:t>
      </w:r>
    </w:p>
    <w:p w14:paraId="4A20BCAE" w14:textId="500AF42C" w:rsidR="009026DB" w:rsidRPr="009026DB" w:rsidRDefault="009026DB" w:rsidP="00620B51">
      <w:pPr>
        <w:pStyle w:val="AS-Pa"/>
        <w:rPr>
          <w:lang w:val="en-NA"/>
        </w:rPr>
      </w:pPr>
    </w:p>
    <w:p w14:paraId="64F347A9" w14:textId="21901AA4" w:rsidR="009026DB" w:rsidRPr="009026DB" w:rsidRDefault="00620B51" w:rsidP="00620B51">
      <w:pPr>
        <w:pStyle w:val="AS-Pa"/>
        <w:rPr>
          <w:lang w:val="en-NA"/>
        </w:rPr>
      </w:pPr>
      <w:r>
        <w:rPr>
          <w:lang w:val="en-NA"/>
        </w:rPr>
        <w:t>(h)</w:t>
      </w:r>
      <w:r>
        <w:rPr>
          <w:lang w:val="en-NA"/>
        </w:rPr>
        <w:tab/>
      </w:r>
      <w:r w:rsidR="009026DB" w:rsidRPr="009026DB">
        <w:rPr>
          <w:lang w:val="en-NA"/>
        </w:rPr>
        <w:t>attempts to commit any of the acts contemplated in subparagraphs (a) to (</w:t>
      </w:r>
      <w:r w:rsidR="009026DB" w:rsidRPr="009026DB">
        <w:t>g</w:t>
      </w:r>
      <w:r w:rsidR="009026DB" w:rsidRPr="009026DB">
        <w:rPr>
          <w:lang w:val="en-NA"/>
        </w:rPr>
        <w:t xml:space="preserve">), </w:t>
      </w:r>
    </w:p>
    <w:p w14:paraId="6411002D" w14:textId="77777777" w:rsidR="009026DB" w:rsidRPr="009026DB" w:rsidRDefault="009026DB" w:rsidP="009026DB">
      <w:pPr>
        <w:pStyle w:val="AS-P0"/>
        <w:rPr>
          <w:lang w:val="en-NA"/>
        </w:rPr>
      </w:pPr>
      <w:r w:rsidRPr="009026DB">
        <w:rPr>
          <w:lang w:val="en-NA"/>
        </w:rPr>
        <w:t xml:space="preserve"> </w:t>
      </w:r>
    </w:p>
    <w:p w14:paraId="7B4099C2" w14:textId="6207E457" w:rsidR="009026DB" w:rsidRPr="009026DB" w:rsidRDefault="009026DB" w:rsidP="009026DB">
      <w:pPr>
        <w:pStyle w:val="AS-P0"/>
        <w:rPr>
          <w:lang w:val="en-NA"/>
        </w:rPr>
      </w:pPr>
      <w:r w:rsidRPr="009026DB">
        <w:rPr>
          <w:lang w:val="en-NA"/>
        </w:rPr>
        <w:t>commits an offence and is liable on conviction to a fine not exceeding N$20</w:t>
      </w:r>
      <w:r w:rsidR="009479E0">
        <w:rPr>
          <w:lang w:val="en-NA"/>
        </w:rPr>
        <w:t> </w:t>
      </w:r>
      <w:r w:rsidRPr="009026DB">
        <w:rPr>
          <w:lang w:val="en-NA"/>
        </w:rPr>
        <w:t xml:space="preserve">000 or to imprisonment for a period not exceeding </w:t>
      </w:r>
      <w:r w:rsidRPr="009026DB">
        <w:t>four years</w:t>
      </w:r>
      <w:r w:rsidRPr="009026DB">
        <w:rPr>
          <w:lang w:val="en-NA"/>
        </w:rPr>
        <w:t xml:space="preserve"> or to both such fine and imprisonment. </w:t>
      </w:r>
    </w:p>
    <w:p w14:paraId="78579864" w14:textId="77777777" w:rsidR="009026DB" w:rsidRPr="009026DB" w:rsidRDefault="009026DB" w:rsidP="009026DB">
      <w:pPr>
        <w:pStyle w:val="AS-P0"/>
        <w:rPr>
          <w:lang w:val="en-NA"/>
        </w:rPr>
      </w:pPr>
      <w:r w:rsidRPr="009026DB">
        <w:rPr>
          <w:lang w:val="en-NA"/>
        </w:rPr>
        <w:t xml:space="preserve"> </w:t>
      </w:r>
    </w:p>
    <w:p w14:paraId="537E2A57" w14:textId="2181D2EA" w:rsidR="009026DB" w:rsidRPr="009026DB" w:rsidRDefault="00DB195C" w:rsidP="00DB195C">
      <w:pPr>
        <w:pStyle w:val="AS-P1"/>
        <w:rPr>
          <w:lang w:val="en-NA"/>
        </w:rPr>
      </w:pPr>
      <w:r>
        <w:rPr>
          <w:lang w:val="en-NA"/>
        </w:rPr>
        <w:t>(4)</w:t>
      </w:r>
      <w:r>
        <w:rPr>
          <w:lang w:val="en-NA"/>
        </w:rPr>
        <w:tab/>
      </w:r>
      <w:r w:rsidR="009026DB" w:rsidRPr="009026DB">
        <w:rPr>
          <w:lang w:val="en-NA"/>
        </w:rPr>
        <w:t xml:space="preserve">If during prosecution in terms of this section it is proved that a civil event certificate, identity document or proof of registration was imitated, changed, defaced, destroyed or mutilated, it must be considered evidence that the relevant act was done with intent to deceive.  </w:t>
      </w:r>
    </w:p>
    <w:p w14:paraId="2A2B28BE" w14:textId="30F9245C" w:rsidR="009026DB" w:rsidRPr="009026DB" w:rsidRDefault="009026DB" w:rsidP="00DB195C">
      <w:pPr>
        <w:pStyle w:val="AS-P1"/>
        <w:rPr>
          <w:lang w:val="en-NA"/>
        </w:rPr>
      </w:pPr>
    </w:p>
    <w:p w14:paraId="54C6D265" w14:textId="60F49C5C" w:rsidR="009026DB" w:rsidRPr="009026DB" w:rsidRDefault="000A2FC3" w:rsidP="00DB195C">
      <w:pPr>
        <w:pStyle w:val="AS-P1"/>
        <w:rPr>
          <w:lang w:val="en-NA"/>
        </w:rPr>
      </w:pPr>
      <w:r>
        <w:rPr>
          <w:lang w:val="en-NA"/>
        </w:rPr>
        <w:t>(5)</w:t>
      </w:r>
      <w:r>
        <w:rPr>
          <w:lang w:val="en-NA"/>
        </w:rPr>
        <w:tab/>
      </w:r>
      <w:r w:rsidR="009026DB" w:rsidRPr="009026DB">
        <w:rPr>
          <w:lang w:val="en-NA"/>
        </w:rPr>
        <w:t xml:space="preserve">A person who - </w:t>
      </w:r>
    </w:p>
    <w:p w14:paraId="6A825092" w14:textId="231F6571" w:rsidR="009026DB" w:rsidRPr="009026DB" w:rsidRDefault="009026DB" w:rsidP="00DB195C">
      <w:pPr>
        <w:pStyle w:val="AS-P1"/>
        <w:rPr>
          <w:lang w:val="en-NA"/>
        </w:rPr>
      </w:pPr>
    </w:p>
    <w:p w14:paraId="2459CFC0" w14:textId="61A0FE9E" w:rsidR="009026DB" w:rsidRPr="009026DB" w:rsidRDefault="000A2FC3" w:rsidP="00DB195C">
      <w:pPr>
        <w:pStyle w:val="AS-Pa"/>
        <w:rPr>
          <w:lang w:val="en-NA"/>
        </w:rPr>
      </w:pPr>
      <w:r>
        <w:rPr>
          <w:lang w:val="en-NA"/>
        </w:rPr>
        <w:t>(a)</w:t>
      </w:r>
      <w:r>
        <w:rPr>
          <w:lang w:val="en-NA"/>
        </w:rPr>
        <w:tab/>
      </w:r>
      <w:r w:rsidR="009026DB" w:rsidRPr="009026DB">
        <w:rPr>
          <w:lang w:val="en-NA"/>
        </w:rPr>
        <w:t xml:space="preserve">creates and maintains a register identical to, or purporting to be, a Civil Register;  </w:t>
      </w:r>
    </w:p>
    <w:p w14:paraId="2483C302" w14:textId="150686E0" w:rsidR="009026DB" w:rsidRPr="009026DB" w:rsidRDefault="009026DB" w:rsidP="00DB195C">
      <w:pPr>
        <w:pStyle w:val="AS-Pa"/>
        <w:rPr>
          <w:lang w:val="en-NA"/>
        </w:rPr>
      </w:pPr>
    </w:p>
    <w:p w14:paraId="6DDCD76D" w14:textId="4653B9AA" w:rsidR="009026DB" w:rsidRPr="009026DB" w:rsidRDefault="000A2FC3" w:rsidP="00DB195C">
      <w:pPr>
        <w:pStyle w:val="AS-Pa"/>
        <w:rPr>
          <w:lang w:val="en-NA"/>
        </w:rPr>
      </w:pPr>
      <w:r>
        <w:rPr>
          <w:lang w:val="en-NA"/>
        </w:rPr>
        <w:lastRenderedPageBreak/>
        <w:t>(b)</w:t>
      </w:r>
      <w:r>
        <w:rPr>
          <w:lang w:val="en-NA"/>
        </w:rPr>
        <w:tab/>
      </w:r>
      <w:r w:rsidR="009026DB" w:rsidRPr="009026DB">
        <w:rPr>
          <w:lang w:val="en-NA"/>
        </w:rPr>
        <w:t xml:space="preserve">duplicates, mirrors or copies the Civil Register; or </w:t>
      </w:r>
    </w:p>
    <w:p w14:paraId="4C41572D" w14:textId="36710A3B" w:rsidR="009026DB" w:rsidRPr="009026DB" w:rsidRDefault="009026DB" w:rsidP="00DB195C">
      <w:pPr>
        <w:pStyle w:val="AS-Pa"/>
        <w:rPr>
          <w:lang w:val="en-NA"/>
        </w:rPr>
      </w:pPr>
    </w:p>
    <w:p w14:paraId="01BA2674" w14:textId="5086C3CD" w:rsidR="009026DB" w:rsidRPr="009026DB" w:rsidRDefault="000A2FC3" w:rsidP="00DB195C">
      <w:pPr>
        <w:pStyle w:val="AS-Pa"/>
        <w:rPr>
          <w:lang w:val="en-NA"/>
        </w:rPr>
      </w:pPr>
      <w:r>
        <w:rPr>
          <w:lang w:val="en-NA"/>
        </w:rPr>
        <w:t>(c)</w:t>
      </w:r>
      <w:r>
        <w:rPr>
          <w:lang w:val="en-NA"/>
        </w:rPr>
        <w:tab/>
      </w:r>
      <w:r w:rsidR="009026DB" w:rsidRPr="009026DB">
        <w:rPr>
          <w:lang w:val="en-NA"/>
        </w:rPr>
        <w:t xml:space="preserve">issues a civil event certificate, identity document or proof of registration that resembles, mimics or purports to be a certificate, document or proof of registration referred to in this Act,  </w:t>
      </w:r>
    </w:p>
    <w:p w14:paraId="5D61E018" w14:textId="77777777" w:rsidR="009026DB" w:rsidRPr="009026DB" w:rsidRDefault="009026DB" w:rsidP="009026DB">
      <w:pPr>
        <w:pStyle w:val="AS-P0"/>
        <w:rPr>
          <w:lang w:val="en-NA"/>
        </w:rPr>
      </w:pPr>
      <w:r w:rsidRPr="009026DB">
        <w:rPr>
          <w:lang w:val="en-NA"/>
        </w:rPr>
        <w:t xml:space="preserve"> </w:t>
      </w:r>
    </w:p>
    <w:p w14:paraId="0EDEDC27" w14:textId="380A250B" w:rsidR="009026DB" w:rsidRPr="009026DB" w:rsidRDefault="009026DB" w:rsidP="009026DB">
      <w:pPr>
        <w:pStyle w:val="AS-P0"/>
        <w:rPr>
          <w:lang w:val="en-NA"/>
        </w:rPr>
      </w:pPr>
      <w:r w:rsidRPr="009026DB">
        <w:rPr>
          <w:lang w:val="en-NA"/>
        </w:rPr>
        <w:t>commits an offence and is liable on conviction to a fine not exceeding N$20</w:t>
      </w:r>
      <w:r w:rsidR="009479E0">
        <w:rPr>
          <w:lang w:val="en-NA"/>
        </w:rPr>
        <w:t> </w:t>
      </w:r>
      <w:r w:rsidRPr="009026DB">
        <w:rPr>
          <w:lang w:val="en-NA"/>
        </w:rPr>
        <w:t xml:space="preserve">000 or imprisonment for a period not exceeding </w:t>
      </w:r>
      <w:r w:rsidRPr="009026DB">
        <w:t>four years</w:t>
      </w:r>
      <w:r w:rsidRPr="009026DB">
        <w:rPr>
          <w:lang w:val="en-NA"/>
        </w:rPr>
        <w:t xml:space="preserve"> or to both such fine and imprisonment. </w:t>
      </w:r>
    </w:p>
    <w:p w14:paraId="16B09013" w14:textId="77777777" w:rsidR="009026DB" w:rsidRPr="009026DB" w:rsidRDefault="009026DB" w:rsidP="009026DB">
      <w:pPr>
        <w:pStyle w:val="AS-P0"/>
        <w:rPr>
          <w:lang w:val="en-NA"/>
        </w:rPr>
      </w:pPr>
      <w:r w:rsidRPr="009026DB">
        <w:rPr>
          <w:lang w:val="en-NA"/>
        </w:rPr>
        <w:t xml:space="preserve"> </w:t>
      </w:r>
    </w:p>
    <w:p w14:paraId="0E93DC75" w14:textId="77777777" w:rsidR="009026DB" w:rsidRPr="009026DB" w:rsidRDefault="009026DB" w:rsidP="009026DB">
      <w:pPr>
        <w:pStyle w:val="AS-P0"/>
        <w:rPr>
          <w:b/>
          <w:lang w:val="en-NA"/>
        </w:rPr>
      </w:pPr>
      <w:r w:rsidRPr="009026DB">
        <w:rPr>
          <w:b/>
          <w:lang w:val="en-NA"/>
        </w:rPr>
        <w:t xml:space="preserve">Delegation of powers and assignment of functions </w:t>
      </w:r>
    </w:p>
    <w:p w14:paraId="597D26C8" w14:textId="77777777" w:rsidR="009026DB" w:rsidRPr="009026DB" w:rsidRDefault="009026DB" w:rsidP="009026DB">
      <w:pPr>
        <w:pStyle w:val="AS-P0"/>
        <w:rPr>
          <w:lang w:val="en-NA"/>
        </w:rPr>
      </w:pPr>
      <w:r w:rsidRPr="009026DB">
        <w:rPr>
          <w:b/>
          <w:lang w:val="en-NA"/>
        </w:rPr>
        <w:t xml:space="preserve"> </w:t>
      </w:r>
    </w:p>
    <w:p w14:paraId="31459BED" w14:textId="26B80FBA" w:rsidR="009026DB" w:rsidRPr="009026DB" w:rsidRDefault="009026DB" w:rsidP="000A2FC3">
      <w:pPr>
        <w:pStyle w:val="AS-P1"/>
        <w:rPr>
          <w:lang w:val="en-NA"/>
        </w:rPr>
      </w:pPr>
      <w:r w:rsidRPr="009026DB">
        <w:rPr>
          <w:b/>
        </w:rPr>
        <w:t>89</w:t>
      </w:r>
      <w:r w:rsidRPr="009026DB">
        <w:rPr>
          <w:b/>
          <w:lang w:val="en-NA"/>
        </w:rPr>
        <w:t>.</w:t>
      </w:r>
      <w:r w:rsidRPr="009026DB">
        <w:rPr>
          <w:b/>
          <w:lang w:val="en-NA"/>
        </w:rPr>
        <w:tab/>
      </w:r>
      <w:r w:rsidRPr="009026DB">
        <w:rPr>
          <w:lang w:val="en-NA"/>
        </w:rPr>
        <w:t>(1)</w:t>
      </w:r>
      <w:r w:rsidRPr="009026DB">
        <w:rPr>
          <w:lang w:val="en-NA"/>
        </w:rPr>
        <w:tab/>
        <w:t xml:space="preserve">The Minister may - </w:t>
      </w:r>
    </w:p>
    <w:p w14:paraId="567BA1B2" w14:textId="77777777" w:rsidR="009026DB" w:rsidRPr="009026DB" w:rsidRDefault="009026DB" w:rsidP="009026DB">
      <w:pPr>
        <w:pStyle w:val="AS-P0"/>
        <w:rPr>
          <w:lang w:val="en-NA"/>
        </w:rPr>
      </w:pPr>
      <w:r w:rsidRPr="009026DB">
        <w:rPr>
          <w:lang w:val="en-NA"/>
        </w:rPr>
        <w:t xml:space="preserve"> </w:t>
      </w:r>
    </w:p>
    <w:p w14:paraId="5FF71842" w14:textId="18E89B2D" w:rsidR="009026DB" w:rsidRPr="009026DB" w:rsidRDefault="000A2FC3" w:rsidP="000A2FC3">
      <w:pPr>
        <w:pStyle w:val="AS-Pa"/>
        <w:rPr>
          <w:lang w:val="en-NA"/>
        </w:rPr>
      </w:pPr>
      <w:r w:rsidRPr="009479E0">
        <w:rPr>
          <w:lang w:val="en-NA"/>
        </w:rPr>
        <w:t>(a)</w:t>
      </w:r>
      <w:r w:rsidRPr="009479E0">
        <w:rPr>
          <w:lang w:val="en-NA"/>
        </w:rPr>
        <w:tab/>
      </w:r>
      <w:r w:rsidR="009026DB" w:rsidRPr="009479E0">
        <w:rPr>
          <w:lang w:val="en-NA"/>
        </w:rPr>
        <w:t xml:space="preserve">delegate a power conferred on him or her under this Act, except the power to make designations and appointments of Registrar-General and registrars, to appoint members of Appeals Tribunal, to appoint members of the Age Determination Committee and to make regulations or issue notices in the </w:t>
      </w:r>
      <w:r w:rsidR="009026DB" w:rsidRPr="009479E0">
        <w:rPr>
          <w:i/>
          <w:lang w:val="en-NA"/>
        </w:rPr>
        <w:t>Gazette</w:t>
      </w:r>
      <w:r w:rsidR="009026DB" w:rsidRPr="009479E0">
        <w:rPr>
          <w:lang w:val="en-NA"/>
        </w:rPr>
        <w:t>; and</w:t>
      </w:r>
      <w:r w:rsidR="009026DB" w:rsidRPr="009026DB">
        <w:rPr>
          <w:lang w:val="en-NA"/>
        </w:rPr>
        <w:t xml:space="preserve"> </w:t>
      </w:r>
    </w:p>
    <w:p w14:paraId="256A79B7" w14:textId="2E95D5CE" w:rsidR="009026DB" w:rsidRPr="009026DB" w:rsidRDefault="009026DB" w:rsidP="000A2FC3">
      <w:pPr>
        <w:pStyle w:val="AS-Pa"/>
        <w:rPr>
          <w:lang w:val="en-NA"/>
        </w:rPr>
      </w:pPr>
    </w:p>
    <w:p w14:paraId="00CC1DE0" w14:textId="74F72F47" w:rsidR="009026DB" w:rsidRPr="009026DB" w:rsidRDefault="000A2FC3" w:rsidP="000A2FC3">
      <w:pPr>
        <w:pStyle w:val="AS-Pa"/>
        <w:rPr>
          <w:lang w:val="en-NA"/>
        </w:rPr>
      </w:pPr>
      <w:r>
        <w:rPr>
          <w:lang w:val="en-NA"/>
        </w:rPr>
        <w:t>(b)</w:t>
      </w:r>
      <w:r>
        <w:rPr>
          <w:lang w:val="en-NA"/>
        </w:rPr>
        <w:tab/>
      </w:r>
      <w:r w:rsidR="009026DB" w:rsidRPr="009026DB">
        <w:rPr>
          <w:lang w:val="en-NA"/>
        </w:rPr>
        <w:t xml:space="preserve">assign the performance of any function imposed on him or her by this Act,  </w:t>
      </w:r>
    </w:p>
    <w:p w14:paraId="31A2DD4A" w14:textId="77777777" w:rsidR="009026DB" w:rsidRPr="009026DB" w:rsidRDefault="009026DB" w:rsidP="000A2FC3">
      <w:pPr>
        <w:pStyle w:val="AS-Pa"/>
        <w:rPr>
          <w:lang w:val="en-NA"/>
        </w:rPr>
      </w:pPr>
      <w:r w:rsidRPr="009026DB">
        <w:rPr>
          <w:lang w:val="en-NA"/>
        </w:rPr>
        <w:t xml:space="preserve"> </w:t>
      </w:r>
    </w:p>
    <w:p w14:paraId="50101B3A" w14:textId="77777777" w:rsidR="009026DB" w:rsidRPr="009026DB" w:rsidRDefault="009026DB" w:rsidP="009026DB">
      <w:pPr>
        <w:pStyle w:val="AS-P0"/>
        <w:rPr>
          <w:lang w:val="en-NA"/>
        </w:rPr>
      </w:pPr>
      <w:r w:rsidRPr="009026DB">
        <w:rPr>
          <w:lang w:val="en-NA"/>
        </w:rPr>
        <w:t xml:space="preserve">to the Executive Director or any other staff member in the Ministry. </w:t>
      </w:r>
    </w:p>
    <w:p w14:paraId="14F16005" w14:textId="77777777" w:rsidR="009026DB" w:rsidRPr="009026DB" w:rsidRDefault="009026DB" w:rsidP="009026DB">
      <w:pPr>
        <w:pStyle w:val="AS-P0"/>
        <w:rPr>
          <w:lang w:val="en-NA"/>
        </w:rPr>
      </w:pPr>
      <w:r w:rsidRPr="009026DB">
        <w:rPr>
          <w:lang w:val="en-NA"/>
        </w:rPr>
        <w:t xml:space="preserve"> </w:t>
      </w:r>
    </w:p>
    <w:p w14:paraId="0AFD56D1" w14:textId="48A05F61" w:rsidR="009026DB" w:rsidRPr="009026DB" w:rsidRDefault="00C9443B" w:rsidP="00C9443B">
      <w:pPr>
        <w:pStyle w:val="AS-P1"/>
        <w:rPr>
          <w:lang w:val="en-NA"/>
        </w:rPr>
      </w:pPr>
      <w:r>
        <w:rPr>
          <w:lang w:val="en-NA"/>
        </w:rPr>
        <w:t>(2)</w:t>
      </w:r>
      <w:r>
        <w:rPr>
          <w:lang w:val="en-NA"/>
        </w:rPr>
        <w:tab/>
      </w:r>
      <w:r w:rsidR="009026DB" w:rsidRPr="009026DB">
        <w:rPr>
          <w:lang w:val="en-NA"/>
        </w:rPr>
        <w:t xml:space="preserve">The Registrar-General may delegate a power conferred on him or her or assign a function </w:t>
      </w:r>
      <w:r w:rsidR="009026DB" w:rsidRPr="009026DB">
        <w:t>assigned</w:t>
      </w:r>
      <w:r w:rsidR="009026DB" w:rsidRPr="009026DB">
        <w:rPr>
          <w:lang w:val="en-NA"/>
        </w:rPr>
        <w:t xml:space="preserve"> </w:t>
      </w:r>
      <w:r w:rsidR="009026DB" w:rsidRPr="009026DB">
        <w:t>to him or her</w:t>
      </w:r>
      <w:r w:rsidR="009026DB" w:rsidRPr="009026DB">
        <w:rPr>
          <w:lang w:val="en-NA"/>
        </w:rPr>
        <w:t xml:space="preserve"> in terms of this Act</w:t>
      </w:r>
      <w:r w:rsidR="009026DB" w:rsidRPr="009026DB">
        <w:t xml:space="preserve"> </w:t>
      </w:r>
      <w:r w:rsidR="009026DB" w:rsidRPr="009026DB">
        <w:rPr>
          <w:lang w:val="en-NA"/>
        </w:rPr>
        <w:t xml:space="preserve">to a registrar or any other staff member of the Ministry. </w:t>
      </w:r>
    </w:p>
    <w:p w14:paraId="33F84FD7" w14:textId="77777777" w:rsidR="009026DB" w:rsidRPr="009026DB" w:rsidRDefault="009026DB" w:rsidP="00C9443B">
      <w:pPr>
        <w:pStyle w:val="AS-P1"/>
        <w:rPr>
          <w:lang w:val="en-NA"/>
        </w:rPr>
      </w:pPr>
      <w:r w:rsidRPr="009026DB">
        <w:rPr>
          <w:lang w:val="en-NA"/>
        </w:rPr>
        <w:t xml:space="preserve"> </w:t>
      </w:r>
    </w:p>
    <w:p w14:paraId="581BC29F" w14:textId="7011882A" w:rsidR="009026DB" w:rsidRPr="009026DB" w:rsidRDefault="00C9443B" w:rsidP="00C9443B">
      <w:pPr>
        <w:pStyle w:val="AS-P1"/>
        <w:rPr>
          <w:lang w:val="en-NA"/>
        </w:rPr>
      </w:pPr>
      <w:r>
        <w:rPr>
          <w:lang w:val="en-NA"/>
        </w:rPr>
        <w:t>(3)</w:t>
      </w:r>
      <w:r>
        <w:rPr>
          <w:lang w:val="en-NA"/>
        </w:rPr>
        <w:tab/>
      </w:r>
      <w:r w:rsidR="009026DB" w:rsidRPr="009026DB">
        <w:rPr>
          <w:lang w:val="en-NA"/>
        </w:rPr>
        <w:t xml:space="preserve">A delegation or assignment in terms of subsection (1) or (2) -  </w:t>
      </w:r>
    </w:p>
    <w:p w14:paraId="3C062D98" w14:textId="77777777" w:rsidR="009026DB" w:rsidRPr="009026DB" w:rsidRDefault="009026DB" w:rsidP="009026DB">
      <w:pPr>
        <w:pStyle w:val="AS-P0"/>
        <w:rPr>
          <w:lang w:val="en-NA"/>
        </w:rPr>
      </w:pPr>
      <w:r w:rsidRPr="009026DB">
        <w:rPr>
          <w:lang w:val="en-NA"/>
        </w:rPr>
        <w:t xml:space="preserve"> </w:t>
      </w:r>
    </w:p>
    <w:p w14:paraId="54100645" w14:textId="149C5DF6" w:rsidR="009026DB" w:rsidRPr="009026DB" w:rsidRDefault="00C9443B" w:rsidP="00C9443B">
      <w:pPr>
        <w:pStyle w:val="AS-Pa"/>
        <w:rPr>
          <w:lang w:val="en-NA"/>
        </w:rPr>
      </w:pPr>
      <w:r>
        <w:rPr>
          <w:lang w:val="en-NA"/>
        </w:rPr>
        <w:t>(a)</w:t>
      </w:r>
      <w:r>
        <w:rPr>
          <w:lang w:val="en-NA"/>
        </w:rPr>
        <w:tab/>
      </w:r>
      <w:r w:rsidR="009026DB" w:rsidRPr="009026DB">
        <w:rPr>
          <w:lang w:val="en-NA"/>
        </w:rPr>
        <w:t xml:space="preserve">is subject to any limitations, conditions and directions </w:t>
      </w:r>
      <w:r w:rsidR="009026DB" w:rsidRPr="009026DB">
        <w:t>assigned</w:t>
      </w:r>
      <w:r w:rsidR="009026DB" w:rsidRPr="009026DB">
        <w:rPr>
          <w:lang w:val="en-NA"/>
        </w:rPr>
        <w:t xml:space="preserve"> by the Minister</w:t>
      </w:r>
      <w:r w:rsidR="009026DB" w:rsidRPr="009026DB">
        <w:t xml:space="preserve"> or </w:t>
      </w:r>
      <w:r w:rsidR="009026DB" w:rsidRPr="009026DB">
        <w:rPr>
          <w:lang w:val="en-NA"/>
        </w:rPr>
        <w:t xml:space="preserve">Registrar-General; </w:t>
      </w:r>
    </w:p>
    <w:p w14:paraId="05CD6E0B" w14:textId="4DCD569F" w:rsidR="009026DB" w:rsidRPr="009026DB" w:rsidRDefault="009026DB" w:rsidP="00C9443B">
      <w:pPr>
        <w:pStyle w:val="AS-Pa"/>
        <w:rPr>
          <w:lang w:val="en-NA"/>
        </w:rPr>
      </w:pPr>
    </w:p>
    <w:p w14:paraId="350361D5" w14:textId="0E1C632E" w:rsidR="009026DB" w:rsidRPr="009026DB" w:rsidRDefault="00C9443B" w:rsidP="00C9443B">
      <w:pPr>
        <w:pStyle w:val="AS-Pa"/>
        <w:rPr>
          <w:lang w:val="en-NA"/>
        </w:rPr>
      </w:pPr>
      <w:r>
        <w:rPr>
          <w:lang w:val="en-NA"/>
        </w:rPr>
        <w:t>(b)</w:t>
      </w:r>
      <w:r>
        <w:rPr>
          <w:lang w:val="en-NA"/>
        </w:rPr>
        <w:tab/>
      </w:r>
      <w:r w:rsidR="009026DB" w:rsidRPr="009026DB">
        <w:rPr>
          <w:lang w:val="en-NA"/>
        </w:rPr>
        <w:t xml:space="preserve">must be in writing; and </w:t>
      </w:r>
    </w:p>
    <w:p w14:paraId="5DCCE6F1" w14:textId="77777777" w:rsidR="009026DB" w:rsidRPr="009026DB" w:rsidRDefault="009026DB" w:rsidP="00C9443B">
      <w:pPr>
        <w:pStyle w:val="AS-Pa"/>
        <w:rPr>
          <w:lang w:val="en-NA"/>
        </w:rPr>
      </w:pPr>
      <w:r w:rsidRPr="009026DB">
        <w:rPr>
          <w:lang w:val="en-NA"/>
        </w:rPr>
        <w:t xml:space="preserve"> </w:t>
      </w:r>
    </w:p>
    <w:p w14:paraId="18C49F18" w14:textId="6C81ABB3" w:rsidR="009026DB" w:rsidRPr="009026DB" w:rsidRDefault="00C9443B" w:rsidP="00C9443B">
      <w:pPr>
        <w:pStyle w:val="AS-Pa"/>
        <w:rPr>
          <w:lang w:val="en-NA"/>
        </w:rPr>
      </w:pPr>
      <w:r>
        <w:rPr>
          <w:lang w:val="en-NA"/>
        </w:rPr>
        <w:t>(c)</w:t>
      </w:r>
      <w:r>
        <w:rPr>
          <w:lang w:val="en-NA"/>
        </w:rPr>
        <w:tab/>
      </w:r>
      <w:r w:rsidR="009026DB" w:rsidRPr="009026DB">
        <w:rPr>
          <w:lang w:val="en-NA"/>
        </w:rPr>
        <w:t>does not divest the Minister</w:t>
      </w:r>
      <w:r w:rsidR="009026DB" w:rsidRPr="009026DB">
        <w:t xml:space="preserve"> or</w:t>
      </w:r>
      <w:r w:rsidR="009026DB" w:rsidRPr="009026DB">
        <w:rPr>
          <w:lang w:val="en-NA"/>
        </w:rPr>
        <w:t xml:space="preserve"> Registrar-Genera</w:t>
      </w:r>
      <w:r w:rsidR="009026DB" w:rsidRPr="009026DB">
        <w:t>l</w:t>
      </w:r>
      <w:r w:rsidR="009026DB" w:rsidRPr="009026DB">
        <w:rPr>
          <w:lang w:val="en-NA"/>
        </w:rPr>
        <w:t xml:space="preserve"> of the responsibility concerning the exercise of the power or the performance of the function. </w:t>
      </w:r>
    </w:p>
    <w:p w14:paraId="4A1812A4" w14:textId="77777777" w:rsidR="009026DB" w:rsidRPr="009026DB" w:rsidRDefault="009026DB" w:rsidP="009026DB">
      <w:pPr>
        <w:pStyle w:val="AS-P0"/>
        <w:rPr>
          <w:lang w:val="en-NA"/>
        </w:rPr>
      </w:pPr>
      <w:r w:rsidRPr="009026DB">
        <w:rPr>
          <w:lang w:val="en-NA"/>
        </w:rPr>
        <w:t xml:space="preserve"> </w:t>
      </w:r>
    </w:p>
    <w:p w14:paraId="188FFCE4" w14:textId="56290896" w:rsidR="009026DB" w:rsidRPr="009026DB" w:rsidRDefault="00F522FA" w:rsidP="00F522FA">
      <w:pPr>
        <w:pStyle w:val="AS-P1"/>
        <w:rPr>
          <w:lang w:val="en-NA"/>
        </w:rPr>
      </w:pPr>
      <w:r>
        <w:rPr>
          <w:lang w:val="en-NA"/>
        </w:rPr>
        <w:t>(4)</w:t>
      </w:r>
      <w:r>
        <w:rPr>
          <w:lang w:val="en-NA"/>
        </w:rPr>
        <w:tab/>
      </w:r>
      <w:r w:rsidR="009026DB" w:rsidRPr="009026DB">
        <w:rPr>
          <w:lang w:val="en-NA"/>
        </w:rPr>
        <w:t>The Minister</w:t>
      </w:r>
      <w:r w:rsidR="009026DB" w:rsidRPr="009026DB">
        <w:t xml:space="preserve"> or</w:t>
      </w:r>
      <w:r w:rsidR="009026DB" w:rsidRPr="009026DB">
        <w:rPr>
          <w:lang w:val="en-NA"/>
        </w:rPr>
        <w:t xml:space="preserve"> Registrar-General may confirm, vary or revoke any decision taken in consequence of a delegation or assignment in terms of this section, subject to any rights that may have accrued to a person as a result of the decision. </w:t>
      </w:r>
    </w:p>
    <w:p w14:paraId="66E56C1A" w14:textId="77777777" w:rsidR="009026DB" w:rsidRPr="009026DB" w:rsidRDefault="009026DB" w:rsidP="00F522FA">
      <w:pPr>
        <w:pStyle w:val="AS-P1"/>
        <w:rPr>
          <w:lang w:val="en-NA"/>
        </w:rPr>
      </w:pPr>
      <w:r w:rsidRPr="009026DB">
        <w:rPr>
          <w:lang w:val="en-NA"/>
        </w:rPr>
        <w:t xml:space="preserve"> </w:t>
      </w:r>
    </w:p>
    <w:p w14:paraId="0A7100E8" w14:textId="1151DCA8" w:rsidR="009026DB" w:rsidRPr="009026DB" w:rsidRDefault="00F522FA" w:rsidP="00F522FA">
      <w:pPr>
        <w:pStyle w:val="AS-P1"/>
        <w:rPr>
          <w:lang w:val="en-NA"/>
        </w:rPr>
      </w:pPr>
      <w:r>
        <w:rPr>
          <w:lang w:val="en-NA"/>
        </w:rPr>
        <w:t>(5)</w:t>
      </w:r>
      <w:r>
        <w:rPr>
          <w:lang w:val="en-NA"/>
        </w:rPr>
        <w:tab/>
      </w:r>
      <w:r w:rsidR="009026DB" w:rsidRPr="009026DB">
        <w:rPr>
          <w:lang w:val="en-NA"/>
        </w:rPr>
        <w:t>The Minister</w:t>
      </w:r>
      <w:r w:rsidR="009026DB" w:rsidRPr="009026DB">
        <w:t xml:space="preserve"> or</w:t>
      </w:r>
      <w:r w:rsidR="009026DB" w:rsidRPr="009026DB">
        <w:rPr>
          <w:lang w:val="en-NA"/>
        </w:rPr>
        <w:t xml:space="preserve"> Registrar-General who makes a delegation or assignment in terms of this section may withdraw it at any time. </w:t>
      </w:r>
    </w:p>
    <w:p w14:paraId="2C3C877E" w14:textId="77777777" w:rsidR="009026DB" w:rsidRPr="009026DB" w:rsidRDefault="009026DB" w:rsidP="009026DB">
      <w:pPr>
        <w:pStyle w:val="AS-P0"/>
        <w:rPr>
          <w:lang w:val="en-NA"/>
        </w:rPr>
      </w:pPr>
      <w:r w:rsidRPr="009026DB">
        <w:rPr>
          <w:b/>
          <w:lang w:val="en-NA"/>
        </w:rPr>
        <w:t xml:space="preserve"> </w:t>
      </w:r>
    </w:p>
    <w:p w14:paraId="2926C3FE" w14:textId="77777777" w:rsidR="009026DB" w:rsidRPr="009026DB" w:rsidRDefault="009026DB" w:rsidP="009026DB">
      <w:pPr>
        <w:pStyle w:val="AS-P0"/>
        <w:rPr>
          <w:b/>
          <w:lang w:val="en-NA"/>
        </w:rPr>
      </w:pPr>
      <w:r w:rsidRPr="009026DB">
        <w:rPr>
          <w:b/>
          <w:lang w:val="en-NA"/>
        </w:rPr>
        <w:t xml:space="preserve">Regulations </w:t>
      </w:r>
    </w:p>
    <w:p w14:paraId="4F39AB3C" w14:textId="77777777" w:rsidR="009026DB" w:rsidRPr="009026DB" w:rsidRDefault="009026DB" w:rsidP="009026DB">
      <w:pPr>
        <w:pStyle w:val="AS-P0"/>
        <w:rPr>
          <w:lang w:val="en-NA"/>
        </w:rPr>
      </w:pPr>
      <w:r w:rsidRPr="009026DB">
        <w:rPr>
          <w:b/>
          <w:lang w:val="en-NA"/>
        </w:rPr>
        <w:t xml:space="preserve"> </w:t>
      </w:r>
    </w:p>
    <w:p w14:paraId="0B11CD93" w14:textId="56D8D725" w:rsidR="009026DB" w:rsidRPr="009026DB" w:rsidRDefault="009026DB" w:rsidP="00F522FA">
      <w:pPr>
        <w:pStyle w:val="AS-P1"/>
        <w:rPr>
          <w:lang w:val="en-NA"/>
        </w:rPr>
      </w:pPr>
      <w:r w:rsidRPr="009026DB">
        <w:rPr>
          <w:b/>
        </w:rPr>
        <w:t>90</w:t>
      </w:r>
      <w:r w:rsidRPr="009026DB">
        <w:rPr>
          <w:b/>
          <w:lang w:val="en-NA"/>
        </w:rPr>
        <w:t>.</w:t>
      </w:r>
      <w:r w:rsidRPr="009026DB">
        <w:rPr>
          <w:lang w:val="en-NA"/>
        </w:rPr>
        <w:t xml:space="preserve"> </w:t>
      </w:r>
      <w:r w:rsidRPr="009026DB">
        <w:rPr>
          <w:lang w:val="en-NA"/>
        </w:rPr>
        <w:tab/>
        <w:t xml:space="preserve">(1) </w:t>
      </w:r>
      <w:r w:rsidRPr="009026DB">
        <w:rPr>
          <w:lang w:val="en-NA"/>
        </w:rPr>
        <w:tab/>
        <w:t>The Minister may make regulations, not inconsistent with this Act relating to</w:t>
      </w:r>
      <w:r w:rsidR="00F522FA">
        <w:rPr>
          <w:lang w:val="en-NA"/>
        </w:rPr>
        <w:t> </w:t>
      </w:r>
      <w:r w:rsidRPr="009026DB">
        <w:rPr>
          <w:lang w:val="en-NA"/>
        </w:rPr>
        <w:t xml:space="preserve">- </w:t>
      </w:r>
    </w:p>
    <w:p w14:paraId="45082E09" w14:textId="77777777" w:rsidR="009026DB" w:rsidRPr="009026DB" w:rsidRDefault="009026DB" w:rsidP="009026DB">
      <w:pPr>
        <w:pStyle w:val="AS-P0"/>
        <w:rPr>
          <w:lang w:val="en-NA"/>
        </w:rPr>
      </w:pPr>
      <w:r w:rsidRPr="009026DB">
        <w:rPr>
          <w:lang w:val="en-NA"/>
        </w:rPr>
        <w:t xml:space="preserve"> </w:t>
      </w:r>
    </w:p>
    <w:p w14:paraId="65DADA7F" w14:textId="48465A53" w:rsidR="009026DB" w:rsidRPr="009026DB" w:rsidRDefault="00F522FA" w:rsidP="00F522FA">
      <w:pPr>
        <w:pStyle w:val="AS-Pa"/>
        <w:rPr>
          <w:lang w:val="en-NA"/>
        </w:rPr>
      </w:pPr>
      <w:r>
        <w:rPr>
          <w:lang w:val="en-NA"/>
        </w:rPr>
        <w:t>(a)</w:t>
      </w:r>
      <w:r>
        <w:rPr>
          <w:lang w:val="en-NA"/>
        </w:rPr>
        <w:tab/>
      </w:r>
      <w:r w:rsidR="009026DB" w:rsidRPr="009026DB">
        <w:rPr>
          <w:lang w:val="en-NA"/>
        </w:rPr>
        <w:t xml:space="preserve">any matter which in terms of this Act is required or permitted to be prescribed by regulation; </w:t>
      </w:r>
    </w:p>
    <w:p w14:paraId="17FD2211" w14:textId="77777777" w:rsidR="009026DB" w:rsidRPr="009026DB" w:rsidRDefault="009026DB" w:rsidP="00F522FA">
      <w:pPr>
        <w:pStyle w:val="AS-Pa"/>
        <w:rPr>
          <w:lang w:val="en-NA"/>
        </w:rPr>
      </w:pPr>
      <w:r w:rsidRPr="009026DB">
        <w:rPr>
          <w:lang w:val="en-NA"/>
        </w:rPr>
        <w:t xml:space="preserve"> </w:t>
      </w:r>
    </w:p>
    <w:p w14:paraId="6510972D" w14:textId="52988AA8" w:rsidR="009026DB" w:rsidRPr="009026DB" w:rsidRDefault="00F522FA" w:rsidP="00F522FA">
      <w:pPr>
        <w:pStyle w:val="AS-Pa"/>
        <w:rPr>
          <w:lang w:val="en-NA"/>
        </w:rPr>
      </w:pPr>
      <w:r>
        <w:rPr>
          <w:lang w:val="en-NA"/>
        </w:rPr>
        <w:t>(b)</w:t>
      </w:r>
      <w:r>
        <w:rPr>
          <w:lang w:val="en-NA"/>
        </w:rPr>
        <w:tab/>
      </w:r>
      <w:r w:rsidR="009026DB" w:rsidRPr="009026DB">
        <w:rPr>
          <w:lang w:val="en-NA"/>
        </w:rPr>
        <w:t xml:space="preserve">the procedure for disabling the personal profile of a person who is deceased in the Civil Register;  </w:t>
      </w:r>
    </w:p>
    <w:p w14:paraId="4884919B" w14:textId="77777777" w:rsidR="009026DB" w:rsidRPr="009026DB" w:rsidRDefault="009026DB" w:rsidP="00F522FA">
      <w:pPr>
        <w:pStyle w:val="AS-Pa"/>
        <w:rPr>
          <w:lang w:val="en-NA"/>
        </w:rPr>
      </w:pPr>
      <w:r w:rsidRPr="009026DB">
        <w:rPr>
          <w:lang w:val="en-NA"/>
        </w:rPr>
        <w:t xml:space="preserve"> </w:t>
      </w:r>
    </w:p>
    <w:p w14:paraId="20D2D59B" w14:textId="0B7573DE" w:rsidR="009026DB" w:rsidRPr="009026DB" w:rsidRDefault="00F522FA" w:rsidP="00F522FA">
      <w:pPr>
        <w:pStyle w:val="AS-Pa"/>
        <w:rPr>
          <w:lang w:val="en-NA"/>
        </w:rPr>
      </w:pPr>
      <w:r>
        <w:rPr>
          <w:lang w:val="en-NA"/>
        </w:rPr>
        <w:t>(c)</w:t>
      </w:r>
      <w:r>
        <w:rPr>
          <w:lang w:val="en-NA"/>
        </w:rPr>
        <w:tab/>
      </w:r>
      <w:r w:rsidR="009026DB" w:rsidRPr="009026DB">
        <w:rPr>
          <w:lang w:val="en-NA"/>
        </w:rPr>
        <w:t xml:space="preserve">the procedure for the withdrawal of a personal profile where a duplication or a false profile has been identified;  </w:t>
      </w:r>
    </w:p>
    <w:p w14:paraId="53595D2B" w14:textId="77777777" w:rsidR="009026DB" w:rsidRPr="009026DB" w:rsidRDefault="009026DB" w:rsidP="00F522FA">
      <w:pPr>
        <w:pStyle w:val="AS-Pa"/>
        <w:rPr>
          <w:lang w:val="en-NA"/>
        </w:rPr>
      </w:pPr>
      <w:r w:rsidRPr="009026DB">
        <w:rPr>
          <w:lang w:val="en-NA"/>
        </w:rPr>
        <w:lastRenderedPageBreak/>
        <w:t xml:space="preserve"> </w:t>
      </w:r>
    </w:p>
    <w:p w14:paraId="26582DDD" w14:textId="5761D03B" w:rsidR="009026DB" w:rsidRPr="009026DB" w:rsidRDefault="00F522FA" w:rsidP="00F522FA">
      <w:pPr>
        <w:pStyle w:val="AS-Pa"/>
        <w:rPr>
          <w:lang w:val="en-NA"/>
        </w:rPr>
      </w:pPr>
      <w:r>
        <w:rPr>
          <w:lang w:val="en-NA"/>
        </w:rPr>
        <w:t>(d)</w:t>
      </w:r>
      <w:r>
        <w:rPr>
          <w:lang w:val="en-NA"/>
        </w:rPr>
        <w:tab/>
      </w:r>
      <w:r w:rsidR="009026DB" w:rsidRPr="009026DB">
        <w:rPr>
          <w:lang w:val="en-NA"/>
        </w:rPr>
        <w:t xml:space="preserve">other categories of persons referred to in section 5(2)(g) whose information must be included in the Civil Register; </w:t>
      </w:r>
    </w:p>
    <w:p w14:paraId="1FE438B3" w14:textId="77777777" w:rsidR="009026DB" w:rsidRPr="009026DB" w:rsidRDefault="009026DB" w:rsidP="00F522FA">
      <w:pPr>
        <w:pStyle w:val="AS-Pa"/>
        <w:rPr>
          <w:lang w:val="en-NA"/>
        </w:rPr>
      </w:pPr>
    </w:p>
    <w:p w14:paraId="115FF476" w14:textId="2ACC55A8" w:rsidR="009026DB" w:rsidRPr="009026DB" w:rsidRDefault="00F522FA" w:rsidP="00F522FA">
      <w:pPr>
        <w:pStyle w:val="AS-Pa"/>
        <w:rPr>
          <w:lang w:val="en-NA"/>
        </w:rPr>
      </w:pPr>
      <w:r>
        <w:rPr>
          <w:lang w:val="en-NA"/>
        </w:rPr>
        <w:t>(e)</w:t>
      </w:r>
      <w:r>
        <w:rPr>
          <w:lang w:val="en-NA"/>
        </w:rPr>
        <w:tab/>
      </w:r>
      <w:r w:rsidR="009026DB" w:rsidRPr="009026DB">
        <w:rPr>
          <w:lang w:val="en-NA"/>
        </w:rPr>
        <w:t xml:space="preserve">the biometrics of a person that must be included on </w:t>
      </w:r>
      <w:r w:rsidR="009026DB" w:rsidRPr="009026DB">
        <w:t xml:space="preserve">a </w:t>
      </w:r>
      <w:r w:rsidR="009026DB" w:rsidRPr="009026DB">
        <w:rPr>
          <w:lang w:val="en-NA"/>
        </w:rPr>
        <w:t xml:space="preserve">civil event certificate, identity document or proof of registration; </w:t>
      </w:r>
    </w:p>
    <w:p w14:paraId="293206A5" w14:textId="77777777" w:rsidR="009026DB" w:rsidRPr="009026DB" w:rsidRDefault="009026DB" w:rsidP="00F522FA">
      <w:pPr>
        <w:pStyle w:val="AS-Pa"/>
        <w:rPr>
          <w:lang w:val="en-NA"/>
        </w:rPr>
      </w:pPr>
      <w:r w:rsidRPr="009026DB">
        <w:rPr>
          <w:lang w:val="en-NA"/>
        </w:rPr>
        <w:t xml:space="preserve"> </w:t>
      </w:r>
    </w:p>
    <w:p w14:paraId="7F35AF1F" w14:textId="043CC46F" w:rsidR="009026DB" w:rsidRPr="009026DB" w:rsidRDefault="00F522FA" w:rsidP="00F522FA">
      <w:pPr>
        <w:pStyle w:val="AS-Pa"/>
        <w:rPr>
          <w:lang w:val="en-NA"/>
        </w:rPr>
      </w:pPr>
      <w:r>
        <w:rPr>
          <w:lang w:val="en-NA"/>
        </w:rPr>
        <w:t>(f)</w:t>
      </w:r>
      <w:r>
        <w:rPr>
          <w:lang w:val="en-NA"/>
        </w:rPr>
        <w:tab/>
      </w:r>
      <w:r w:rsidR="009026DB" w:rsidRPr="009026DB">
        <w:rPr>
          <w:lang w:val="en-NA"/>
        </w:rPr>
        <w:t xml:space="preserve">the procedure for manual notification when an e-notice for a birth or a death is not possible; </w:t>
      </w:r>
    </w:p>
    <w:p w14:paraId="498C2788" w14:textId="77777777" w:rsidR="009026DB" w:rsidRPr="009026DB" w:rsidRDefault="009026DB" w:rsidP="00F522FA">
      <w:pPr>
        <w:pStyle w:val="AS-Pa"/>
        <w:rPr>
          <w:lang w:val="en-NA"/>
        </w:rPr>
      </w:pPr>
      <w:r w:rsidRPr="009026DB">
        <w:rPr>
          <w:lang w:val="en-NA"/>
        </w:rPr>
        <w:t xml:space="preserve"> </w:t>
      </w:r>
    </w:p>
    <w:p w14:paraId="20D55C35" w14:textId="58EB597D" w:rsidR="009026DB" w:rsidRPr="009026DB" w:rsidRDefault="00F522FA" w:rsidP="00F522FA">
      <w:pPr>
        <w:pStyle w:val="AS-Pa"/>
        <w:rPr>
          <w:lang w:val="en-NA"/>
        </w:rPr>
      </w:pPr>
      <w:r>
        <w:rPr>
          <w:lang w:val="en-NA"/>
        </w:rPr>
        <w:t>(g)</w:t>
      </w:r>
      <w:r>
        <w:rPr>
          <w:lang w:val="en-NA"/>
        </w:rPr>
        <w:tab/>
      </w:r>
      <w:r w:rsidR="009026DB" w:rsidRPr="009026DB">
        <w:rPr>
          <w:lang w:val="en-NA"/>
        </w:rPr>
        <w:t xml:space="preserve">the forms necessary for the implementation and administration of this Act; </w:t>
      </w:r>
    </w:p>
    <w:p w14:paraId="343F21E4" w14:textId="77777777" w:rsidR="009026DB" w:rsidRPr="009026DB" w:rsidRDefault="009026DB" w:rsidP="00F522FA">
      <w:pPr>
        <w:pStyle w:val="AS-Pa"/>
        <w:rPr>
          <w:lang w:val="en-NA"/>
        </w:rPr>
      </w:pPr>
      <w:r w:rsidRPr="009026DB">
        <w:rPr>
          <w:lang w:val="en-NA"/>
        </w:rPr>
        <w:t xml:space="preserve"> </w:t>
      </w:r>
    </w:p>
    <w:p w14:paraId="7503E9FD" w14:textId="2338514E" w:rsidR="009026DB" w:rsidRPr="009026DB" w:rsidRDefault="00F522FA" w:rsidP="00F522FA">
      <w:pPr>
        <w:pStyle w:val="AS-Pa"/>
        <w:rPr>
          <w:lang w:val="en-NA"/>
        </w:rPr>
      </w:pPr>
      <w:r>
        <w:t>(h)</w:t>
      </w:r>
      <w:r>
        <w:tab/>
      </w:r>
      <w:r w:rsidR="009026DB" w:rsidRPr="009026DB">
        <w:t>additional</w:t>
      </w:r>
      <w:r w:rsidR="009026DB" w:rsidRPr="009026DB">
        <w:rPr>
          <w:lang w:val="en-NA"/>
        </w:rPr>
        <w:t xml:space="preserve"> information required for the registration of a </w:t>
      </w:r>
      <w:r w:rsidR="009026DB" w:rsidRPr="009026DB">
        <w:t>civil event</w:t>
      </w:r>
      <w:r w:rsidR="009026DB" w:rsidRPr="009026DB">
        <w:rPr>
          <w:lang w:val="en-NA"/>
        </w:rPr>
        <w:t xml:space="preserve">; </w:t>
      </w:r>
    </w:p>
    <w:p w14:paraId="323477A9" w14:textId="77777777" w:rsidR="009026DB" w:rsidRPr="009026DB" w:rsidRDefault="009026DB" w:rsidP="00F522FA">
      <w:pPr>
        <w:pStyle w:val="AS-Pa"/>
        <w:rPr>
          <w:lang w:val="en-NA"/>
        </w:rPr>
      </w:pPr>
      <w:r w:rsidRPr="009026DB">
        <w:rPr>
          <w:lang w:val="en-NA"/>
        </w:rPr>
        <w:t xml:space="preserve"> </w:t>
      </w:r>
    </w:p>
    <w:p w14:paraId="21DF65D7" w14:textId="51439CA8" w:rsidR="009026DB" w:rsidRPr="009026DB" w:rsidRDefault="00F522FA" w:rsidP="00F522FA">
      <w:pPr>
        <w:pStyle w:val="AS-Pa"/>
        <w:rPr>
          <w:lang w:val="en-NA"/>
        </w:rPr>
      </w:pPr>
      <w:r>
        <w:rPr>
          <w:lang w:val="en-NA"/>
        </w:rPr>
        <w:t>(i)</w:t>
      </w:r>
      <w:r>
        <w:rPr>
          <w:lang w:val="en-NA"/>
        </w:rPr>
        <w:tab/>
      </w:r>
      <w:r w:rsidR="009026DB" w:rsidRPr="009026DB">
        <w:rPr>
          <w:lang w:val="en-NA"/>
        </w:rPr>
        <w:t xml:space="preserve">procedures and regulations related to names for the purposes of registration of birth; </w:t>
      </w:r>
    </w:p>
    <w:p w14:paraId="12529B9C" w14:textId="77777777" w:rsidR="009026DB" w:rsidRPr="009026DB" w:rsidRDefault="009026DB" w:rsidP="00F522FA">
      <w:pPr>
        <w:pStyle w:val="AS-Pa"/>
        <w:rPr>
          <w:lang w:val="en-NA"/>
        </w:rPr>
      </w:pPr>
    </w:p>
    <w:p w14:paraId="0628737C" w14:textId="1342167A" w:rsidR="009026DB" w:rsidRPr="009026DB" w:rsidRDefault="00F522FA" w:rsidP="00F522FA">
      <w:pPr>
        <w:pStyle w:val="AS-Pa"/>
        <w:rPr>
          <w:lang w:val="en-NA"/>
        </w:rPr>
      </w:pPr>
      <w:r>
        <w:rPr>
          <w:lang w:val="en-NA"/>
        </w:rPr>
        <w:t>(j)</w:t>
      </w:r>
      <w:r>
        <w:rPr>
          <w:lang w:val="en-NA"/>
        </w:rPr>
        <w:tab/>
      </w:r>
      <w:r w:rsidR="009026DB" w:rsidRPr="009026DB">
        <w:rPr>
          <w:lang w:val="en-NA"/>
        </w:rPr>
        <w:t xml:space="preserve">the fees related to the issuing of a replacement civil event certificate, identity document or proof of registration; and </w:t>
      </w:r>
    </w:p>
    <w:p w14:paraId="58E31E48" w14:textId="6964F453" w:rsidR="009026DB" w:rsidRPr="009026DB" w:rsidRDefault="009026DB" w:rsidP="00F522FA">
      <w:pPr>
        <w:pStyle w:val="AS-Pa"/>
        <w:rPr>
          <w:lang w:val="en-NA"/>
        </w:rPr>
      </w:pPr>
    </w:p>
    <w:p w14:paraId="1C0D9FE0" w14:textId="27E7E84F" w:rsidR="009026DB" w:rsidRPr="009026DB" w:rsidRDefault="00F522FA" w:rsidP="00F522FA">
      <w:pPr>
        <w:pStyle w:val="AS-Pa"/>
        <w:rPr>
          <w:lang w:val="en-NA"/>
        </w:rPr>
      </w:pPr>
      <w:r>
        <w:rPr>
          <w:lang w:val="en-NA"/>
        </w:rPr>
        <w:t>(k)</w:t>
      </w:r>
      <w:r>
        <w:rPr>
          <w:lang w:val="en-NA"/>
        </w:rPr>
        <w:tab/>
      </w:r>
      <w:r w:rsidR="009026DB" w:rsidRPr="009026DB">
        <w:rPr>
          <w:lang w:val="en-NA"/>
        </w:rPr>
        <w:t xml:space="preserve">rules and procedures for the operation of an Appeals Tribunal.  </w:t>
      </w:r>
    </w:p>
    <w:p w14:paraId="51BB278B" w14:textId="77777777" w:rsidR="009026DB" w:rsidRPr="009026DB" w:rsidRDefault="009026DB" w:rsidP="009026DB">
      <w:pPr>
        <w:pStyle w:val="AS-P0"/>
        <w:rPr>
          <w:lang w:val="en-NA"/>
        </w:rPr>
      </w:pPr>
      <w:r w:rsidRPr="009026DB">
        <w:rPr>
          <w:lang w:val="en-NA"/>
        </w:rPr>
        <w:t xml:space="preserve"> </w:t>
      </w:r>
    </w:p>
    <w:p w14:paraId="13E8F12A" w14:textId="2B0DB46B" w:rsidR="009026DB" w:rsidRPr="009026DB" w:rsidRDefault="009026DB" w:rsidP="00F522FA">
      <w:pPr>
        <w:pStyle w:val="AS-P1"/>
        <w:rPr>
          <w:lang w:val="en-NA"/>
        </w:rPr>
      </w:pPr>
      <w:r w:rsidRPr="009026DB">
        <w:rPr>
          <w:lang w:val="en-NA"/>
        </w:rPr>
        <w:t xml:space="preserve">(2) </w:t>
      </w:r>
      <w:r w:rsidRPr="009026DB">
        <w:rPr>
          <w:lang w:val="en-NA"/>
        </w:rPr>
        <w:tab/>
        <w:t>Any regulation made under subsection (1) may prescribe penalties for any contravention or failure to comply with it not exceeding a fine of N$</w:t>
      </w:r>
      <w:r w:rsidRPr="009026DB">
        <w:t>5</w:t>
      </w:r>
      <w:r w:rsidR="00FF31DE">
        <w:t> </w:t>
      </w:r>
      <w:r w:rsidRPr="009026DB">
        <w:t>000</w:t>
      </w:r>
      <w:r w:rsidRPr="009026DB">
        <w:rPr>
          <w:lang w:val="en-NA"/>
        </w:rPr>
        <w:t xml:space="preserve"> or imprisonment for a period of one year or both such fine and such imprisonment.  </w:t>
      </w:r>
    </w:p>
    <w:p w14:paraId="6A78A0C9" w14:textId="77777777" w:rsidR="009026DB" w:rsidRPr="009026DB" w:rsidRDefault="009026DB" w:rsidP="009026DB">
      <w:pPr>
        <w:pStyle w:val="AS-P0"/>
        <w:rPr>
          <w:lang w:val="en-NA"/>
        </w:rPr>
      </w:pPr>
      <w:r w:rsidRPr="009026DB">
        <w:rPr>
          <w:lang w:val="en-NA"/>
        </w:rPr>
        <w:t xml:space="preserve"> </w:t>
      </w:r>
    </w:p>
    <w:p w14:paraId="30BD38A1" w14:textId="71FC29CA" w:rsidR="009026DB" w:rsidRPr="009026DB" w:rsidRDefault="009026DB" w:rsidP="009026DB">
      <w:pPr>
        <w:pStyle w:val="AS-P0"/>
        <w:rPr>
          <w:b/>
          <w:lang w:val="en-NA"/>
        </w:rPr>
      </w:pPr>
      <w:r w:rsidRPr="009026DB">
        <w:rPr>
          <w:b/>
          <w:lang w:val="en-NA"/>
        </w:rPr>
        <w:t xml:space="preserve">Repeal and amendment of laws </w:t>
      </w:r>
    </w:p>
    <w:p w14:paraId="66324AC2" w14:textId="71DC24AA" w:rsidR="009026DB" w:rsidRPr="009026DB" w:rsidRDefault="009026DB" w:rsidP="009026DB">
      <w:pPr>
        <w:pStyle w:val="AS-P0"/>
        <w:rPr>
          <w:lang w:val="en-NA"/>
        </w:rPr>
      </w:pPr>
    </w:p>
    <w:p w14:paraId="326ADF40" w14:textId="77777777" w:rsidR="009026DB" w:rsidRPr="009026DB" w:rsidRDefault="009026DB" w:rsidP="00A566A9">
      <w:pPr>
        <w:pStyle w:val="AS-P1"/>
        <w:rPr>
          <w:lang w:val="en-NA"/>
        </w:rPr>
      </w:pPr>
      <w:r w:rsidRPr="009026DB">
        <w:rPr>
          <w:b/>
        </w:rPr>
        <w:t>91</w:t>
      </w:r>
      <w:r w:rsidRPr="009026DB">
        <w:rPr>
          <w:b/>
          <w:lang w:val="en-NA"/>
        </w:rPr>
        <w:t>.</w:t>
      </w:r>
      <w:r w:rsidRPr="009026DB">
        <w:rPr>
          <w:lang w:val="en-NA"/>
        </w:rPr>
        <w:tab/>
        <w:t>(1)</w:t>
      </w:r>
      <w:r w:rsidRPr="009026DB">
        <w:rPr>
          <w:lang w:val="en-NA"/>
        </w:rPr>
        <w:tab/>
        <w:t xml:space="preserve">The laws specified in Columns 1 and 2 of the Schedule are repealed to the extent specified in Column 3 of the Schedule. </w:t>
      </w:r>
    </w:p>
    <w:p w14:paraId="49036DDF" w14:textId="77777777" w:rsidR="009026DB" w:rsidRPr="009026DB" w:rsidRDefault="009026DB" w:rsidP="00A566A9">
      <w:pPr>
        <w:pStyle w:val="AS-P1"/>
        <w:rPr>
          <w:lang w:val="en-NA"/>
        </w:rPr>
      </w:pPr>
      <w:r w:rsidRPr="009026DB">
        <w:rPr>
          <w:lang w:val="en-NA"/>
        </w:rPr>
        <w:t xml:space="preserve"> </w:t>
      </w:r>
    </w:p>
    <w:p w14:paraId="239AD2C3" w14:textId="08B38F80" w:rsidR="009026DB" w:rsidRPr="009026DB" w:rsidRDefault="00A566A9" w:rsidP="00A566A9">
      <w:pPr>
        <w:pStyle w:val="AS-P1"/>
        <w:rPr>
          <w:lang w:val="en-NA"/>
        </w:rPr>
      </w:pPr>
      <w:r>
        <w:rPr>
          <w:lang w:val="en-NA"/>
        </w:rPr>
        <w:t>(2)</w:t>
      </w:r>
      <w:r>
        <w:rPr>
          <w:lang w:val="en-NA"/>
        </w:rPr>
        <w:tab/>
      </w:r>
      <w:r w:rsidR="009026DB" w:rsidRPr="009026DB">
        <w:rPr>
          <w:lang w:val="en-NA"/>
        </w:rPr>
        <w:t xml:space="preserve">The Commonwealth Relations Act, 1962 (Act No. 69 of 1962) is amended by the repeal of sections 6, 7, 8, 9, 10, 11 and 12. </w:t>
      </w:r>
    </w:p>
    <w:p w14:paraId="05945903" w14:textId="77777777" w:rsidR="009026DB" w:rsidRDefault="009026DB" w:rsidP="00A566A9">
      <w:pPr>
        <w:pStyle w:val="AS-P1"/>
        <w:rPr>
          <w:lang w:val="en-NA"/>
        </w:rPr>
      </w:pPr>
    </w:p>
    <w:p w14:paraId="73520D5B" w14:textId="442F2389" w:rsidR="00C62C84" w:rsidRDefault="00C62C84" w:rsidP="00C62C84">
      <w:pPr>
        <w:pStyle w:val="AS-P-Amend"/>
      </w:pPr>
      <w:r>
        <w:t xml:space="preserve">[This Act contains amendments to several laws that apply to Namibia, </w:t>
      </w:r>
      <w:r>
        <w:br/>
        <w:t xml:space="preserve">but </w:t>
      </w:r>
      <w:r w:rsidR="00FE65C4">
        <w:t xml:space="preserve">it </w:t>
      </w:r>
      <w:r>
        <w:t>was not independently applicable in Namibia.]</w:t>
      </w:r>
    </w:p>
    <w:p w14:paraId="3A99610D" w14:textId="77777777" w:rsidR="00C62C84" w:rsidRPr="009026DB" w:rsidRDefault="00C62C84" w:rsidP="00A566A9">
      <w:pPr>
        <w:pStyle w:val="AS-P1"/>
        <w:rPr>
          <w:lang w:val="en-NA"/>
        </w:rPr>
      </w:pPr>
    </w:p>
    <w:p w14:paraId="27277739" w14:textId="6FB9DAE5" w:rsidR="009026DB" w:rsidRPr="009026DB" w:rsidRDefault="00A566A9" w:rsidP="00A566A9">
      <w:pPr>
        <w:pStyle w:val="AS-P1"/>
        <w:rPr>
          <w:lang w:val="en-NA"/>
        </w:rPr>
      </w:pPr>
      <w:r>
        <w:rPr>
          <w:lang w:val="en-NA"/>
        </w:rPr>
        <w:t>(3)</w:t>
      </w:r>
      <w:r>
        <w:rPr>
          <w:lang w:val="en-NA"/>
        </w:rPr>
        <w:tab/>
      </w:r>
      <w:r w:rsidR="009026DB" w:rsidRPr="009026DB">
        <w:rPr>
          <w:lang w:val="en-NA"/>
        </w:rPr>
        <w:t xml:space="preserve">The Child Care and Protection Act is amended by -  </w:t>
      </w:r>
    </w:p>
    <w:p w14:paraId="301582DA" w14:textId="77777777" w:rsidR="009026DB" w:rsidRPr="009026DB" w:rsidRDefault="009026DB" w:rsidP="009026DB">
      <w:pPr>
        <w:pStyle w:val="AS-P0"/>
        <w:rPr>
          <w:lang w:val="en-NA"/>
        </w:rPr>
      </w:pPr>
      <w:r w:rsidRPr="009026DB">
        <w:rPr>
          <w:lang w:val="en-NA"/>
        </w:rPr>
        <w:t xml:space="preserve"> </w:t>
      </w:r>
    </w:p>
    <w:p w14:paraId="4449A110" w14:textId="48F954DD" w:rsidR="009026DB" w:rsidRPr="009026DB" w:rsidRDefault="00F12C0D" w:rsidP="00F12C0D">
      <w:pPr>
        <w:pStyle w:val="AS-Pa"/>
        <w:rPr>
          <w:lang w:val="en-NA"/>
        </w:rPr>
      </w:pPr>
      <w:r>
        <w:rPr>
          <w:lang w:val="en-NA"/>
        </w:rPr>
        <w:t>(a)</w:t>
      </w:r>
      <w:r>
        <w:rPr>
          <w:lang w:val="en-NA"/>
        </w:rPr>
        <w:tab/>
      </w:r>
      <w:r w:rsidR="009026DB" w:rsidRPr="009026DB">
        <w:rPr>
          <w:lang w:val="en-NA"/>
        </w:rPr>
        <w:t>the substitution for subsection (</w:t>
      </w:r>
      <w:r w:rsidR="009026DB" w:rsidRPr="009026DB">
        <w:t>1</w:t>
      </w:r>
      <w:r w:rsidR="009026DB" w:rsidRPr="009026DB">
        <w:rPr>
          <w:lang w:val="en-NA"/>
        </w:rPr>
        <w:t xml:space="preserve">) of section 181 of the following subsection -  </w:t>
      </w:r>
    </w:p>
    <w:p w14:paraId="57B4C1AC" w14:textId="77777777" w:rsidR="009026DB" w:rsidRPr="009026DB" w:rsidRDefault="009026DB" w:rsidP="009026DB">
      <w:pPr>
        <w:pStyle w:val="AS-P0"/>
        <w:rPr>
          <w:lang w:val="en-NA"/>
        </w:rPr>
      </w:pPr>
    </w:p>
    <w:p w14:paraId="4C76BBAD" w14:textId="6D67DD62" w:rsidR="009026DB" w:rsidRPr="009026DB" w:rsidRDefault="00123E0C" w:rsidP="00F12C0D">
      <w:pPr>
        <w:pStyle w:val="AS-P0"/>
        <w:ind w:left="1134"/>
        <w:rPr>
          <w:u w:val="single"/>
        </w:rPr>
      </w:pPr>
      <w:r>
        <w:rPr>
          <w:u w:val="single"/>
        </w:rPr>
        <w:tab/>
      </w:r>
      <w:r w:rsidRPr="009479E0">
        <w:tab/>
      </w:r>
      <w:r w:rsidR="009026DB" w:rsidRPr="009479E0">
        <w:t>“</w:t>
      </w:r>
      <w:r w:rsidR="009026DB" w:rsidRPr="009026DB">
        <w:rPr>
          <w:u w:val="single"/>
        </w:rPr>
        <w:t>(1)</w:t>
      </w:r>
      <w:r w:rsidR="009479E0">
        <w:rPr>
          <w:u w:val="single"/>
        </w:rPr>
        <w:tab/>
      </w:r>
      <w:r w:rsidR="009026DB" w:rsidRPr="009026DB">
        <w:rPr>
          <w:u w:val="single"/>
          <w:lang w:val="en-NA"/>
        </w:rPr>
        <w:t>After an adoption order has been made by a children’s court in respect of a child whose birth has been registered in Namibia, the clerk of the children’s court must transmit a notice in the prescribed form containing details of the adoption to the Minister responsible for civil registration and the identification of persons, who must alter the Birth Register accordingly.</w:t>
      </w:r>
      <w:r w:rsidR="009026DB" w:rsidRPr="009026DB">
        <w:t>”</w:t>
      </w:r>
    </w:p>
    <w:p w14:paraId="020AADAC" w14:textId="77777777" w:rsidR="009026DB" w:rsidRPr="009026DB" w:rsidRDefault="009026DB" w:rsidP="009026DB">
      <w:pPr>
        <w:pStyle w:val="AS-P0"/>
        <w:rPr>
          <w:lang w:val="en-NA"/>
        </w:rPr>
      </w:pPr>
    </w:p>
    <w:p w14:paraId="6EB56072" w14:textId="6C6047D0" w:rsidR="009026DB" w:rsidRPr="009026DB" w:rsidRDefault="00123E0C" w:rsidP="00123E0C">
      <w:pPr>
        <w:pStyle w:val="AS-Pa"/>
        <w:rPr>
          <w:lang w:val="en-NA"/>
        </w:rPr>
      </w:pPr>
      <w:bookmarkStart w:id="7" w:name="_Hlk118237936"/>
      <w:r>
        <w:rPr>
          <w:lang w:val="en-NA"/>
        </w:rPr>
        <w:t>(b)</w:t>
      </w:r>
      <w:r>
        <w:rPr>
          <w:lang w:val="en-NA"/>
        </w:rPr>
        <w:tab/>
      </w:r>
      <w:r w:rsidR="009026DB" w:rsidRPr="009026DB">
        <w:rPr>
          <w:lang w:val="en-NA"/>
        </w:rPr>
        <w:t xml:space="preserve">the substitution for subsection (2) of section 181 of the following subsection -  </w:t>
      </w:r>
    </w:p>
    <w:bookmarkEnd w:id="7"/>
    <w:p w14:paraId="3F41E1C3" w14:textId="77777777" w:rsidR="009026DB" w:rsidRPr="009026DB" w:rsidRDefault="009026DB" w:rsidP="009026DB">
      <w:pPr>
        <w:pStyle w:val="AS-P0"/>
        <w:rPr>
          <w:lang w:val="en-NA"/>
        </w:rPr>
      </w:pPr>
      <w:r w:rsidRPr="009026DB">
        <w:rPr>
          <w:b/>
          <w:lang w:val="en-NA"/>
        </w:rPr>
        <w:t xml:space="preserve"> </w:t>
      </w:r>
    </w:p>
    <w:p w14:paraId="5D7ED96B" w14:textId="073D754C" w:rsidR="009026DB" w:rsidRPr="009026DB" w:rsidRDefault="00123E0C" w:rsidP="00123E0C">
      <w:pPr>
        <w:pStyle w:val="AS-P0"/>
        <w:ind w:left="1134"/>
        <w:rPr>
          <w:lang w:val="en-NA"/>
        </w:rPr>
      </w:pPr>
      <w:r>
        <w:rPr>
          <w:lang w:val="en-NA"/>
        </w:rPr>
        <w:tab/>
      </w:r>
      <w:r>
        <w:rPr>
          <w:lang w:val="en-NA"/>
        </w:rPr>
        <w:tab/>
      </w:r>
      <w:r w:rsidR="009026DB" w:rsidRPr="009026DB">
        <w:rPr>
          <w:lang w:val="en-NA"/>
        </w:rPr>
        <w:t>“</w:t>
      </w:r>
      <w:r w:rsidR="009026DB" w:rsidRPr="009026DB">
        <w:rPr>
          <w:u w:val="single"/>
          <w:lang w:val="en-NA"/>
        </w:rPr>
        <w:t xml:space="preserve">(2) </w:t>
      </w:r>
      <w:r w:rsidR="009026DB" w:rsidRPr="009026DB">
        <w:rPr>
          <w:u w:val="single"/>
          <w:lang w:val="en-NA"/>
        </w:rPr>
        <w:tab/>
        <w:t>A notice in terms of subsection (1) must be accompanied by -</w:t>
      </w:r>
      <w:r w:rsidR="009026DB" w:rsidRPr="009026DB">
        <w:rPr>
          <w:lang w:val="en-NA"/>
        </w:rPr>
        <w:t xml:space="preserve"> </w:t>
      </w:r>
    </w:p>
    <w:p w14:paraId="6667C712" w14:textId="77777777" w:rsidR="009026DB" w:rsidRPr="009026DB" w:rsidRDefault="009026DB" w:rsidP="009026DB">
      <w:pPr>
        <w:pStyle w:val="AS-P0"/>
        <w:rPr>
          <w:lang w:val="en-NA"/>
        </w:rPr>
      </w:pPr>
      <w:r w:rsidRPr="009026DB">
        <w:rPr>
          <w:lang w:val="en-NA"/>
        </w:rPr>
        <w:t xml:space="preserve"> </w:t>
      </w:r>
    </w:p>
    <w:p w14:paraId="364CD847" w14:textId="77777777" w:rsidR="009026DB" w:rsidRPr="009026DB" w:rsidRDefault="009026DB">
      <w:pPr>
        <w:pStyle w:val="AS-P0"/>
        <w:numPr>
          <w:ilvl w:val="2"/>
          <w:numId w:val="3"/>
        </w:numPr>
        <w:rPr>
          <w:lang w:val="en-NA"/>
        </w:rPr>
      </w:pPr>
      <w:r w:rsidRPr="009026DB">
        <w:rPr>
          <w:u w:val="single"/>
          <w:lang w:val="en-NA"/>
        </w:rPr>
        <w:t>a copy of the relevant adoption order; and</w:t>
      </w:r>
      <w:r w:rsidRPr="009026DB">
        <w:rPr>
          <w:lang w:val="en-NA"/>
        </w:rPr>
        <w:t xml:space="preserve">  </w:t>
      </w:r>
    </w:p>
    <w:p w14:paraId="3D11F45C" w14:textId="77777777" w:rsidR="009026DB" w:rsidRPr="009026DB" w:rsidRDefault="009026DB" w:rsidP="009026DB">
      <w:pPr>
        <w:pStyle w:val="AS-P0"/>
        <w:rPr>
          <w:lang w:val="en-NA"/>
        </w:rPr>
      </w:pPr>
      <w:r w:rsidRPr="009026DB">
        <w:rPr>
          <w:lang w:val="en-NA"/>
        </w:rPr>
        <mc:AlternateContent>
          <mc:Choice Requires="wpg">
            <w:drawing>
              <wp:anchor distT="0" distB="0" distL="114300" distR="114300" simplePos="0" relativeHeight="251663360" behindDoc="0" locked="0" layoutInCell="1" allowOverlap="1" wp14:anchorId="46347E13" wp14:editId="66D5688E">
                <wp:simplePos x="0" y="0"/>
                <wp:positionH relativeFrom="page">
                  <wp:posOffset>6998970</wp:posOffset>
                </wp:positionH>
                <wp:positionV relativeFrom="page">
                  <wp:posOffset>8497189</wp:posOffset>
                </wp:positionV>
                <wp:extent cx="22151" cy="1561211"/>
                <wp:effectExtent l="0" t="0" r="0" b="0"/>
                <wp:wrapSquare wrapText="bothSides"/>
                <wp:docPr id="132631" name="Group 132631"/>
                <wp:cNvGraphicFramePr/>
                <a:graphic xmlns:a="http://schemas.openxmlformats.org/drawingml/2006/main">
                  <a:graphicData uri="http://schemas.microsoft.com/office/word/2010/wordprocessingGroup">
                    <wpg:wgp>
                      <wpg:cNvGrpSpPr/>
                      <wpg:grpSpPr>
                        <a:xfrm>
                          <a:off x="0" y="0"/>
                          <a:ext cx="22151" cy="1561211"/>
                          <a:chOff x="0" y="0"/>
                          <a:chExt cx="22151" cy="1561211"/>
                        </a:xfrm>
                      </wpg:grpSpPr>
                      <wps:wsp>
                        <wps:cNvPr id="14217" name="Shape 14217"/>
                        <wps:cNvSpPr/>
                        <wps:spPr>
                          <a:xfrm>
                            <a:off x="0" y="0"/>
                            <a:ext cx="22151" cy="1561211"/>
                          </a:xfrm>
                          <a:custGeom>
                            <a:avLst/>
                            <a:gdLst/>
                            <a:ahLst/>
                            <a:cxnLst/>
                            <a:rect l="0" t="0" r="0" b="0"/>
                            <a:pathLst>
                              <a:path w="22151" h="1561211">
                                <a:moveTo>
                                  <a:pt x="22151" y="1561211"/>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4D2453E" id="Group 132631" o:spid="_x0000_s1026" style="position:absolute;margin-left:551.1pt;margin-top:669.05pt;width:1.75pt;height:122.95pt;z-index:251663360;mso-position-horizontal-relative:page;mso-position-vertical-relative:page" coordsize="221,15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">
                <v:shape id="Shape 14217" o:spid="_x0000_s1027" style="position:absolute;width:221;height:15612;visibility:visible;mso-wrap-style:square;v-text-anchor:top" coordsize="22151,156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" path="m22151,1561211l,e" filled="f">
                  <v:path arrowok="t" textboxrect="0,0,22151,1561211"/>
                </v:shape>
                <w10:wrap type="square" anchorx="page" anchory="page"/>
              </v:group>
            </w:pict>
          </mc:Fallback>
        </mc:AlternateContent>
      </w:r>
      <w:r w:rsidRPr="009026DB">
        <w:rPr>
          <w:lang w:val="en-NA"/>
        </w:rPr>
        <w:t xml:space="preserve"> </w:t>
      </w:r>
    </w:p>
    <w:p w14:paraId="74D83BB8" w14:textId="77777777" w:rsidR="009026DB" w:rsidRPr="009026DB" w:rsidRDefault="009026DB">
      <w:pPr>
        <w:pStyle w:val="AS-P0"/>
        <w:numPr>
          <w:ilvl w:val="2"/>
          <w:numId w:val="3"/>
        </w:numPr>
        <w:rPr>
          <w:lang w:val="en-NA"/>
        </w:rPr>
      </w:pPr>
      <w:r w:rsidRPr="009026DB">
        <w:rPr>
          <w:u w:val="single"/>
          <w:lang w:val="en-NA"/>
        </w:rPr>
        <w:t>the birth certificate of the child.</w:t>
      </w:r>
      <w:r w:rsidRPr="009026DB">
        <w:rPr>
          <w:lang w:val="en-NA"/>
        </w:rPr>
        <w:t xml:space="preserve">”; </w:t>
      </w:r>
    </w:p>
    <w:p w14:paraId="2677FAEE" w14:textId="77777777" w:rsidR="009026DB" w:rsidRPr="009026DB" w:rsidRDefault="009026DB" w:rsidP="009026DB">
      <w:pPr>
        <w:pStyle w:val="AS-P0"/>
        <w:rPr>
          <w:lang w:val="en-NA"/>
        </w:rPr>
      </w:pPr>
      <w:r w:rsidRPr="009026DB">
        <w:rPr>
          <w:lang w:val="en-NA"/>
        </w:rPr>
        <w:t xml:space="preserve"> </w:t>
      </w:r>
    </w:p>
    <w:p w14:paraId="63E24451" w14:textId="7909A9FD" w:rsidR="009026DB" w:rsidRPr="009026DB" w:rsidRDefault="00123E0C" w:rsidP="00123E0C">
      <w:pPr>
        <w:pStyle w:val="AS-Pa"/>
        <w:rPr>
          <w:lang w:val="en-NA"/>
        </w:rPr>
      </w:pPr>
      <w:r>
        <w:rPr>
          <w:lang w:val="en-NA"/>
        </w:rPr>
        <w:t>(c)</w:t>
      </w:r>
      <w:r>
        <w:rPr>
          <w:lang w:val="en-NA"/>
        </w:rPr>
        <w:tab/>
      </w:r>
      <w:r w:rsidR="009026DB" w:rsidRPr="009026DB">
        <w:rPr>
          <w:lang w:val="en-NA"/>
        </w:rPr>
        <w:t xml:space="preserve">by the insertion of the following subsection after subsection (2) - </w:t>
      </w:r>
    </w:p>
    <w:p w14:paraId="7A63B8AE" w14:textId="77777777" w:rsidR="009026DB" w:rsidRPr="009026DB" w:rsidRDefault="009026DB" w:rsidP="009026DB">
      <w:pPr>
        <w:pStyle w:val="AS-P0"/>
        <w:rPr>
          <w:lang w:val="en-NA"/>
        </w:rPr>
      </w:pPr>
      <w:r w:rsidRPr="009026DB">
        <w:rPr>
          <w:lang w:val="en-NA"/>
        </w:rPr>
        <w:lastRenderedPageBreak/>
        <w:t xml:space="preserve"> </w:t>
      </w:r>
    </w:p>
    <w:p w14:paraId="5EB0E292" w14:textId="3036C089" w:rsidR="009026DB" w:rsidRPr="009026DB" w:rsidRDefault="00123E0C" w:rsidP="00123E0C">
      <w:pPr>
        <w:pStyle w:val="AS-P0"/>
        <w:ind w:left="1134"/>
        <w:rPr>
          <w:lang w:val="en-NA"/>
        </w:rPr>
      </w:pPr>
      <w:r>
        <w:rPr>
          <w:u w:val="single"/>
          <w:lang w:val="en-NA"/>
        </w:rPr>
        <w:tab/>
      </w:r>
      <w:r w:rsidRPr="00123E0C">
        <w:rPr>
          <w:lang w:val="en-NA"/>
        </w:rPr>
        <w:tab/>
      </w:r>
      <w:r w:rsidR="009026DB" w:rsidRPr="009026DB">
        <w:rPr>
          <w:lang w:val="en-NA"/>
        </w:rPr>
        <w:t>“</w:t>
      </w:r>
      <w:r w:rsidR="009026DB" w:rsidRPr="009026DB">
        <w:rPr>
          <w:u w:val="single"/>
          <w:lang w:val="en-NA"/>
        </w:rPr>
        <w:t>(3)</w:t>
      </w:r>
      <w:r w:rsidR="009479E0">
        <w:rPr>
          <w:u w:val="single"/>
          <w:lang w:val="en-NA"/>
        </w:rPr>
        <w:tab/>
      </w:r>
      <w:r w:rsidR="009026DB" w:rsidRPr="009026DB">
        <w:rPr>
          <w:u w:val="single"/>
          <w:lang w:val="en-NA"/>
        </w:rPr>
        <w:t>If the adoption of a child whose birth has been registered in Namibia is</w:t>
      </w:r>
      <w:r w:rsidR="009026DB" w:rsidRPr="009026DB">
        <w:rPr>
          <w:lang w:val="en-NA"/>
        </w:rPr>
        <w:t xml:space="preserve"> </w:t>
      </w:r>
      <w:r w:rsidR="009026DB" w:rsidRPr="009026DB">
        <w:rPr>
          <w:u w:val="single"/>
          <w:lang w:val="en-NA"/>
        </w:rPr>
        <w:t>rescinded in terms of section 179, the clerk of the children’s court must transmit a notice</w:t>
      </w:r>
      <w:r w:rsidR="009026DB" w:rsidRPr="009026DB">
        <w:rPr>
          <w:lang w:val="en-NA"/>
        </w:rPr>
        <w:t xml:space="preserve"> </w:t>
      </w:r>
      <w:r w:rsidR="009026DB" w:rsidRPr="009026DB">
        <w:rPr>
          <w:u w:val="single"/>
          <w:lang w:val="en-NA"/>
        </w:rPr>
        <w:t>in the prescribed form accompanied by a copy of the court order for rescission to the</w:t>
      </w:r>
      <w:r w:rsidR="009026DB" w:rsidRPr="009026DB">
        <w:rPr>
          <w:lang w:val="en-NA"/>
        </w:rPr>
        <w:t xml:space="preserve"> </w:t>
      </w:r>
      <w:r w:rsidR="009026DB" w:rsidRPr="009026DB">
        <w:rPr>
          <w:u w:val="single"/>
          <w:lang w:val="en-NA"/>
        </w:rPr>
        <w:t>Minister responsible for civil registration and the identification of persons, who must</w:t>
      </w:r>
      <w:r w:rsidR="009026DB" w:rsidRPr="009026DB">
        <w:rPr>
          <w:lang w:val="en-NA"/>
        </w:rPr>
        <w:t xml:space="preserve"> </w:t>
      </w:r>
      <w:r w:rsidR="009026DB" w:rsidRPr="009026DB">
        <w:rPr>
          <w:u w:val="single"/>
          <w:lang w:val="en-NA"/>
        </w:rPr>
        <w:t>alter the Birth Register accordingly.</w:t>
      </w:r>
      <w:r w:rsidR="009026DB" w:rsidRPr="009026DB">
        <w:rPr>
          <w:lang w:val="en-NA"/>
        </w:rPr>
        <w:t xml:space="preserve">”. </w:t>
      </w:r>
    </w:p>
    <w:p w14:paraId="42F0E284" w14:textId="77777777" w:rsidR="009026DB" w:rsidRPr="009026DB" w:rsidRDefault="009026DB" w:rsidP="009026DB">
      <w:pPr>
        <w:pStyle w:val="AS-P0"/>
        <w:rPr>
          <w:lang w:val="en-NA"/>
        </w:rPr>
      </w:pPr>
      <w:r w:rsidRPr="009026DB">
        <w:rPr>
          <w:b/>
          <w:lang w:val="en-NA"/>
        </w:rPr>
        <w:t xml:space="preserve"> </w:t>
      </w:r>
    </w:p>
    <w:p w14:paraId="2E2EB5E0" w14:textId="63634F7A" w:rsidR="009026DB" w:rsidRPr="009026DB" w:rsidRDefault="00123E0C" w:rsidP="00123E0C">
      <w:pPr>
        <w:pStyle w:val="AS-Pa"/>
        <w:rPr>
          <w:lang w:val="en-NA"/>
        </w:rPr>
      </w:pPr>
      <w:r>
        <w:rPr>
          <w:lang w:val="en-NA"/>
        </w:rPr>
        <w:t>(d)</w:t>
      </w:r>
      <w:r>
        <w:rPr>
          <w:lang w:val="en-NA"/>
        </w:rPr>
        <w:tab/>
      </w:r>
      <w:r w:rsidR="009026DB" w:rsidRPr="009026DB">
        <w:rPr>
          <w:lang w:val="en-NA"/>
        </w:rPr>
        <w:t xml:space="preserve">by the substitution for section 182 of the following section -  </w:t>
      </w:r>
    </w:p>
    <w:p w14:paraId="510416A2" w14:textId="6E51794E" w:rsidR="009026DB" w:rsidRPr="009026DB" w:rsidRDefault="009026DB" w:rsidP="009026DB">
      <w:pPr>
        <w:pStyle w:val="AS-P0"/>
        <w:rPr>
          <w:lang w:val="en-NA"/>
        </w:rPr>
      </w:pPr>
      <w:r w:rsidRPr="009026DB">
        <w:rPr>
          <w:b/>
          <w:lang w:val="en-NA"/>
        </w:rPr>
        <w:t xml:space="preserve"> </w:t>
      </w:r>
    </w:p>
    <w:p w14:paraId="24E530E6" w14:textId="33876469" w:rsidR="009026DB" w:rsidRPr="009026DB" w:rsidRDefault="009026DB" w:rsidP="00480E1B">
      <w:pPr>
        <w:pStyle w:val="AS-P0"/>
        <w:ind w:left="1134"/>
        <w:rPr>
          <w:lang w:val="en-NA"/>
        </w:rPr>
      </w:pPr>
      <w:r w:rsidRPr="009026DB">
        <w:rPr>
          <w:b/>
          <w:lang w:val="en-NA"/>
        </w:rPr>
        <w:t>“</w:t>
      </w:r>
      <w:r w:rsidRPr="009026DB">
        <w:rPr>
          <w:b/>
          <w:u w:val="single"/>
          <w:lang w:val="en-NA"/>
        </w:rPr>
        <w:t>Registration of birth and recording of adoption of child whose birth is registered</w:t>
      </w:r>
      <w:r w:rsidRPr="009026DB">
        <w:rPr>
          <w:b/>
          <w:lang w:val="en-NA"/>
        </w:rPr>
        <w:t xml:space="preserve"> </w:t>
      </w:r>
      <w:r w:rsidRPr="009026DB">
        <w:rPr>
          <w:b/>
          <w:u w:val="single"/>
          <w:lang w:val="en-NA"/>
        </w:rPr>
        <w:t>outside Namibia</w:t>
      </w:r>
      <w:r w:rsidRPr="009026DB">
        <w:rPr>
          <w:b/>
          <w:lang w:val="en-NA"/>
        </w:rPr>
        <w:t xml:space="preserve"> </w:t>
      </w:r>
    </w:p>
    <w:p w14:paraId="0791BE8D" w14:textId="799AF937" w:rsidR="009026DB" w:rsidRPr="009026DB" w:rsidRDefault="009026DB" w:rsidP="00480E1B">
      <w:pPr>
        <w:pStyle w:val="AS-P0"/>
        <w:ind w:left="1134"/>
        <w:rPr>
          <w:lang w:val="en-NA"/>
        </w:rPr>
      </w:pPr>
      <w:r w:rsidRPr="009026DB">
        <w:rPr>
          <w:b/>
          <w:lang w:val="en-NA"/>
        </w:rPr>
        <w:t xml:space="preserve"> </w:t>
      </w:r>
    </w:p>
    <w:p w14:paraId="7D47D646" w14:textId="669EB59C" w:rsidR="009026DB" w:rsidRPr="00123E0C" w:rsidRDefault="009026DB" w:rsidP="00480E1B">
      <w:pPr>
        <w:pStyle w:val="AS-P1"/>
        <w:ind w:left="1134"/>
        <w:rPr>
          <w:u w:val="single"/>
          <w:lang w:val="en-NA"/>
        </w:rPr>
      </w:pPr>
      <w:r w:rsidRPr="00123E0C">
        <w:rPr>
          <w:b/>
          <w:u w:val="single"/>
          <w:lang w:val="en-NA"/>
        </w:rPr>
        <w:t>182.</w:t>
      </w:r>
      <w:r w:rsidRPr="00123E0C">
        <w:rPr>
          <w:u w:val="single"/>
          <w:lang w:val="en-NA"/>
        </w:rPr>
        <w:tab/>
        <w:t>(1)</w:t>
      </w:r>
      <w:r w:rsidRPr="00123E0C">
        <w:rPr>
          <w:u w:val="single"/>
          <w:lang w:val="en-NA"/>
        </w:rPr>
        <w:tab/>
        <w:t>After an adoption order has been made by a children’s court in respect of a child whose birth has been registered outside Namibia, the clerk of the children’s court must transmit a notice containing details of the adoption</w:t>
      </w:r>
      <w:r w:rsidRPr="00123E0C">
        <w:rPr>
          <w:b/>
          <w:u w:val="single"/>
          <w:lang w:val="en-NA"/>
        </w:rPr>
        <w:t xml:space="preserve"> </w:t>
      </w:r>
      <w:r w:rsidRPr="00123E0C">
        <w:rPr>
          <w:u w:val="single"/>
          <w:lang w:val="en-NA"/>
        </w:rPr>
        <w:t xml:space="preserve">to the minister responsible for civil registration and the identification of persons for the purpose of making an appropriate record of the adoption of the child in the Civil Register. </w:t>
      </w:r>
    </w:p>
    <w:p w14:paraId="47F43E54" w14:textId="17E771F0" w:rsidR="009026DB" w:rsidRPr="009026DB" w:rsidRDefault="009026DB" w:rsidP="00480E1B">
      <w:pPr>
        <w:pStyle w:val="AS-P0"/>
        <w:ind w:left="1134"/>
        <w:rPr>
          <w:lang w:val="en-NA"/>
        </w:rPr>
      </w:pPr>
      <w:r w:rsidRPr="009026DB">
        <w:rPr>
          <w:lang w:val="en-NA"/>
        </w:rPr>
        <w:t xml:space="preserve"> </w:t>
      </w:r>
    </w:p>
    <w:p w14:paraId="000802F2" w14:textId="651F217B" w:rsidR="009026DB" w:rsidRPr="00123E0C" w:rsidRDefault="00123E0C" w:rsidP="00480E1B">
      <w:pPr>
        <w:pStyle w:val="AS-P1"/>
        <w:ind w:left="1134"/>
        <w:rPr>
          <w:u w:val="single"/>
          <w:lang w:val="en-NA"/>
        </w:rPr>
      </w:pPr>
      <w:r w:rsidRPr="00123E0C">
        <w:rPr>
          <w:u w:val="single"/>
          <w:lang w:val="en-NA"/>
        </w:rPr>
        <w:t>(2)</w:t>
      </w:r>
      <w:r w:rsidRPr="00123E0C">
        <w:rPr>
          <w:u w:val="single"/>
          <w:lang w:val="en-NA"/>
        </w:rPr>
        <w:tab/>
      </w:r>
      <w:r w:rsidR="009026DB" w:rsidRPr="00123E0C">
        <w:rPr>
          <w:u w:val="single"/>
          <w:lang w:val="en-NA"/>
        </w:rPr>
        <w:t xml:space="preserve">A notice in terms of subsection (1) must be accompanied by - </w:t>
      </w:r>
    </w:p>
    <w:p w14:paraId="4E65BD01" w14:textId="0B2E080E" w:rsidR="009026DB" w:rsidRPr="009026DB" w:rsidRDefault="009026DB" w:rsidP="00480E1B">
      <w:pPr>
        <w:pStyle w:val="AS-P0"/>
        <w:ind w:left="1134"/>
        <w:rPr>
          <w:lang w:val="en-NA"/>
        </w:rPr>
      </w:pPr>
      <w:r w:rsidRPr="009026DB">
        <w:rPr>
          <w:lang w:val="en-NA"/>
        </w:rPr>
        <w:t xml:space="preserve"> </w:t>
      </w:r>
    </w:p>
    <w:p w14:paraId="3010A6F5" w14:textId="29F9AC36" w:rsidR="009026DB" w:rsidRPr="00123E0C" w:rsidRDefault="00123E0C" w:rsidP="00480E1B">
      <w:pPr>
        <w:pStyle w:val="AS-Pa"/>
        <w:ind w:left="2268"/>
        <w:rPr>
          <w:u w:val="single"/>
          <w:lang w:val="en-NA"/>
        </w:rPr>
      </w:pPr>
      <w:r w:rsidRPr="00501D17">
        <w:rPr>
          <w:u w:val="single"/>
          <w:lang w:val="en-NA"/>
        </w:rPr>
        <w:t>(a)</w:t>
      </w:r>
      <w:r w:rsidRPr="00501D17">
        <w:rPr>
          <w:u w:val="single"/>
          <w:lang w:val="en-NA"/>
        </w:rPr>
        <w:tab/>
      </w:r>
      <w:r w:rsidR="009026DB" w:rsidRPr="00123E0C">
        <w:rPr>
          <w:u w:val="single"/>
          <w:lang w:val="en-NA"/>
        </w:rPr>
        <w:t xml:space="preserve">a copy of the relevant adoption order; and </w:t>
      </w:r>
    </w:p>
    <w:p w14:paraId="09E1D315" w14:textId="422D7B52" w:rsidR="009026DB" w:rsidRPr="00123E0C" w:rsidRDefault="009026DB" w:rsidP="00480E1B">
      <w:pPr>
        <w:pStyle w:val="AS-Pa"/>
        <w:ind w:left="2268"/>
        <w:rPr>
          <w:u w:val="single"/>
          <w:lang w:val="en-NA"/>
        </w:rPr>
      </w:pPr>
    </w:p>
    <w:p w14:paraId="376B8A72" w14:textId="3B715B86" w:rsidR="009026DB" w:rsidRPr="00123E0C" w:rsidRDefault="00123E0C" w:rsidP="00480E1B">
      <w:pPr>
        <w:pStyle w:val="AS-Pa"/>
        <w:ind w:left="2268"/>
        <w:rPr>
          <w:u w:val="single"/>
          <w:lang w:val="en-NA"/>
        </w:rPr>
      </w:pPr>
      <w:r w:rsidRPr="00123E0C">
        <w:rPr>
          <w:u w:val="single"/>
          <w:lang w:val="en-NA"/>
        </w:rPr>
        <w:t>(b)</w:t>
      </w:r>
      <w:r w:rsidRPr="00123E0C">
        <w:rPr>
          <w:u w:val="single"/>
          <w:lang w:val="en-NA"/>
        </w:rPr>
        <w:tab/>
      </w:r>
      <w:r w:rsidR="009026DB" w:rsidRPr="00123E0C">
        <w:rPr>
          <w:u w:val="single"/>
          <w:lang w:val="en-NA"/>
        </w:rPr>
        <w:t xml:space="preserve">a copy of the birth certificate of the adopted child or if the birth certificate is not available, other documentary evidence relating to the identity and date of birth of the child.  </w:t>
      </w:r>
    </w:p>
    <w:p w14:paraId="33AB0BA2" w14:textId="77777777" w:rsidR="009026DB" w:rsidRPr="009026DB" w:rsidRDefault="009026DB" w:rsidP="00480E1B">
      <w:pPr>
        <w:pStyle w:val="AS-P0"/>
        <w:ind w:left="1134"/>
        <w:rPr>
          <w:lang w:val="en-NA"/>
        </w:rPr>
      </w:pPr>
      <w:r w:rsidRPr="009026DB">
        <w:rPr>
          <w:lang w:val="en-NA"/>
        </w:rPr>
        <w:t xml:space="preserve"> </w:t>
      </w:r>
    </w:p>
    <w:p w14:paraId="43EA25FC" w14:textId="7D977FFC" w:rsidR="009026DB" w:rsidRPr="00123E0C" w:rsidRDefault="00123E0C" w:rsidP="00480E1B">
      <w:pPr>
        <w:pStyle w:val="AS-P1"/>
        <w:ind w:left="1134"/>
        <w:rPr>
          <w:u w:val="single"/>
          <w:lang w:val="en-NA"/>
        </w:rPr>
      </w:pPr>
      <w:r w:rsidRPr="00123E0C">
        <w:rPr>
          <w:u w:val="single"/>
          <w:lang w:val="en-NA"/>
        </w:rPr>
        <w:t>(3)</w:t>
      </w:r>
      <w:r w:rsidRPr="00123E0C">
        <w:rPr>
          <w:u w:val="single"/>
          <w:lang w:val="en-NA"/>
        </w:rPr>
        <w:tab/>
      </w:r>
      <w:r w:rsidR="009026DB" w:rsidRPr="00123E0C">
        <w:rPr>
          <w:u w:val="single"/>
          <w:lang w:val="en-NA"/>
        </w:rPr>
        <w:t xml:space="preserve">If the adoption of a child whose birth has been registered outside Namibia is rescinded in terms of section 179, the clerk of the children’s court must transmit a notice in the prescribed form accompanied by a copy of the court order for rescission to the minister responsible for civil registration and the identification of persons, who must alter the Civil Register accordingly. </w:t>
      </w:r>
    </w:p>
    <w:p w14:paraId="08C0101D" w14:textId="0A513B19" w:rsidR="009026DB" w:rsidRPr="00123E0C" w:rsidRDefault="009026DB" w:rsidP="00480E1B">
      <w:pPr>
        <w:pStyle w:val="AS-P1"/>
        <w:ind w:left="1134"/>
        <w:rPr>
          <w:u w:val="single"/>
          <w:lang w:val="en-NA"/>
        </w:rPr>
      </w:pPr>
    </w:p>
    <w:p w14:paraId="4B36DAA9" w14:textId="266A10ED" w:rsidR="009026DB" w:rsidRPr="00123E0C" w:rsidRDefault="00123E0C" w:rsidP="00480E1B">
      <w:pPr>
        <w:pStyle w:val="AS-P1"/>
        <w:ind w:left="1134"/>
        <w:rPr>
          <w:u w:val="single"/>
          <w:lang w:val="en-NA"/>
        </w:rPr>
      </w:pPr>
      <w:r w:rsidRPr="00123E0C">
        <w:rPr>
          <w:u w:val="single"/>
          <w:lang w:val="en-NA"/>
        </w:rPr>
        <w:t>(4)</w:t>
      </w:r>
      <w:r w:rsidRPr="00123E0C">
        <w:rPr>
          <w:u w:val="single"/>
          <w:lang w:val="en-NA"/>
        </w:rPr>
        <w:tab/>
      </w:r>
      <w:r w:rsidR="009026DB" w:rsidRPr="00123E0C">
        <w:rPr>
          <w:u w:val="single"/>
          <w:lang w:val="en-NA"/>
        </w:rPr>
        <w:t>The clerk of the court must transmit a copy of any notice referred to in this section, and its accompanying documentation, to the Central Authority of Namibia for onward transmission to the appropriate authority in the child’s country of origin for the purposes of altering that country’s birth registration records as appropriate.</w:t>
      </w:r>
      <w:r w:rsidR="009026DB" w:rsidRPr="00480E1B">
        <w:rPr>
          <w:lang w:val="en-NA"/>
        </w:rPr>
        <w:t xml:space="preserve">”. </w:t>
      </w:r>
    </w:p>
    <w:p w14:paraId="126F7318" w14:textId="5E2CFE06" w:rsidR="009026DB" w:rsidRPr="009026DB" w:rsidRDefault="009026DB" w:rsidP="009026DB">
      <w:pPr>
        <w:pStyle w:val="AS-P0"/>
        <w:rPr>
          <w:u w:val="single"/>
          <w:lang w:val="en-NA"/>
        </w:rPr>
      </w:pPr>
    </w:p>
    <w:p w14:paraId="589F1032" w14:textId="5CE4CCFD" w:rsidR="009026DB" w:rsidRPr="009026DB" w:rsidRDefault="009026DB" w:rsidP="00480E1B">
      <w:pPr>
        <w:pStyle w:val="AS-P1"/>
        <w:rPr>
          <w:lang w:val="en-NA"/>
        </w:rPr>
      </w:pPr>
      <w:r w:rsidRPr="00480E1B">
        <w:rPr>
          <w:lang w:val="en-NA"/>
        </w:rPr>
        <w:t>(</w:t>
      </w:r>
      <w:r w:rsidRPr="009026DB">
        <w:rPr>
          <w:lang w:val="en-NA"/>
        </w:rPr>
        <w:t xml:space="preserve">4) </w:t>
      </w:r>
      <w:r w:rsidRPr="009026DB">
        <w:rPr>
          <w:lang w:val="en-NA"/>
        </w:rPr>
        <w:tab/>
        <w:t xml:space="preserve">The Namibia Citizenship Act, 1990 (Act No. 14 of 1990) is amended by - </w:t>
      </w:r>
    </w:p>
    <w:p w14:paraId="693D3C02" w14:textId="2B4130CE" w:rsidR="009026DB" w:rsidRDefault="009026DB" w:rsidP="00480E1B">
      <w:pPr>
        <w:pStyle w:val="AS-P1"/>
        <w:rPr>
          <w:lang w:val="en-NA"/>
        </w:rPr>
      </w:pPr>
    </w:p>
    <w:p w14:paraId="59B2F7A9" w14:textId="780E6FD2" w:rsidR="00225E64" w:rsidRDefault="00225E64" w:rsidP="00225E64">
      <w:pPr>
        <w:pStyle w:val="AS-P-Amend"/>
      </w:pPr>
      <w:r>
        <w:t xml:space="preserve">[The correct name of the Act is the “Namibian </w:t>
      </w:r>
      <w:r w:rsidRPr="00225E64">
        <w:rPr>
          <w:b w:val="0"/>
          <w:bCs/>
        </w:rPr>
        <w:t>Citizenship Act</w:t>
      </w:r>
      <w:r>
        <w:t>”.]</w:t>
      </w:r>
    </w:p>
    <w:p w14:paraId="7E2CE1AA" w14:textId="77777777" w:rsidR="00225E64" w:rsidRPr="009026DB" w:rsidRDefault="00225E64" w:rsidP="00480E1B">
      <w:pPr>
        <w:pStyle w:val="AS-P1"/>
        <w:rPr>
          <w:lang w:val="en-NA"/>
        </w:rPr>
      </w:pPr>
    </w:p>
    <w:p w14:paraId="3E406EFF" w14:textId="7F9706E7" w:rsidR="00346F70" w:rsidRDefault="00346F70" w:rsidP="00346F70">
      <w:pPr>
        <w:pStyle w:val="AS-Pa"/>
        <w:rPr>
          <w:rFonts w:ascii="TimesNewRomanPSMT" w:hAnsi="TimesNewRomanPSMT" w:cs="TimesNewRomanPSMT"/>
          <w:noProof w:val="0"/>
          <w:lang w:val="en-US"/>
        </w:rPr>
      </w:pPr>
      <w:r>
        <w:rPr>
          <w:lang w:val="en-US"/>
        </w:rPr>
        <w:t xml:space="preserve">(a) </w:t>
      </w:r>
      <w:r>
        <w:rPr>
          <w:lang w:val="en-US"/>
        </w:rPr>
        <w:tab/>
        <w:t xml:space="preserve">the insertion of the following subheading immediately after the heading </w:t>
      </w:r>
      <w:r>
        <w:rPr>
          <w:rFonts w:ascii="TimesNewRomanPSMT" w:hAnsi="TimesNewRomanPSMT" w:cs="TimesNewRomanPSMT"/>
          <w:noProof w:val="0"/>
          <w:lang w:val="en-US"/>
        </w:rPr>
        <w:t>PART II, NAMIBIAN CITIZENSHIP:</w:t>
      </w:r>
    </w:p>
    <w:p w14:paraId="30FC53CE" w14:textId="77777777" w:rsidR="00346F70" w:rsidRDefault="00346F70" w:rsidP="00346F70">
      <w:pPr>
        <w:autoSpaceDE w:val="0"/>
        <w:autoSpaceDN w:val="0"/>
        <w:adjustRightInd w:val="0"/>
        <w:rPr>
          <w:rFonts w:ascii="TimesNewRomanPS-BoldMT" w:hAnsi="TimesNewRomanPS-BoldMT" w:cs="TimesNewRomanPS-BoldMT"/>
          <w:b/>
          <w:bCs/>
          <w:noProof w:val="0"/>
          <w:lang w:val="en-US"/>
        </w:rPr>
      </w:pPr>
    </w:p>
    <w:p w14:paraId="48EF0859" w14:textId="5FF0B929" w:rsidR="00346F70" w:rsidRPr="00346F70" w:rsidRDefault="00346F70" w:rsidP="00346F70">
      <w:pPr>
        <w:autoSpaceDE w:val="0"/>
        <w:autoSpaceDN w:val="0"/>
        <w:adjustRightInd w:val="0"/>
        <w:ind w:left="1134"/>
        <w:rPr>
          <w:rFonts w:ascii="TimesNewRomanPS-BoldMT" w:hAnsi="TimesNewRomanPS-BoldMT" w:cs="TimesNewRomanPS-BoldMT"/>
          <w:noProof w:val="0"/>
          <w:lang w:val="en-US"/>
        </w:rPr>
      </w:pPr>
      <w:r w:rsidRPr="00346F70">
        <w:rPr>
          <w:rFonts w:ascii="TimesNewRomanPS-BoldMT" w:hAnsi="TimesNewRomanPS-BoldMT" w:cs="TimesNewRomanPS-BoldMT"/>
          <w:noProof w:val="0"/>
          <w:lang w:val="en-US"/>
        </w:rPr>
        <w:t>“CITIZENSHIP BY BIRTH”;”;</w:t>
      </w:r>
    </w:p>
    <w:p w14:paraId="210800B0" w14:textId="77777777" w:rsidR="00346F70" w:rsidRDefault="00346F70" w:rsidP="00346F70">
      <w:pPr>
        <w:autoSpaceDE w:val="0"/>
        <w:autoSpaceDN w:val="0"/>
        <w:adjustRightInd w:val="0"/>
        <w:ind w:left="1134"/>
        <w:rPr>
          <w:rFonts w:ascii="TimesNewRomanPS-BoldMT" w:hAnsi="TimesNewRomanPS-BoldMT" w:cs="TimesNewRomanPS-BoldMT"/>
          <w:b/>
          <w:bCs/>
          <w:noProof w:val="0"/>
          <w:lang w:val="en-US"/>
        </w:rPr>
      </w:pPr>
    </w:p>
    <w:p w14:paraId="152024C3" w14:textId="122EB35E" w:rsidR="00346F70" w:rsidRDefault="00346F70" w:rsidP="00346F70">
      <w:pPr>
        <w:pStyle w:val="AS-Pa"/>
        <w:rPr>
          <w:lang w:val="en-US"/>
        </w:rPr>
      </w:pPr>
      <w:r>
        <w:rPr>
          <w:lang w:val="en-US"/>
        </w:rPr>
        <w:t>(b)</w:t>
      </w:r>
      <w:r>
        <w:rPr>
          <w:lang w:val="en-US"/>
        </w:rPr>
        <w:tab/>
        <w:t>the insertion of section 2A:</w:t>
      </w:r>
    </w:p>
    <w:p w14:paraId="19817E05" w14:textId="77777777" w:rsidR="00346F70" w:rsidRDefault="00346F70" w:rsidP="00346F70">
      <w:pPr>
        <w:pStyle w:val="AS-Pa"/>
        <w:rPr>
          <w:lang w:val="en-US"/>
        </w:rPr>
      </w:pPr>
    </w:p>
    <w:p w14:paraId="0D2F0BEF" w14:textId="77777777" w:rsidR="00346F70" w:rsidRPr="00F764DC" w:rsidRDefault="00346F70" w:rsidP="00EF13D9">
      <w:pPr>
        <w:autoSpaceDE w:val="0"/>
        <w:autoSpaceDN w:val="0"/>
        <w:adjustRightInd w:val="0"/>
        <w:ind w:left="1134"/>
        <w:rPr>
          <w:rFonts w:ascii="TimesNewRomanPS-BoldMT" w:hAnsi="TimesNewRomanPS-BoldMT" w:cs="TimesNewRomanPS-BoldMT"/>
          <w:b/>
          <w:bCs/>
          <w:noProof w:val="0"/>
          <w:u w:val="single"/>
          <w:lang w:val="en-US"/>
        </w:rPr>
      </w:pPr>
      <w:r w:rsidRPr="00F764DC">
        <w:rPr>
          <w:rFonts w:ascii="TimesNewRomanPS-BoldMT" w:hAnsi="TimesNewRomanPS-BoldMT" w:cs="TimesNewRomanPS-BoldMT"/>
          <w:b/>
          <w:bCs/>
          <w:noProof w:val="0"/>
          <w:lang w:val="en-US"/>
        </w:rPr>
        <w:t>“</w:t>
      </w:r>
      <w:r w:rsidRPr="00F764DC">
        <w:rPr>
          <w:rFonts w:ascii="TimesNewRomanPS-BoldMT" w:hAnsi="TimesNewRomanPS-BoldMT" w:cs="TimesNewRomanPS-BoldMT"/>
          <w:b/>
          <w:bCs/>
          <w:noProof w:val="0"/>
          <w:u w:val="single"/>
          <w:lang w:val="en-US"/>
        </w:rPr>
        <w:t>Children born in Namibia who are adopted</w:t>
      </w:r>
    </w:p>
    <w:p w14:paraId="3CE60C05" w14:textId="77777777" w:rsidR="00346F70" w:rsidRPr="00F764DC" w:rsidRDefault="00346F70" w:rsidP="00EF13D9">
      <w:pPr>
        <w:autoSpaceDE w:val="0"/>
        <w:autoSpaceDN w:val="0"/>
        <w:adjustRightInd w:val="0"/>
        <w:ind w:left="1134"/>
        <w:rPr>
          <w:rFonts w:ascii="TimesNewRomanPS-BoldMT" w:hAnsi="TimesNewRomanPS-BoldMT" w:cs="TimesNewRomanPS-BoldMT"/>
          <w:b/>
          <w:bCs/>
          <w:noProof w:val="0"/>
          <w:u w:val="single"/>
          <w:lang w:val="en-US"/>
        </w:rPr>
      </w:pPr>
    </w:p>
    <w:p w14:paraId="60E9810D" w14:textId="3AD000CA" w:rsidR="00346F70" w:rsidRPr="00F764DC" w:rsidRDefault="00346F70" w:rsidP="00EF13D9">
      <w:pPr>
        <w:pStyle w:val="AS-P1"/>
        <w:ind w:left="1134"/>
        <w:rPr>
          <w:u w:val="single"/>
          <w:lang w:val="en-US"/>
        </w:rPr>
      </w:pPr>
      <w:r w:rsidRPr="00F764DC">
        <w:rPr>
          <w:b/>
          <w:bCs/>
          <w:u w:val="single"/>
          <w:lang w:val="en-US"/>
        </w:rPr>
        <w:t>2A.</w:t>
      </w:r>
      <w:r w:rsidRPr="00F764DC">
        <w:rPr>
          <w:u w:val="single"/>
          <w:lang w:val="en-US"/>
        </w:rPr>
        <w:t xml:space="preserve"> </w:t>
      </w:r>
      <w:r w:rsidRPr="00F764DC">
        <w:rPr>
          <w:u w:val="single"/>
          <w:lang w:val="en-US"/>
        </w:rPr>
        <w:tab/>
        <w:t xml:space="preserve">(1) </w:t>
      </w:r>
      <w:r w:rsidRPr="00F764DC">
        <w:rPr>
          <w:u w:val="single"/>
          <w:lang w:val="en-US"/>
        </w:rPr>
        <w:tab/>
        <w:t>A child who -</w:t>
      </w:r>
    </w:p>
    <w:p w14:paraId="1EC352B5" w14:textId="77777777" w:rsidR="00346F70" w:rsidRPr="00F764DC" w:rsidRDefault="00346F70" w:rsidP="00EF13D9">
      <w:pPr>
        <w:autoSpaceDE w:val="0"/>
        <w:autoSpaceDN w:val="0"/>
        <w:adjustRightInd w:val="0"/>
        <w:ind w:left="1134"/>
        <w:rPr>
          <w:rFonts w:ascii="TimesNewRomanPSMT" w:hAnsi="TimesNewRomanPSMT" w:cs="TimesNewRomanPSMT"/>
          <w:noProof w:val="0"/>
          <w:u w:val="single"/>
          <w:lang w:val="en-US"/>
        </w:rPr>
      </w:pPr>
    </w:p>
    <w:p w14:paraId="7908B685" w14:textId="4648AEEA" w:rsidR="00346F70" w:rsidRPr="00F764DC" w:rsidRDefault="00346F70" w:rsidP="00EF13D9">
      <w:pPr>
        <w:pStyle w:val="AS-Pa"/>
        <w:ind w:left="2268"/>
        <w:rPr>
          <w:u w:val="single"/>
          <w:lang w:val="en-US"/>
        </w:rPr>
      </w:pPr>
      <w:r w:rsidRPr="00F764DC">
        <w:rPr>
          <w:u w:val="single"/>
          <w:lang w:val="en-US"/>
        </w:rPr>
        <w:t xml:space="preserve">(a) </w:t>
      </w:r>
      <w:r w:rsidRPr="00F764DC">
        <w:rPr>
          <w:u w:val="single"/>
          <w:lang w:val="en-US"/>
        </w:rPr>
        <w:tab/>
        <w:t>is born in Namibia; and</w:t>
      </w:r>
    </w:p>
    <w:p w14:paraId="3FDB2D65" w14:textId="77777777" w:rsidR="00346F70" w:rsidRPr="00F764DC" w:rsidRDefault="00346F70" w:rsidP="00EF13D9">
      <w:pPr>
        <w:pStyle w:val="AS-Pa"/>
        <w:ind w:left="2268"/>
        <w:rPr>
          <w:u w:val="single"/>
          <w:lang w:val="en-US"/>
        </w:rPr>
      </w:pPr>
    </w:p>
    <w:p w14:paraId="34161E5D" w14:textId="495B31A0" w:rsidR="00346F70" w:rsidRPr="00F764DC" w:rsidRDefault="00346F70" w:rsidP="00BD5849">
      <w:pPr>
        <w:pStyle w:val="AS-Pa"/>
        <w:ind w:left="2268"/>
        <w:rPr>
          <w:u w:val="single"/>
          <w:lang w:val="en-US"/>
        </w:rPr>
      </w:pPr>
      <w:r w:rsidRPr="00F764DC">
        <w:rPr>
          <w:u w:val="single"/>
          <w:lang w:val="en-US"/>
        </w:rPr>
        <w:t xml:space="preserve">(b) </w:t>
      </w:r>
      <w:r w:rsidRPr="00F764DC">
        <w:rPr>
          <w:u w:val="single"/>
          <w:lang w:val="en-US"/>
        </w:rPr>
        <w:tab/>
        <w:t>is adopted in terms of any law by a Namibian citizen or, in the case of a joint adoption, by at least one adoptive parent who is a Namibian citizen</w:t>
      </w:r>
      <w:r w:rsidR="00EF13D9" w:rsidRPr="00F764DC">
        <w:rPr>
          <w:u w:val="single"/>
          <w:lang w:val="en-US"/>
        </w:rPr>
        <w:t>.</w:t>
      </w:r>
    </w:p>
    <w:p w14:paraId="776C62D5" w14:textId="77777777" w:rsidR="00346F70" w:rsidRPr="00F764DC" w:rsidRDefault="00346F70" w:rsidP="00EF13D9">
      <w:pPr>
        <w:pStyle w:val="AS-Pa"/>
        <w:ind w:left="2268"/>
        <w:rPr>
          <w:u w:val="single"/>
          <w:lang w:val="en-US"/>
        </w:rPr>
      </w:pPr>
    </w:p>
    <w:p w14:paraId="077FA981" w14:textId="06F546C5" w:rsidR="00BD5849" w:rsidRPr="00F764DC" w:rsidRDefault="00BD5849" w:rsidP="00592A5A">
      <w:pPr>
        <w:pStyle w:val="AS-P-Amend"/>
      </w:pPr>
      <w:r w:rsidRPr="00F764DC">
        <w:t>[The full stop at the end of paragraph (b) should be a comma.]</w:t>
      </w:r>
    </w:p>
    <w:p w14:paraId="037D3B8B" w14:textId="77777777" w:rsidR="009479E0" w:rsidRPr="00F764DC" w:rsidRDefault="009479E0" w:rsidP="00592A5A">
      <w:pPr>
        <w:pStyle w:val="AS-P-Amend"/>
      </w:pPr>
    </w:p>
    <w:p w14:paraId="06BEE4CF" w14:textId="77777777" w:rsidR="00EF13D9" w:rsidRPr="00F764DC" w:rsidRDefault="00346F70" w:rsidP="00BD5849">
      <w:pPr>
        <w:autoSpaceDE w:val="0"/>
        <w:autoSpaceDN w:val="0"/>
        <w:adjustRightInd w:val="0"/>
        <w:ind w:left="1134"/>
        <w:jc w:val="both"/>
        <w:rPr>
          <w:rFonts w:ascii="TimesNewRomanPSMT" w:hAnsi="TimesNewRomanPSMT" w:cs="TimesNewRomanPSMT"/>
          <w:noProof w:val="0"/>
          <w:u w:val="single"/>
          <w:lang w:val="en-US"/>
        </w:rPr>
      </w:pPr>
      <w:r w:rsidRPr="00F764DC">
        <w:rPr>
          <w:rFonts w:ascii="TimesNewRomanPSMT" w:hAnsi="TimesNewRomanPSMT" w:cs="TimesNewRomanPSMT"/>
          <w:noProof w:val="0"/>
          <w:u w:val="single"/>
          <w:lang w:val="en-US"/>
        </w:rPr>
        <w:t>is deemed to be a Namibian citizen by birth regardless of his or her</w:t>
      </w:r>
      <w:r w:rsidR="00EF13D9" w:rsidRPr="00F764DC">
        <w:rPr>
          <w:rFonts w:ascii="TimesNewRomanPSMT" w:hAnsi="TimesNewRomanPSMT" w:cs="TimesNewRomanPSMT"/>
          <w:noProof w:val="0"/>
          <w:u w:val="single"/>
          <w:lang w:val="en-US"/>
        </w:rPr>
        <w:t xml:space="preserve"> </w:t>
      </w:r>
      <w:r w:rsidRPr="00F764DC">
        <w:rPr>
          <w:rFonts w:ascii="TimesNewRomanPSMT" w:hAnsi="TimesNewRomanPSMT" w:cs="TimesNewRomanPSMT"/>
          <w:noProof w:val="0"/>
          <w:u w:val="single"/>
          <w:lang w:val="en-US"/>
        </w:rPr>
        <w:t>citizenship status prior to the adoption: Provided that in the case of</w:t>
      </w:r>
      <w:r w:rsidR="00EF13D9" w:rsidRPr="00F764DC">
        <w:rPr>
          <w:rFonts w:ascii="TimesNewRomanPSMT" w:hAnsi="TimesNewRomanPSMT" w:cs="TimesNewRomanPSMT"/>
          <w:noProof w:val="0"/>
          <w:u w:val="single"/>
          <w:lang w:val="en-US"/>
        </w:rPr>
        <w:t xml:space="preserve"> </w:t>
      </w:r>
      <w:r w:rsidRPr="00F764DC">
        <w:rPr>
          <w:rFonts w:ascii="TimesNewRomanPSMT" w:hAnsi="TimesNewRomanPSMT" w:cs="TimesNewRomanPSMT"/>
          <w:noProof w:val="0"/>
          <w:u w:val="single"/>
          <w:lang w:val="en-US"/>
        </w:rPr>
        <w:t>an adoption that takes place outside Namibia, the adoption has been</w:t>
      </w:r>
      <w:r w:rsidR="00EF13D9" w:rsidRPr="00F764DC">
        <w:rPr>
          <w:rFonts w:ascii="TimesNewRomanPSMT" w:hAnsi="TimesNewRomanPSMT" w:cs="TimesNewRomanPSMT"/>
          <w:noProof w:val="0"/>
          <w:u w:val="single"/>
          <w:lang w:val="en-US"/>
        </w:rPr>
        <w:t xml:space="preserve"> </w:t>
      </w:r>
      <w:r w:rsidRPr="00F764DC">
        <w:rPr>
          <w:rFonts w:ascii="TimesNewRomanPSMT" w:hAnsi="TimesNewRomanPSMT" w:cs="TimesNewRomanPSMT"/>
          <w:noProof w:val="0"/>
          <w:u w:val="single"/>
          <w:lang w:val="en-US"/>
        </w:rPr>
        <w:t>recorded in the Civil Register in terms of the Civil Registration and</w:t>
      </w:r>
      <w:r w:rsidR="00EF13D9" w:rsidRPr="00F764DC">
        <w:rPr>
          <w:rFonts w:ascii="TimesNewRomanPSMT" w:hAnsi="TimesNewRomanPSMT" w:cs="TimesNewRomanPSMT"/>
          <w:noProof w:val="0"/>
          <w:u w:val="single"/>
          <w:lang w:val="en-US"/>
        </w:rPr>
        <w:t xml:space="preserve"> </w:t>
      </w:r>
      <w:r w:rsidRPr="00F764DC">
        <w:rPr>
          <w:rFonts w:ascii="TimesNewRomanPSMT" w:hAnsi="TimesNewRomanPSMT" w:cs="TimesNewRomanPSMT"/>
          <w:noProof w:val="0"/>
          <w:u w:val="single"/>
          <w:lang w:val="en-US"/>
        </w:rPr>
        <w:t>Identification Act, 2024.</w:t>
      </w:r>
      <w:r w:rsidR="00EF13D9" w:rsidRPr="00F764DC">
        <w:rPr>
          <w:rFonts w:ascii="TimesNewRomanPSMT" w:hAnsi="TimesNewRomanPSMT" w:cs="TimesNewRomanPSMT"/>
          <w:noProof w:val="0"/>
          <w:u w:val="single"/>
          <w:lang w:val="en-US"/>
        </w:rPr>
        <w:t xml:space="preserve"> </w:t>
      </w:r>
    </w:p>
    <w:p w14:paraId="4BB90F99" w14:textId="77777777" w:rsidR="00EF13D9" w:rsidRPr="00F764DC" w:rsidRDefault="00EF13D9" w:rsidP="00EF13D9">
      <w:pPr>
        <w:autoSpaceDE w:val="0"/>
        <w:autoSpaceDN w:val="0"/>
        <w:adjustRightInd w:val="0"/>
        <w:ind w:left="1134"/>
        <w:rPr>
          <w:rFonts w:ascii="TimesNewRomanPSMT" w:hAnsi="TimesNewRomanPSMT" w:cs="TimesNewRomanPSMT"/>
          <w:noProof w:val="0"/>
          <w:u w:val="single"/>
          <w:lang w:val="en-US"/>
        </w:rPr>
      </w:pPr>
    </w:p>
    <w:p w14:paraId="436F059A" w14:textId="21E77FA7" w:rsidR="00346F70" w:rsidRPr="00F764DC" w:rsidRDefault="00346F70" w:rsidP="00EF13D9">
      <w:pPr>
        <w:pStyle w:val="AS-P1"/>
        <w:ind w:left="1134"/>
        <w:rPr>
          <w:rFonts w:ascii="TimesNewRomanPSMT" w:hAnsi="TimesNewRomanPSMT" w:cs="TimesNewRomanPSMT"/>
          <w:noProof w:val="0"/>
          <w:u w:val="single"/>
          <w:lang w:val="en-US"/>
        </w:rPr>
      </w:pPr>
      <w:r w:rsidRPr="00F764DC">
        <w:rPr>
          <w:u w:val="single"/>
          <w:lang w:val="en-US"/>
        </w:rPr>
        <w:t xml:space="preserve">(2) </w:t>
      </w:r>
      <w:r w:rsidR="00EF13D9" w:rsidRPr="00F764DC">
        <w:rPr>
          <w:u w:val="single"/>
          <w:lang w:val="en-US"/>
        </w:rPr>
        <w:tab/>
      </w:r>
      <w:r w:rsidRPr="00F764DC">
        <w:rPr>
          <w:u w:val="single"/>
          <w:lang w:val="en-US"/>
        </w:rPr>
        <w:t>Namibian citizenship by birth obtained through</w:t>
      </w:r>
      <w:r w:rsidR="00EF13D9" w:rsidRPr="00F764DC">
        <w:rPr>
          <w:u w:val="single"/>
          <w:lang w:val="en-US"/>
        </w:rPr>
        <w:t xml:space="preserve"> </w:t>
      </w:r>
      <w:r w:rsidRPr="00F764DC">
        <w:rPr>
          <w:rFonts w:ascii="TimesNewRomanPSMT" w:hAnsi="TimesNewRomanPSMT" w:cs="TimesNewRomanPSMT"/>
          <w:noProof w:val="0"/>
          <w:u w:val="single"/>
          <w:lang w:val="en-US"/>
        </w:rPr>
        <w:t>adoption in terms of subsection (1) shall not be lost if the adoption is</w:t>
      </w:r>
      <w:r w:rsidR="00EF13D9" w:rsidRPr="00F764DC">
        <w:rPr>
          <w:rFonts w:ascii="TimesNewRomanPSMT" w:hAnsi="TimesNewRomanPSMT" w:cs="TimesNewRomanPSMT"/>
          <w:noProof w:val="0"/>
          <w:u w:val="single"/>
          <w:lang w:val="en-US"/>
        </w:rPr>
        <w:t xml:space="preserve"> </w:t>
      </w:r>
      <w:r w:rsidRPr="00F764DC">
        <w:rPr>
          <w:rFonts w:ascii="TimesNewRomanPSMT" w:hAnsi="TimesNewRomanPSMT" w:cs="TimesNewRomanPSMT"/>
          <w:noProof w:val="0"/>
          <w:u w:val="single"/>
          <w:lang w:val="en-US"/>
        </w:rPr>
        <w:t>rescinded.</w:t>
      </w:r>
    </w:p>
    <w:p w14:paraId="5E74D1BC" w14:textId="77777777" w:rsidR="00EF13D9" w:rsidRPr="00F764DC" w:rsidRDefault="00EF13D9" w:rsidP="00EF13D9">
      <w:pPr>
        <w:pStyle w:val="AS-P1"/>
        <w:ind w:left="1134"/>
        <w:rPr>
          <w:rFonts w:ascii="TimesNewRomanPSMT" w:hAnsi="TimesNewRomanPSMT" w:cs="TimesNewRomanPSMT"/>
          <w:noProof w:val="0"/>
          <w:u w:val="single"/>
          <w:lang w:val="en-US"/>
        </w:rPr>
      </w:pPr>
    </w:p>
    <w:p w14:paraId="37A0A670" w14:textId="44882E2B" w:rsidR="00346F70" w:rsidRPr="00EF13D9" w:rsidRDefault="00346F70" w:rsidP="00EF13D9">
      <w:pPr>
        <w:pStyle w:val="AS-P1"/>
        <w:ind w:left="1134"/>
        <w:rPr>
          <w:u w:val="single"/>
          <w:lang w:val="en-US"/>
        </w:rPr>
      </w:pPr>
      <w:r w:rsidRPr="00F764DC">
        <w:rPr>
          <w:u w:val="single"/>
          <w:lang w:val="en-US"/>
        </w:rPr>
        <w:t xml:space="preserve">(3) </w:t>
      </w:r>
      <w:r w:rsidR="00EF13D9" w:rsidRPr="00F764DC">
        <w:rPr>
          <w:u w:val="single"/>
          <w:lang w:val="en-US"/>
        </w:rPr>
        <w:tab/>
      </w:r>
      <w:r w:rsidRPr="00F764DC">
        <w:rPr>
          <w:u w:val="single"/>
          <w:lang w:val="en-US"/>
        </w:rPr>
        <w:t>No Namibian citizen by birth who is adopted by a non-Namibian citizen in terms of any law shall lose his or her Namibian</w:t>
      </w:r>
      <w:r w:rsidR="00EF13D9" w:rsidRPr="00F764DC">
        <w:rPr>
          <w:u w:val="single"/>
          <w:lang w:val="en-US"/>
        </w:rPr>
        <w:t xml:space="preserve"> </w:t>
      </w:r>
      <w:r w:rsidRPr="00F764DC">
        <w:rPr>
          <w:u w:val="single"/>
          <w:lang w:val="en-US"/>
        </w:rPr>
        <w:t>citizenship by virtue of that adoption.</w:t>
      </w:r>
      <w:r w:rsidRPr="00F764DC">
        <w:rPr>
          <w:lang w:val="en-US"/>
        </w:rPr>
        <w:t>”;</w:t>
      </w:r>
    </w:p>
    <w:p w14:paraId="79EE147C" w14:textId="77777777" w:rsidR="00EF13D9" w:rsidRDefault="00EF13D9" w:rsidP="00346F70">
      <w:pPr>
        <w:autoSpaceDE w:val="0"/>
        <w:autoSpaceDN w:val="0"/>
        <w:adjustRightInd w:val="0"/>
        <w:rPr>
          <w:rFonts w:ascii="TimesNewRomanPSMT" w:hAnsi="TimesNewRomanPSMT" w:cs="TimesNewRomanPSMT"/>
          <w:noProof w:val="0"/>
          <w:lang w:val="en-US"/>
        </w:rPr>
      </w:pPr>
    </w:p>
    <w:p w14:paraId="291DED62" w14:textId="5B6FA76F" w:rsidR="00346F70" w:rsidRDefault="00346F70" w:rsidP="00EF13D9">
      <w:pPr>
        <w:pStyle w:val="AS-Pa"/>
        <w:rPr>
          <w:lang w:val="en-US"/>
        </w:rPr>
      </w:pPr>
      <w:r>
        <w:rPr>
          <w:lang w:val="en-US"/>
        </w:rPr>
        <w:t>(c)</w:t>
      </w:r>
      <w:r w:rsidR="00EF13D9">
        <w:rPr>
          <w:lang w:val="en-US"/>
        </w:rPr>
        <w:tab/>
      </w:r>
      <w:r>
        <w:rPr>
          <w:lang w:val="en-US"/>
        </w:rPr>
        <w:t>by the deletion of paragraph (b) of subdection (2) of section 2;</w:t>
      </w:r>
    </w:p>
    <w:p w14:paraId="4009BDBC" w14:textId="77777777" w:rsidR="00EF13D9" w:rsidRDefault="00EF13D9" w:rsidP="00346F70">
      <w:pPr>
        <w:autoSpaceDE w:val="0"/>
        <w:autoSpaceDN w:val="0"/>
        <w:adjustRightInd w:val="0"/>
        <w:rPr>
          <w:rFonts w:ascii="TimesNewRomanPSMT" w:hAnsi="TimesNewRomanPSMT" w:cs="TimesNewRomanPSMT"/>
          <w:noProof w:val="0"/>
          <w:lang w:val="en-US"/>
        </w:rPr>
      </w:pPr>
    </w:p>
    <w:p w14:paraId="491CD790" w14:textId="5C95004C" w:rsidR="00FC591D" w:rsidRDefault="00FC591D" w:rsidP="00592A5A">
      <w:pPr>
        <w:pStyle w:val="AS-P-Amend"/>
      </w:pPr>
      <w:r>
        <w:t xml:space="preserve">[The word “subsection” is misspelt in the </w:t>
      </w:r>
      <w:r w:rsidRPr="00FC591D">
        <w:rPr>
          <w:i/>
          <w:iCs/>
        </w:rPr>
        <w:t>Government Gazette</w:t>
      </w:r>
      <w:r>
        <w:t>, as reproduced above.]</w:t>
      </w:r>
    </w:p>
    <w:p w14:paraId="2F59828E" w14:textId="77777777" w:rsidR="00FC591D" w:rsidRDefault="00FC591D" w:rsidP="00346F70">
      <w:pPr>
        <w:autoSpaceDE w:val="0"/>
        <w:autoSpaceDN w:val="0"/>
        <w:adjustRightInd w:val="0"/>
        <w:rPr>
          <w:rFonts w:ascii="TimesNewRomanPSMT" w:hAnsi="TimesNewRomanPSMT" w:cs="TimesNewRomanPSMT"/>
          <w:noProof w:val="0"/>
          <w:lang w:val="en-US"/>
        </w:rPr>
      </w:pPr>
    </w:p>
    <w:p w14:paraId="3915B276" w14:textId="65773D6A" w:rsidR="00346F70" w:rsidRDefault="00346F70" w:rsidP="00FC591D">
      <w:pPr>
        <w:pStyle w:val="AS-Pa"/>
        <w:rPr>
          <w:rFonts w:ascii="TimesNewRomanPSMT" w:hAnsi="TimesNewRomanPSMT" w:cs="TimesNewRomanPSMT"/>
          <w:noProof w:val="0"/>
          <w:lang w:val="en-US"/>
        </w:rPr>
      </w:pPr>
      <w:r>
        <w:rPr>
          <w:lang w:val="en-US"/>
        </w:rPr>
        <w:t>(d)</w:t>
      </w:r>
      <w:r w:rsidR="00FC591D">
        <w:rPr>
          <w:lang w:val="en-US"/>
        </w:rPr>
        <w:tab/>
      </w:r>
      <w:r>
        <w:rPr>
          <w:lang w:val="en-US"/>
        </w:rPr>
        <w:t>by the addition of the following paragraphs after paragraph (b) of</w:t>
      </w:r>
      <w:r w:rsidR="00FC591D">
        <w:rPr>
          <w:lang w:val="en-US"/>
        </w:rPr>
        <w:t xml:space="preserve"> </w:t>
      </w:r>
      <w:r>
        <w:rPr>
          <w:rFonts w:ascii="TimesNewRomanPSMT" w:hAnsi="TimesNewRomanPSMT" w:cs="TimesNewRomanPSMT"/>
          <w:noProof w:val="0"/>
          <w:lang w:val="en-US"/>
        </w:rPr>
        <w:t>section 92:</w:t>
      </w:r>
    </w:p>
    <w:p w14:paraId="61D9D907" w14:textId="77777777" w:rsidR="00FC591D" w:rsidRDefault="00FC591D" w:rsidP="00FC591D">
      <w:pPr>
        <w:pStyle w:val="AS-Pa"/>
        <w:rPr>
          <w:rFonts w:ascii="TimesNewRomanPSMT" w:hAnsi="TimesNewRomanPSMT" w:cs="TimesNewRomanPSMT"/>
          <w:noProof w:val="0"/>
          <w:lang w:val="en-US"/>
        </w:rPr>
      </w:pPr>
    </w:p>
    <w:p w14:paraId="238B884A" w14:textId="79C42979" w:rsidR="00346F70" w:rsidRPr="00FC591D" w:rsidRDefault="008A1143" w:rsidP="00FC591D">
      <w:pPr>
        <w:pStyle w:val="AS-Pa"/>
        <w:ind w:left="1701"/>
        <w:rPr>
          <w:u w:val="single"/>
          <w:lang w:val="en-US"/>
        </w:rPr>
      </w:pPr>
      <w:r w:rsidRPr="008A1143">
        <w:rPr>
          <w:color w:val="00B050"/>
          <w:lang w:val="en-US"/>
        </w:rPr>
        <w:t>“</w:t>
      </w:r>
      <w:r w:rsidR="00346F70" w:rsidRPr="00FC591D">
        <w:rPr>
          <w:u w:val="single"/>
          <w:lang w:val="en-US"/>
        </w:rPr>
        <w:t xml:space="preserve">(c) </w:t>
      </w:r>
      <w:r w:rsidR="00FC591D" w:rsidRPr="00FC591D">
        <w:rPr>
          <w:u w:val="single"/>
          <w:lang w:val="en-US"/>
        </w:rPr>
        <w:tab/>
      </w:r>
      <w:r w:rsidR="00346F70" w:rsidRPr="00FC591D">
        <w:rPr>
          <w:u w:val="single"/>
          <w:lang w:val="en-US"/>
        </w:rPr>
        <w:t>Namibian citizenship obtained through adoption referred to in</w:t>
      </w:r>
      <w:r w:rsidR="00FC591D" w:rsidRPr="00FC591D">
        <w:rPr>
          <w:u w:val="single"/>
          <w:lang w:val="en-US"/>
        </w:rPr>
        <w:t xml:space="preserve"> </w:t>
      </w:r>
      <w:r w:rsidR="00346F70" w:rsidRPr="00FC591D">
        <w:rPr>
          <w:u w:val="single"/>
          <w:lang w:val="en-US"/>
        </w:rPr>
        <w:t>paragraph (b) shall not be lost if the adoption is rescinded.</w:t>
      </w:r>
    </w:p>
    <w:p w14:paraId="56DEDDC8" w14:textId="77777777" w:rsidR="00FC591D" w:rsidRPr="00FC591D" w:rsidRDefault="00FC591D" w:rsidP="00FC591D">
      <w:pPr>
        <w:pStyle w:val="AS-Pa"/>
        <w:ind w:left="1701"/>
        <w:rPr>
          <w:u w:val="single"/>
          <w:lang w:val="en-US"/>
        </w:rPr>
      </w:pPr>
    </w:p>
    <w:p w14:paraId="2EA7C56B" w14:textId="475C2E04" w:rsidR="00346F70" w:rsidRPr="00FC591D" w:rsidRDefault="00346F70" w:rsidP="00FC591D">
      <w:pPr>
        <w:pStyle w:val="AS-Pa"/>
        <w:ind w:left="1701"/>
        <w:rPr>
          <w:u w:val="single"/>
          <w:lang w:val="en-US"/>
        </w:rPr>
      </w:pPr>
      <w:r w:rsidRPr="00FC591D">
        <w:rPr>
          <w:u w:val="single"/>
          <w:lang w:val="en-US"/>
        </w:rPr>
        <w:t xml:space="preserve">(d) </w:t>
      </w:r>
      <w:r w:rsidR="00FC591D" w:rsidRPr="00FC591D">
        <w:rPr>
          <w:u w:val="single"/>
          <w:lang w:val="en-US"/>
        </w:rPr>
        <w:tab/>
      </w:r>
      <w:r w:rsidRPr="00FC591D">
        <w:rPr>
          <w:u w:val="single"/>
          <w:lang w:val="en-US"/>
        </w:rPr>
        <w:t>No Namibian citizen by birth or descent who is adopted by</w:t>
      </w:r>
      <w:r w:rsidR="00FC591D" w:rsidRPr="00FC591D">
        <w:rPr>
          <w:u w:val="single"/>
          <w:lang w:val="en-US"/>
        </w:rPr>
        <w:t xml:space="preserve"> </w:t>
      </w:r>
      <w:r w:rsidRPr="00FC591D">
        <w:rPr>
          <w:u w:val="single"/>
          <w:lang w:val="en-US"/>
        </w:rPr>
        <w:t>a non-Namibian</w:t>
      </w:r>
      <w:r w:rsidR="00FC591D" w:rsidRPr="00FC591D">
        <w:rPr>
          <w:u w:val="single"/>
          <w:lang w:val="en-US"/>
        </w:rPr>
        <w:t xml:space="preserve"> </w:t>
      </w:r>
      <w:r w:rsidRPr="00FC591D">
        <w:rPr>
          <w:u w:val="single"/>
          <w:lang w:val="en-US"/>
        </w:rPr>
        <w:t>citizen in terms of the Hague Convention</w:t>
      </w:r>
      <w:r w:rsidR="00FC591D" w:rsidRPr="00FC591D">
        <w:rPr>
          <w:u w:val="single"/>
          <w:lang w:val="en-US"/>
        </w:rPr>
        <w:t xml:space="preserve"> </w:t>
      </w:r>
      <w:r w:rsidRPr="00FC591D">
        <w:rPr>
          <w:u w:val="single"/>
          <w:lang w:val="en-US"/>
        </w:rPr>
        <w:t>on Protection of Children and Co-operation in respect of</w:t>
      </w:r>
      <w:r w:rsidR="00FC591D" w:rsidRPr="00FC591D">
        <w:rPr>
          <w:u w:val="single"/>
          <w:lang w:val="en-US"/>
        </w:rPr>
        <w:t xml:space="preserve">  </w:t>
      </w:r>
      <w:r w:rsidRPr="00FC591D">
        <w:rPr>
          <w:u w:val="single"/>
          <w:lang w:val="en-US"/>
        </w:rPr>
        <w:t>Intercountry Adoption or any other law shall lose his or her</w:t>
      </w:r>
      <w:r w:rsidR="00FC591D" w:rsidRPr="00FC591D">
        <w:rPr>
          <w:u w:val="single"/>
          <w:lang w:val="en-US"/>
        </w:rPr>
        <w:t xml:space="preserve"> </w:t>
      </w:r>
      <w:r w:rsidRPr="00FC591D">
        <w:rPr>
          <w:u w:val="single"/>
          <w:lang w:val="en-US"/>
        </w:rPr>
        <w:t>citizenship under Part III of this Act</w:t>
      </w:r>
      <w:r w:rsidRPr="008A1143">
        <w:rPr>
          <w:u w:val="single"/>
          <w:lang w:val="en-US"/>
        </w:rPr>
        <w:t>.</w:t>
      </w:r>
      <w:r w:rsidRPr="008A1143">
        <w:rPr>
          <w:lang w:val="en-US"/>
        </w:rPr>
        <w:t>”; and</w:t>
      </w:r>
    </w:p>
    <w:p w14:paraId="26FDEE7A" w14:textId="77777777" w:rsidR="00FC591D" w:rsidRDefault="00FC591D" w:rsidP="00346F70">
      <w:pPr>
        <w:autoSpaceDE w:val="0"/>
        <w:autoSpaceDN w:val="0"/>
        <w:adjustRightInd w:val="0"/>
        <w:rPr>
          <w:rFonts w:ascii="TimesNewRomanPSMT" w:hAnsi="TimesNewRomanPSMT" w:cs="TimesNewRomanPSMT"/>
          <w:noProof w:val="0"/>
          <w:lang w:val="en-US"/>
        </w:rPr>
      </w:pPr>
    </w:p>
    <w:p w14:paraId="754D5AFB" w14:textId="2A7C0186" w:rsidR="00346F70" w:rsidRDefault="00346F70" w:rsidP="008A1143">
      <w:pPr>
        <w:pStyle w:val="AS-Pa"/>
        <w:rPr>
          <w:lang w:val="en-US"/>
        </w:rPr>
      </w:pPr>
      <w:r>
        <w:rPr>
          <w:lang w:val="en-US"/>
        </w:rPr>
        <w:t>(e)</w:t>
      </w:r>
      <w:r w:rsidR="00FC591D">
        <w:rPr>
          <w:lang w:val="en-US"/>
        </w:rPr>
        <w:tab/>
      </w:r>
      <w:r>
        <w:rPr>
          <w:lang w:val="en-US"/>
        </w:rPr>
        <w:t xml:space="preserve">by </w:t>
      </w:r>
      <w:r w:rsidRPr="008A1143">
        <w:t>the</w:t>
      </w:r>
      <w:r>
        <w:rPr>
          <w:lang w:val="en-US"/>
        </w:rPr>
        <w:t xml:space="preserve"> insertion of section 2B:</w:t>
      </w:r>
    </w:p>
    <w:p w14:paraId="5991D30D" w14:textId="77777777" w:rsidR="00FC591D" w:rsidRDefault="00FC591D" w:rsidP="00346F70">
      <w:pPr>
        <w:autoSpaceDE w:val="0"/>
        <w:autoSpaceDN w:val="0"/>
        <w:adjustRightInd w:val="0"/>
        <w:rPr>
          <w:rFonts w:ascii="TimesNewRomanPSMT" w:hAnsi="TimesNewRomanPSMT" w:cs="TimesNewRomanPSMT"/>
          <w:noProof w:val="0"/>
          <w:lang w:val="en-US"/>
        </w:rPr>
      </w:pPr>
    </w:p>
    <w:p w14:paraId="33A84978" w14:textId="77777777" w:rsidR="00346F70" w:rsidRPr="00F764DC" w:rsidRDefault="00346F70" w:rsidP="00353CF9">
      <w:pPr>
        <w:autoSpaceDE w:val="0"/>
        <w:autoSpaceDN w:val="0"/>
        <w:adjustRightInd w:val="0"/>
        <w:ind w:left="1134"/>
        <w:rPr>
          <w:rFonts w:ascii="TimesNewRomanPS-BoldMT" w:hAnsi="TimesNewRomanPS-BoldMT" w:cs="TimesNewRomanPS-BoldMT"/>
          <w:b/>
          <w:bCs/>
          <w:noProof w:val="0"/>
          <w:u w:val="single"/>
          <w:lang w:val="en-US"/>
        </w:rPr>
      </w:pPr>
      <w:r w:rsidRPr="00353CF9">
        <w:rPr>
          <w:rFonts w:ascii="TimesNewRomanPS-BoldMT" w:hAnsi="TimesNewRomanPS-BoldMT" w:cs="TimesNewRomanPS-BoldMT"/>
          <w:b/>
          <w:bCs/>
          <w:noProof w:val="0"/>
          <w:lang w:val="en-US"/>
        </w:rPr>
        <w:t>“</w:t>
      </w:r>
      <w:r w:rsidRPr="00F764DC">
        <w:rPr>
          <w:rFonts w:ascii="TimesNewRomanPS-BoldMT" w:hAnsi="TimesNewRomanPS-BoldMT" w:cs="TimesNewRomanPS-BoldMT"/>
          <w:b/>
          <w:bCs/>
          <w:noProof w:val="0"/>
          <w:u w:val="single"/>
          <w:lang w:val="en-US"/>
        </w:rPr>
        <w:t>Children born outside Namibia who are adopted</w:t>
      </w:r>
    </w:p>
    <w:p w14:paraId="1AEB815E" w14:textId="77777777" w:rsidR="008A1143" w:rsidRPr="00F764DC" w:rsidRDefault="008A1143" w:rsidP="00353CF9">
      <w:pPr>
        <w:pStyle w:val="AS-P1"/>
        <w:ind w:left="1134"/>
        <w:rPr>
          <w:u w:val="single"/>
          <w:lang w:val="en-US"/>
        </w:rPr>
      </w:pPr>
    </w:p>
    <w:p w14:paraId="441CC675" w14:textId="0591CC89" w:rsidR="00346F70" w:rsidRPr="00F764DC" w:rsidRDefault="00346F70" w:rsidP="00353CF9">
      <w:pPr>
        <w:pStyle w:val="AS-P1"/>
        <w:ind w:left="1134"/>
        <w:rPr>
          <w:u w:val="single"/>
          <w:lang w:val="en-US"/>
        </w:rPr>
      </w:pPr>
      <w:r w:rsidRPr="00F764DC">
        <w:rPr>
          <w:u w:val="single"/>
          <w:lang w:val="en-US"/>
        </w:rPr>
        <w:t xml:space="preserve">2B. </w:t>
      </w:r>
      <w:r w:rsidR="008A1143" w:rsidRPr="00F764DC">
        <w:rPr>
          <w:u w:val="single"/>
          <w:lang w:val="en-US"/>
        </w:rPr>
        <w:tab/>
      </w:r>
      <w:r w:rsidRPr="00F764DC">
        <w:rPr>
          <w:u w:val="single"/>
          <w:lang w:val="en-US"/>
        </w:rPr>
        <w:t>Any person born outside Namibia on or after the</w:t>
      </w:r>
      <w:r w:rsidR="008A1143" w:rsidRPr="00F764DC">
        <w:rPr>
          <w:u w:val="single"/>
          <w:lang w:val="en-US"/>
        </w:rPr>
        <w:t xml:space="preserve"> </w:t>
      </w:r>
      <w:r w:rsidRPr="00F764DC">
        <w:rPr>
          <w:u w:val="single"/>
          <w:lang w:val="en-US"/>
        </w:rPr>
        <w:t>date of independence shall, if such person was adopted in terms of</w:t>
      </w:r>
      <w:r w:rsidR="008A1143" w:rsidRPr="00F764DC">
        <w:rPr>
          <w:u w:val="single"/>
          <w:lang w:val="en-US"/>
        </w:rPr>
        <w:t xml:space="preserve"> </w:t>
      </w:r>
      <w:r w:rsidRPr="00F764DC">
        <w:rPr>
          <w:u w:val="single"/>
          <w:lang w:val="en-US"/>
        </w:rPr>
        <w:t>the provisions of any law providing for the adoption of children by a</w:t>
      </w:r>
      <w:r w:rsidR="008A1143" w:rsidRPr="00F764DC">
        <w:rPr>
          <w:u w:val="single"/>
          <w:lang w:val="en-US"/>
        </w:rPr>
        <w:t xml:space="preserve"> </w:t>
      </w:r>
      <w:r w:rsidRPr="00F764DC">
        <w:rPr>
          <w:u w:val="single"/>
          <w:lang w:val="en-US"/>
        </w:rPr>
        <w:t>Namibian citizen or, in the case of a joint adoption, if either adoptive</w:t>
      </w:r>
      <w:r w:rsidR="008A1143" w:rsidRPr="00F764DC">
        <w:rPr>
          <w:u w:val="single"/>
          <w:lang w:val="en-US"/>
        </w:rPr>
        <w:t xml:space="preserve"> </w:t>
      </w:r>
      <w:r w:rsidRPr="00F764DC">
        <w:rPr>
          <w:u w:val="single"/>
          <w:lang w:val="en-US"/>
        </w:rPr>
        <w:t>parent is a Namibian citizen, is deemed to be registered as a Namibian</w:t>
      </w:r>
      <w:r w:rsidR="008A1143" w:rsidRPr="00F764DC">
        <w:rPr>
          <w:u w:val="single"/>
          <w:lang w:val="en-US"/>
        </w:rPr>
        <w:t xml:space="preserve"> </w:t>
      </w:r>
      <w:r w:rsidRPr="00F764DC">
        <w:rPr>
          <w:u w:val="single"/>
          <w:lang w:val="en-US"/>
        </w:rPr>
        <w:t>citizen by descent from the date of the child’s birth under subsection</w:t>
      </w:r>
      <w:r w:rsidR="008A1143" w:rsidRPr="00F764DC">
        <w:rPr>
          <w:u w:val="single"/>
          <w:lang w:val="en-US"/>
        </w:rPr>
        <w:t xml:space="preserve"> </w:t>
      </w:r>
      <w:r w:rsidRPr="00F764DC">
        <w:rPr>
          <w:u w:val="single"/>
          <w:lang w:val="en-US"/>
        </w:rPr>
        <w:t>(2): Provided that in the case of an adoption that takes place outside</w:t>
      </w:r>
      <w:r w:rsidR="008A1143" w:rsidRPr="00F764DC">
        <w:rPr>
          <w:u w:val="single"/>
          <w:lang w:val="en-US"/>
        </w:rPr>
        <w:t xml:space="preserve"> </w:t>
      </w:r>
      <w:r w:rsidRPr="00F764DC">
        <w:rPr>
          <w:u w:val="single"/>
          <w:lang w:val="en-US"/>
        </w:rPr>
        <w:t>Namibia, the adoption has been recorded in the Civil Register in terms</w:t>
      </w:r>
      <w:r w:rsidR="008A1143" w:rsidRPr="00F764DC">
        <w:rPr>
          <w:u w:val="single"/>
          <w:lang w:val="en-US"/>
        </w:rPr>
        <w:t xml:space="preserve"> </w:t>
      </w:r>
      <w:r w:rsidRPr="00F764DC">
        <w:rPr>
          <w:u w:val="single"/>
          <w:lang w:val="en-US"/>
        </w:rPr>
        <w:t>of the Civil Registration and Identification Act, 2024.</w:t>
      </w:r>
    </w:p>
    <w:p w14:paraId="1BDA7F3E" w14:textId="77777777" w:rsidR="008A1143" w:rsidRPr="00F764DC" w:rsidRDefault="008A1143" w:rsidP="00353CF9">
      <w:pPr>
        <w:pStyle w:val="AS-P1"/>
        <w:ind w:left="1134"/>
        <w:rPr>
          <w:u w:val="single"/>
          <w:lang w:val="en-US"/>
        </w:rPr>
      </w:pPr>
    </w:p>
    <w:p w14:paraId="5B1B20E9" w14:textId="00CBFB65" w:rsidR="00346F70" w:rsidRPr="00F764DC" w:rsidRDefault="00346F70" w:rsidP="00353CF9">
      <w:pPr>
        <w:pStyle w:val="AS-P1"/>
        <w:ind w:left="1134"/>
        <w:rPr>
          <w:u w:val="single"/>
          <w:lang w:val="en-US"/>
        </w:rPr>
      </w:pPr>
      <w:r w:rsidRPr="00F764DC">
        <w:rPr>
          <w:u w:val="single"/>
          <w:lang w:val="en-US"/>
        </w:rPr>
        <w:t xml:space="preserve">(2) </w:t>
      </w:r>
      <w:r w:rsidR="008A1143" w:rsidRPr="00F764DC">
        <w:rPr>
          <w:u w:val="single"/>
          <w:lang w:val="en-US"/>
        </w:rPr>
        <w:tab/>
      </w:r>
      <w:r w:rsidRPr="00F764DC">
        <w:rPr>
          <w:u w:val="single"/>
          <w:lang w:val="en-US"/>
        </w:rPr>
        <w:t>Namibian citizenship by descent obtained through</w:t>
      </w:r>
      <w:r w:rsidR="008A1143" w:rsidRPr="00F764DC">
        <w:rPr>
          <w:u w:val="single"/>
          <w:lang w:val="en-US"/>
        </w:rPr>
        <w:t xml:space="preserve"> </w:t>
      </w:r>
      <w:r w:rsidRPr="00F764DC">
        <w:rPr>
          <w:u w:val="single"/>
          <w:lang w:val="en-US"/>
        </w:rPr>
        <w:t>adoption as referred to in subsection (1) is not lost if the adoption is</w:t>
      </w:r>
      <w:r w:rsidR="008A1143" w:rsidRPr="00F764DC">
        <w:rPr>
          <w:u w:val="single"/>
          <w:lang w:val="en-US"/>
        </w:rPr>
        <w:t xml:space="preserve"> </w:t>
      </w:r>
      <w:r w:rsidRPr="00F764DC">
        <w:rPr>
          <w:u w:val="single"/>
          <w:lang w:val="en-US"/>
        </w:rPr>
        <w:t>rescinded.</w:t>
      </w:r>
    </w:p>
    <w:p w14:paraId="126E1FAE" w14:textId="77777777" w:rsidR="008A1143" w:rsidRPr="00F764DC" w:rsidRDefault="008A1143" w:rsidP="00353CF9">
      <w:pPr>
        <w:pStyle w:val="AS-P1"/>
        <w:ind w:left="1134"/>
        <w:rPr>
          <w:u w:val="single"/>
          <w:lang w:val="en-US"/>
        </w:rPr>
      </w:pPr>
    </w:p>
    <w:p w14:paraId="6ACC25C4" w14:textId="25648EF5" w:rsidR="00346F70" w:rsidRPr="00F764DC" w:rsidRDefault="00346F70" w:rsidP="00353CF9">
      <w:pPr>
        <w:pStyle w:val="AS-P1"/>
        <w:ind w:left="1134"/>
        <w:rPr>
          <w:u w:val="single"/>
          <w:lang w:val="en-US"/>
        </w:rPr>
      </w:pPr>
      <w:r w:rsidRPr="00F764DC">
        <w:rPr>
          <w:u w:val="single"/>
          <w:lang w:val="en-US"/>
        </w:rPr>
        <w:t xml:space="preserve">(3) </w:t>
      </w:r>
      <w:r w:rsidR="008A1143" w:rsidRPr="00F764DC">
        <w:rPr>
          <w:u w:val="single"/>
          <w:lang w:val="en-US"/>
        </w:rPr>
        <w:tab/>
      </w:r>
      <w:r w:rsidRPr="00F764DC">
        <w:rPr>
          <w:u w:val="single"/>
          <w:lang w:val="en-US"/>
        </w:rPr>
        <w:t>No Namibian citizen by descent who is adopted by a</w:t>
      </w:r>
      <w:r w:rsidR="008A1143" w:rsidRPr="00F764DC">
        <w:rPr>
          <w:u w:val="single"/>
          <w:lang w:val="en-US"/>
        </w:rPr>
        <w:t xml:space="preserve"> </w:t>
      </w:r>
      <w:r w:rsidRPr="00F764DC">
        <w:rPr>
          <w:u w:val="single"/>
          <w:lang w:val="en-US"/>
        </w:rPr>
        <w:t>non-Namibian citizen in terms of any law shall lose his or her Namibian</w:t>
      </w:r>
      <w:r w:rsidR="008A1143" w:rsidRPr="00F764DC">
        <w:rPr>
          <w:u w:val="single"/>
          <w:lang w:val="en-US"/>
        </w:rPr>
        <w:t xml:space="preserve"> </w:t>
      </w:r>
      <w:r w:rsidRPr="00F764DC">
        <w:rPr>
          <w:u w:val="single"/>
          <w:lang w:val="en-US"/>
        </w:rPr>
        <w:t>citizenship by virtue of that adoption.</w:t>
      </w:r>
    </w:p>
    <w:p w14:paraId="60BA10C3" w14:textId="77777777" w:rsidR="008A1143" w:rsidRPr="00F764DC" w:rsidRDefault="008A1143" w:rsidP="00353CF9">
      <w:pPr>
        <w:pStyle w:val="AS-P1"/>
        <w:ind w:left="1134"/>
        <w:rPr>
          <w:u w:val="single"/>
          <w:lang w:val="en-US"/>
        </w:rPr>
      </w:pPr>
    </w:p>
    <w:p w14:paraId="339FB263" w14:textId="246401A0" w:rsidR="00353CF9" w:rsidRPr="00353CF9" w:rsidRDefault="00346F70" w:rsidP="00353CF9">
      <w:pPr>
        <w:pStyle w:val="AS-P1"/>
        <w:ind w:left="1134"/>
        <w:rPr>
          <w:b/>
          <w:bCs/>
          <w:u w:val="single"/>
          <w:lang w:val="en-NA"/>
        </w:rPr>
      </w:pPr>
      <w:r w:rsidRPr="00F764DC">
        <w:rPr>
          <w:u w:val="single"/>
          <w:lang w:val="en-US"/>
        </w:rPr>
        <w:lastRenderedPageBreak/>
        <w:t xml:space="preserve">(4) </w:t>
      </w:r>
      <w:r w:rsidR="00353CF9" w:rsidRPr="00F764DC">
        <w:rPr>
          <w:u w:val="single"/>
          <w:lang w:val="en-US"/>
        </w:rPr>
        <w:tab/>
      </w:r>
      <w:r w:rsidRPr="00F764DC">
        <w:rPr>
          <w:u w:val="single"/>
          <w:lang w:val="en-US"/>
        </w:rPr>
        <w:t>A person who is a Namibian citizen by decent by</w:t>
      </w:r>
      <w:r w:rsidR="00353CF9" w:rsidRPr="00F764DC">
        <w:rPr>
          <w:u w:val="single"/>
          <w:lang w:val="en-US"/>
        </w:rPr>
        <w:t xml:space="preserve"> </w:t>
      </w:r>
      <w:r w:rsidRPr="00F764DC">
        <w:rPr>
          <w:rFonts w:ascii="TimesNewRomanPSMT" w:hAnsi="TimesNewRomanPSMT" w:cs="TimesNewRomanPSMT"/>
          <w:noProof w:val="0"/>
          <w:u w:val="single"/>
          <w:lang w:val="en-US"/>
        </w:rPr>
        <w:t>virtue of adoption, or in the case of a minor someone acting on this or</w:t>
      </w:r>
      <w:r w:rsidR="00353CF9" w:rsidRPr="00F764DC">
        <w:rPr>
          <w:rFonts w:ascii="TimesNewRomanPSMT" w:hAnsi="TimesNewRomanPSMT" w:cs="TimesNewRomanPSMT"/>
          <w:noProof w:val="0"/>
          <w:u w:val="single"/>
          <w:lang w:val="en-US"/>
        </w:rPr>
        <w:t xml:space="preserve"> </w:t>
      </w:r>
      <w:r w:rsidRPr="00F764DC">
        <w:rPr>
          <w:rFonts w:ascii="TimesNewRomanPSMT" w:hAnsi="TimesNewRomanPSMT" w:cs="TimesNewRomanPSMT"/>
          <w:noProof w:val="0"/>
          <w:u w:val="single"/>
          <w:lang w:val="en-US"/>
        </w:rPr>
        <w:t>her behalf, may apply for a certificate of citizenship by decent in terms</w:t>
      </w:r>
      <w:r w:rsidR="00353CF9" w:rsidRPr="00F764DC">
        <w:rPr>
          <w:rFonts w:ascii="TimesNewRomanPSMT" w:hAnsi="TimesNewRomanPSMT" w:cs="TimesNewRomanPSMT"/>
          <w:noProof w:val="0"/>
          <w:u w:val="single"/>
          <w:lang w:val="en-US"/>
        </w:rPr>
        <w:t xml:space="preserve"> </w:t>
      </w:r>
      <w:r w:rsidRPr="00F764DC">
        <w:rPr>
          <w:rFonts w:ascii="TimesNewRomanPSMT" w:hAnsi="TimesNewRomanPSMT" w:cs="TimesNewRomanPSMT"/>
          <w:noProof w:val="0"/>
          <w:u w:val="single"/>
          <w:lang w:val="en-US"/>
        </w:rPr>
        <w:t>of section 2.</w:t>
      </w:r>
      <w:r w:rsidRPr="00F764DC">
        <w:rPr>
          <w:rFonts w:ascii="TimesNewRomanPSMT" w:hAnsi="TimesNewRomanPSMT" w:cs="TimesNewRomanPSMT"/>
          <w:noProof w:val="0"/>
          <w:lang w:val="en-US"/>
        </w:rPr>
        <w:t>”.</w:t>
      </w:r>
      <w:r w:rsidR="009026DB" w:rsidRPr="009479E0">
        <w:rPr>
          <w:b/>
          <w:bCs/>
          <w:lang w:val="en-NA"/>
        </w:rPr>
        <w:t xml:space="preserve"> </w:t>
      </w:r>
    </w:p>
    <w:p w14:paraId="7E9EEA22" w14:textId="77777777" w:rsidR="00353CF9" w:rsidRDefault="00353CF9" w:rsidP="00353CF9">
      <w:pPr>
        <w:pStyle w:val="AS-P1"/>
        <w:ind w:firstLine="0"/>
        <w:rPr>
          <w:b/>
          <w:bCs/>
          <w:lang w:val="en-NA"/>
        </w:rPr>
      </w:pPr>
    </w:p>
    <w:p w14:paraId="141251D2" w14:textId="068CAA43" w:rsidR="009479E0" w:rsidRDefault="009479E0" w:rsidP="009479E0">
      <w:pPr>
        <w:pStyle w:val="AS-P-Amend"/>
      </w:pPr>
      <w:r>
        <w:t>[The word “descent” is misspelt in subsection 4 of the inserted section 2B, as reproduced above.]</w:t>
      </w:r>
    </w:p>
    <w:p w14:paraId="418114F6" w14:textId="77777777" w:rsidR="009479E0" w:rsidRDefault="009479E0" w:rsidP="00353CF9">
      <w:pPr>
        <w:pStyle w:val="AS-P1"/>
        <w:ind w:firstLine="0"/>
        <w:rPr>
          <w:b/>
          <w:bCs/>
          <w:lang w:val="en-NA"/>
        </w:rPr>
      </w:pPr>
    </w:p>
    <w:p w14:paraId="49A1DB21" w14:textId="78C026D6" w:rsidR="009026DB" w:rsidRPr="009026DB" w:rsidRDefault="009026DB" w:rsidP="00353CF9">
      <w:pPr>
        <w:pStyle w:val="AS-P1"/>
        <w:ind w:firstLine="0"/>
        <w:rPr>
          <w:b/>
          <w:bCs/>
          <w:lang w:val="en-NA"/>
        </w:rPr>
      </w:pPr>
      <w:r w:rsidRPr="009026DB">
        <w:rPr>
          <w:b/>
          <w:bCs/>
          <w:lang w:val="en-NA"/>
        </w:rPr>
        <w:t xml:space="preserve">Transitional provisions </w:t>
      </w:r>
    </w:p>
    <w:p w14:paraId="616066E4" w14:textId="77777777" w:rsidR="009026DB" w:rsidRPr="009026DB" w:rsidRDefault="009026DB" w:rsidP="009026DB">
      <w:pPr>
        <w:pStyle w:val="AS-P0"/>
        <w:rPr>
          <w:lang w:val="en-NA"/>
        </w:rPr>
      </w:pPr>
      <w:r w:rsidRPr="009026DB">
        <w:rPr>
          <w:b/>
          <w:lang w:val="en-NA"/>
        </w:rPr>
        <w:t xml:space="preserve"> </w:t>
      </w:r>
    </w:p>
    <w:p w14:paraId="4A5813DE" w14:textId="77777777" w:rsidR="009026DB" w:rsidRPr="009026DB" w:rsidRDefault="009026DB" w:rsidP="00353CF9">
      <w:pPr>
        <w:pStyle w:val="AS-P1"/>
        <w:rPr>
          <w:lang w:val="en-NA"/>
        </w:rPr>
      </w:pPr>
      <w:r w:rsidRPr="009026DB">
        <w:rPr>
          <w:b/>
        </w:rPr>
        <w:t>92</w:t>
      </w:r>
      <w:r w:rsidRPr="009026DB">
        <w:rPr>
          <w:b/>
          <w:lang w:val="en-NA"/>
        </w:rPr>
        <w:t>.</w:t>
      </w:r>
      <w:r w:rsidRPr="009026DB">
        <w:rPr>
          <w:b/>
          <w:lang w:val="en-NA"/>
        </w:rPr>
        <w:tab/>
      </w:r>
      <w:r w:rsidRPr="009026DB">
        <w:rPr>
          <w:lang w:val="en-NA"/>
        </w:rPr>
        <w:t>(1)</w:t>
      </w:r>
      <w:r w:rsidRPr="009026DB">
        <w:rPr>
          <w:lang w:val="en-NA"/>
        </w:rPr>
        <w:tab/>
        <w:t xml:space="preserve">A certificate or document issued and records of civil events compiled under the Births, Marriages and Deaths Registration Act, 1963 (Act No. 81 of 1963) are considered to have been issued or compiled under this Act. </w:t>
      </w:r>
    </w:p>
    <w:p w14:paraId="2FFEF9BA" w14:textId="77777777" w:rsidR="009026DB" w:rsidRPr="009026DB" w:rsidRDefault="009026DB" w:rsidP="00353CF9">
      <w:pPr>
        <w:pStyle w:val="AS-P1"/>
        <w:rPr>
          <w:lang w:val="en-NA"/>
        </w:rPr>
      </w:pPr>
      <w:r w:rsidRPr="009026DB">
        <w:rPr>
          <w:lang w:val="en-NA"/>
        </w:rPr>
        <w:t xml:space="preserve"> </w:t>
      </w:r>
    </w:p>
    <w:p w14:paraId="63BF1262" w14:textId="3D41C78C" w:rsidR="009026DB" w:rsidRPr="009026DB" w:rsidRDefault="00353CF9" w:rsidP="00353CF9">
      <w:pPr>
        <w:pStyle w:val="AS-P1"/>
        <w:rPr>
          <w:lang w:val="en-NA"/>
        </w:rPr>
      </w:pPr>
      <w:r>
        <w:rPr>
          <w:lang w:val="en-NA"/>
        </w:rPr>
        <w:t>(2)</w:t>
      </w:r>
      <w:r>
        <w:rPr>
          <w:lang w:val="en-NA"/>
        </w:rPr>
        <w:tab/>
      </w:r>
      <w:r w:rsidR="009026DB" w:rsidRPr="009026DB">
        <w:rPr>
          <w:lang w:val="en-NA"/>
        </w:rPr>
        <w:t xml:space="preserve">An identity document issued under the Identification Act is considered to have been issued under this Act.  </w:t>
      </w:r>
    </w:p>
    <w:p w14:paraId="3431342F" w14:textId="1F912A31" w:rsidR="009026DB" w:rsidRPr="009026DB" w:rsidRDefault="009026DB" w:rsidP="00353CF9">
      <w:pPr>
        <w:pStyle w:val="AS-P1"/>
        <w:rPr>
          <w:lang w:val="en-NA"/>
        </w:rPr>
      </w:pPr>
    </w:p>
    <w:p w14:paraId="5EABCF35" w14:textId="0165FC80" w:rsidR="009026DB" w:rsidRPr="009026DB" w:rsidRDefault="00353CF9" w:rsidP="00353CF9">
      <w:pPr>
        <w:pStyle w:val="AS-P1"/>
        <w:rPr>
          <w:lang w:val="en-NA"/>
        </w:rPr>
      </w:pPr>
      <w:r>
        <w:rPr>
          <w:lang w:val="en-NA"/>
        </w:rPr>
        <w:t>(3)</w:t>
      </w:r>
      <w:r>
        <w:rPr>
          <w:lang w:val="en-NA"/>
        </w:rPr>
        <w:tab/>
      </w:r>
      <w:r w:rsidR="009026DB" w:rsidRPr="009026DB">
        <w:rPr>
          <w:lang w:val="en-NA"/>
        </w:rPr>
        <w:t xml:space="preserve">Any identity document or other related document issued by the Ministry responsible for civil registration and the identification of persons on or after 1 July 1994 and before the commencement of the Identification Act is considered to have been issued under this Act. </w:t>
      </w:r>
    </w:p>
    <w:p w14:paraId="0038FFD2" w14:textId="4094589F" w:rsidR="009026DB" w:rsidRPr="009026DB" w:rsidRDefault="009026DB" w:rsidP="00353CF9">
      <w:pPr>
        <w:pStyle w:val="AS-P1"/>
        <w:rPr>
          <w:lang w:val="en-NA"/>
        </w:rPr>
      </w:pPr>
    </w:p>
    <w:p w14:paraId="25BACD6B" w14:textId="450732E8" w:rsidR="009026DB" w:rsidRPr="009026DB" w:rsidRDefault="00353CF9" w:rsidP="00353CF9">
      <w:pPr>
        <w:pStyle w:val="AS-P1"/>
        <w:rPr>
          <w:lang w:val="en-NA"/>
        </w:rPr>
      </w:pPr>
      <w:r>
        <w:rPr>
          <w:lang w:val="en-NA"/>
        </w:rPr>
        <w:t>(4)</w:t>
      </w:r>
      <w:r>
        <w:rPr>
          <w:lang w:val="en-NA"/>
        </w:rPr>
        <w:tab/>
      </w:r>
      <w:r w:rsidR="009026DB" w:rsidRPr="009026DB">
        <w:rPr>
          <w:lang w:val="en-NA"/>
        </w:rPr>
        <w:t xml:space="preserve">Any other identity document issued under any provision of any law repealed by the Identification Act must, despite the repeal of such law, remain in force and be considered to be an identity document issued under this Act until a date as determined by the Minister by notice in the </w:t>
      </w:r>
      <w:r w:rsidR="009026DB" w:rsidRPr="009026DB">
        <w:rPr>
          <w:i/>
          <w:lang w:val="en-NA"/>
        </w:rPr>
        <w:t>Gazette</w:t>
      </w:r>
      <w:r w:rsidR="009026DB" w:rsidRPr="009026DB">
        <w:rPr>
          <w:lang w:val="en-NA"/>
        </w:rPr>
        <w:t xml:space="preserve"> and such an identity document </w:t>
      </w:r>
      <w:r w:rsidR="009026DB" w:rsidRPr="009026DB">
        <w:t>ceases to be</w:t>
      </w:r>
      <w:r w:rsidR="009026DB" w:rsidRPr="009026DB">
        <w:rPr>
          <w:lang w:val="en-NA"/>
        </w:rPr>
        <w:t xml:space="preserve"> a valid identity document with effect from that date. </w:t>
      </w:r>
    </w:p>
    <w:p w14:paraId="0A674935" w14:textId="4038D023" w:rsidR="009026DB" w:rsidRPr="009026DB" w:rsidRDefault="009026DB" w:rsidP="00353CF9">
      <w:pPr>
        <w:pStyle w:val="AS-P1"/>
        <w:rPr>
          <w:lang w:val="en-NA"/>
        </w:rPr>
      </w:pPr>
    </w:p>
    <w:p w14:paraId="3770351F" w14:textId="27CE2D7E" w:rsidR="009026DB" w:rsidRPr="009026DB" w:rsidRDefault="00353CF9" w:rsidP="00353CF9">
      <w:pPr>
        <w:pStyle w:val="AS-P1"/>
        <w:rPr>
          <w:lang w:val="en-NA"/>
        </w:rPr>
      </w:pPr>
      <w:r>
        <w:rPr>
          <w:lang w:val="en-NA"/>
        </w:rPr>
        <w:t>(5)</w:t>
      </w:r>
      <w:r>
        <w:rPr>
          <w:lang w:val="en-NA"/>
        </w:rPr>
        <w:tab/>
      </w:r>
      <w:r w:rsidR="009026DB" w:rsidRPr="009026DB">
        <w:rPr>
          <w:lang w:val="en-NA"/>
        </w:rPr>
        <w:t>Any directive or authority made or given under any provision of the Identification Act must, in so far as it is not inconsistent with this Act, be considered to have been made or given under a corresponding provision of this Act.</w:t>
      </w:r>
      <w:r w:rsidR="009026DB" w:rsidRPr="009026DB">
        <w:rPr>
          <w:b/>
          <w:lang w:val="en-NA"/>
        </w:rPr>
        <w:t xml:space="preserve"> </w:t>
      </w:r>
    </w:p>
    <w:p w14:paraId="66B2A8F2" w14:textId="2BB3F4B2" w:rsidR="009026DB" w:rsidRPr="009026DB" w:rsidRDefault="009026DB" w:rsidP="00353CF9">
      <w:pPr>
        <w:pStyle w:val="AS-P1"/>
        <w:rPr>
          <w:lang w:val="en-NA"/>
        </w:rPr>
      </w:pPr>
    </w:p>
    <w:p w14:paraId="6F083F14" w14:textId="551DEAAE" w:rsidR="009026DB" w:rsidRPr="009026DB" w:rsidRDefault="00353CF9" w:rsidP="00353CF9">
      <w:pPr>
        <w:pStyle w:val="AS-P1"/>
        <w:rPr>
          <w:lang w:val="en-NA"/>
        </w:rPr>
      </w:pPr>
      <w:r>
        <w:rPr>
          <w:lang w:val="en-NA"/>
        </w:rPr>
        <w:t>(6)</w:t>
      </w:r>
      <w:r>
        <w:rPr>
          <w:lang w:val="en-NA"/>
        </w:rPr>
        <w:tab/>
      </w:r>
      <w:r w:rsidR="009026DB" w:rsidRPr="009026DB">
        <w:rPr>
          <w:lang w:val="en-NA"/>
        </w:rPr>
        <w:t xml:space="preserve">The population register compiled and maintained under the Identification Act is considered to have been compiled and maintained under this Act. </w:t>
      </w:r>
    </w:p>
    <w:p w14:paraId="2A68C313" w14:textId="77777777" w:rsidR="009026DB" w:rsidRPr="009026DB" w:rsidRDefault="009026DB" w:rsidP="009026DB">
      <w:pPr>
        <w:pStyle w:val="AS-P0"/>
        <w:rPr>
          <w:lang w:val="en-NA"/>
        </w:rPr>
      </w:pPr>
    </w:p>
    <w:p w14:paraId="10107D75" w14:textId="77777777" w:rsidR="009026DB" w:rsidRPr="009026DB" w:rsidRDefault="009026DB" w:rsidP="009026DB">
      <w:pPr>
        <w:pStyle w:val="AS-P0"/>
        <w:rPr>
          <w:b/>
          <w:lang w:val="en-NA"/>
        </w:rPr>
      </w:pPr>
      <w:r w:rsidRPr="009026DB">
        <w:rPr>
          <w:b/>
          <w:lang w:val="en-NA"/>
        </w:rPr>
        <w:t xml:space="preserve">Short title and commencement </w:t>
      </w:r>
    </w:p>
    <w:p w14:paraId="63A9A4E7" w14:textId="77777777" w:rsidR="009026DB" w:rsidRPr="009026DB" w:rsidRDefault="009026DB" w:rsidP="009026DB">
      <w:pPr>
        <w:pStyle w:val="AS-P0"/>
        <w:rPr>
          <w:lang w:val="en-NA"/>
        </w:rPr>
      </w:pPr>
      <w:r w:rsidRPr="009026DB">
        <w:rPr>
          <w:b/>
          <w:lang w:val="en-NA"/>
        </w:rPr>
        <w:t xml:space="preserve"> </w:t>
      </w:r>
    </w:p>
    <w:p w14:paraId="7E2822FB" w14:textId="77777777" w:rsidR="009026DB" w:rsidRPr="009026DB" w:rsidRDefault="009026DB" w:rsidP="00224DD8">
      <w:pPr>
        <w:pStyle w:val="AS-P1"/>
        <w:rPr>
          <w:lang w:val="en-NA"/>
        </w:rPr>
      </w:pPr>
      <w:r w:rsidRPr="009026DB">
        <w:rPr>
          <w:b/>
        </w:rPr>
        <w:t>93</w:t>
      </w:r>
      <w:r w:rsidRPr="009026DB">
        <w:rPr>
          <w:b/>
          <w:lang w:val="en-NA"/>
        </w:rPr>
        <w:t>.</w:t>
      </w:r>
      <w:r w:rsidRPr="009026DB">
        <w:rPr>
          <w:b/>
          <w:lang w:val="en-NA"/>
        </w:rPr>
        <w:tab/>
      </w:r>
      <w:r w:rsidRPr="009026DB">
        <w:rPr>
          <w:lang w:val="en-NA"/>
        </w:rPr>
        <w:t>(1)</w:t>
      </w:r>
      <w:r w:rsidRPr="009026DB">
        <w:rPr>
          <w:lang w:val="en-NA"/>
        </w:rPr>
        <w:tab/>
        <w:t xml:space="preserve">This Act is called the Civil Registration and Identification Act, </w:t>
      </w:r>
      <w:r w:rsidRPr="009026DB">
        <w:t>2024</w:t>
      </w:r>
      <w:r w:rsidRPr="009026DB">
        <w:rPr>
          <w:lang w:val="en-NA"/>
        </w:rPr>
        <w:t xml:space="preserve"> and commences on a date to be determined by the Minister by notice in the </w:t>
      </w:r>
      <w:r w:rsidRPr="009026DB">
        <w:rPr>
          <w:i/>
          <w:lang w:val="en-NA"/>
        </w:rPr>
        <w:t>Gazette</w:t>
      </w:r>
      <w:r w:rsidRPr="009026DB">
        <w:rPr>
          <w:lang w:val="en-NA"/>
        </w:rPr>
        <w:t xml:space="preserve">.  </w:t>
      </w:r>
    </w:p>
    <w:p w14:paraId="64D2FB0E" w14:textId="77777777" w:rsidR="009026DB" w:rsidRPr="009026DB" w:rsidRDefault="009026DB" w:rsidP="00224DD8">
      <w:pPr>
        <w:pStyle w:val="AS-P1"/>
        <w:rPr>
          <w:lang w:val="en-NA"/>
        </w:rPr>
      </w:pPr>
      <w:r w:rsidRPr="009026DB">
        <w:rPr>
          <w:lang w:val="en-NA"/>
        </w:rPr>
        <w:t xml:space="preserve"> </w:t>
      </w:r>
    </w:p>
    <w:p w14:paraId="0CF63C4E" w14:textId="77777777" w:rsidR="009026DB" w:rsidRPr="009026DB" w:rsidRDefault="009026DB" w:rsidP="00224DD8">
      <w:pPr>
        <w:pStyle w:val="AS-P1"/>
        <w:rPr>
          <w:lang w:val="en-NA"/>
        </w:rPr>
      </w:pPr>
      <w:r w:rsidRPr="009026DB">
        <w:rPr>
          <w:lang w:val="en-NA"/>
        </w:rPr>
        <w:t>(2)</w:t>
      </w:r>
      <w:r w:rsidRPr="009026DB">
        <w:rPr>
          <w:lang w:val="en-NA"/>
        </w:rPr>
        <w:tab/>
        <w:t xml:space="preserve">Different dates may be determined under subsection (1) in respect of different provisions of this Act.  </w:t>
      </w:r>
    </w:p>
    <w:p w14:paraId="3133B18D" w14:textId="77777777" w:rsidR="00334987" w:rsidRPr="009026DB" w:rsidRDefault="00334987" w:rsidP="009026DB">
      <w:pPr>
        <w:pStyle w:val="AS-P0"/>
        <w:rPr>
          <w:b/>
          <w:lang w:val="en-NA"/>
        </w:rPr>
      </w:pPr>
    </w:p>
    <w:p w14:paraId="4BC5C278" w14:textId="7C6396E8" w:rsidR="009026DB" w:rsidRPr="009026DB" w:rsidRDefault="009026DB" w:rsidP="00334987">
      <w:pPr>
        <w:pStyle w:val="AS-P0"/>
        <w:jc w:val="center"/>
        <w:rPr>
          <w:lang w:val="en-NA"/>
        </w:rPr>
      </w:pPr>
      <w:r w:rsidRPr="009026DB">
        <w:rPr>
          <w:b/>
          <w:lang w:val="en-NA"/>
        </w:rPr>
        <w:t>SCHEDULE</w:t>
      </w:r>
    </w:p>
    <w:p w14:paraId="26FE1475" w14:textId="77777777" w:rsidR="00334987" w:rsidRDefault="00334987" w:rsidP="00334987">
      <w:pPr>
        <w:pStyle w:val="AS-P0"/>
        <w:jc w:val="center"/>
        <w:rPr>
          <w:lang w:val="en-NA"/>
        </w:rPr>
      </w:pPr>
    </w:p>
    <w:p w14:paraId="7CC25499" w14:textId="13A12A49" w:rsidR="009026DB" w:rsidRPr="009026DB" w:rsidRDefault="009026DB" w:rsidP="00334987">
      <w:pPr>
        <w:pStyle w:val="AS-P0"/>
        <w:jc w:val="center"/>
        <w:rPr>
          <w:b/>
          <w:bCs/>
          <w:lang w:val="en-NA"/>
        </w:rPr>
      </w:pPr>
      <w:r w:rsidRPr="009026DB">
        <w:rPr>
          <w:b/>
          <w:bCs/>
          <w:lang w:val="en-NA"/>
        </w:rPr>
        <w:t>LAWS REPEALED</w:t>
      </w:r>
    </w:p>
    <w:p w14:paraId="79EDC6B3" w14:textId="77777777" w:rsidR="00382627" w:rsidRDefault="00382627" w:rsidP="009026DB">
      <w:pPr>
        <w:pStyle w:val="AS-P0"/>
      </w:pPr>
    </w:p>
    <w:tbl>
      <w:tblPr>
        <w:tblStyle w:val="TableGrid0"/>
        <w:tblW w:w="0" w:type="auto"/>
        <w:tblCellMar>
          <w:top w:w="28" w:type="dxa"/>
          <w:bottom w:w="28" w:type="dxa"/>
        </w:tblCellMar>
        <w:tblLook w:val="04A0" w:firstRow="1" w:lastRow="0" w:firstColumn="1" w:lastColumn="0" w:noHBand="0" w:noVBand="1"/>
      </w:tblPr>
      <w:tblGrid>
        <w:gridCol w:w="2122"/>
        <w:gridCol w:w="3969"/>
        <w:gridCol w:w="2397"/>
      </w:tblGrid>
      <w:tr w:rsidR="00334987" w14:paraId="45A73AB7" w14:textId="77777777" w:rsidTr="009479E0">
        <w:tc>
          <w:tcPr>
            <w:tcW w:w="2122" w:type="dxa"/>
          </w:tcPr>
          <w:p w14:paraId="1D0533B9" w14:textId="470B5968" w:rsidR="00334987" w:rsidRDefault="00334987" w:rsidP="00381671">
            <w:pPr>
              <w:pStyle w:val="AS-P0"/>
              <w:jc w:val="center"/>
            </w:pPr>
            <w:r w:rsidRPr="008B5DDE">
              <w:rPr>
                <w:rFonts w:ascii="TimesNewRomanPS-BoldMT" w:hAnsi="TimesNewRomanPS-BoldMT" w:cs="TimesNewRomanPS-BoldMT"/>
                <w:b/>
                <w:bCs/>
                <w:noProof w:val="0"/>
                <w:sz w:val="20"/>
                <w:szCs w:val="20"/>
                <w:lang w:val="en-US"/>
              </w:rPr>
              <w:t>Column 1</w:t>
            </w:r>
          </w:p>
        </w:tc>
        <w:tc>
          <w:tcPr>
            <w:tcW w:w="3969" w:type="dxa"/>
          </w:tcPr>
          <w:p w14:paraId="6B9DFE65" w14:textId="50DBFC43" w:rsidR="00334987" w:rsidRDefault="00334987" w:rsidP="00381671">
            <w:pPr>
              <w:pStyle w:val="AS-P0"/>
              <w:jc w:val="center"/>
            </w:pPr>
            <w:r w:rsidRPr="008B5DDE">
              <w:rPr>
                <w:rFonts w:ascii="TimesNewRomanPS-BoldMT" w:hAnsi="TimesNewRomanPS-BoldMT" w:cs="TimesNewRomanPS-BoldMT"/>
                <w:b/>
                <w:bCs/>
                <w:noProof w:val="0"/>
                <w:sz w:val="20"/>
                <w:szCs w:val="20"/>
                <w:lang w:val="en-US"/>
              </w:rPr>
              <w:t>Column 2</w:t>
            </w:r>
          </w:p>
        </w:tc>
        <w:tc>
          <w:tcPr>
            <w:tcW w:w="2397" w:type="dxa"/>
          </w:tcPr>
          <w:p w14:paraId="27355FC1" w14:textId="2269714E" w:rsidR="00334987" w:rsidRDefault="00334987" w:rsidP="00381671">
            <w:pPr>
              <w:pStyle w:val="AS-P0"/>
              <w:jc w:val="center"/>
            </w:pPr>
            <w:r w:rsidRPr="008B5DDE">
              <w:rPr>
                <w:rFonts w:ascii="TimesNewRomanPS-BoldMT" w:hAnsi="TimesNewRomanPS-BoldMT" w:cs="TimesNewRomanPS-BoldMT"/>
                <w:b/>
                <w:bCs/>
                <w:noProof w:val="0"/>
                <w:sz w:val="20"/>
                <w:szCs w:val="20"/>
                <w:lang w:val="en-US"/>
              </w:rPr>
              <w:t>Column 3</w:t>
            </w:r>
          </w:p>
        </w:tc>
      </w:tr>
      <w:tr w:rsidR="00334987" w14:paraId="596131CA" w14:textId="77777777" w:rsidTr="009479E0">
        <w:tc>
          <w:tcPr>
            <w:tcW w:w="2122" w:type="dxa"/>
          </w:tcPr>
          <w:p w14:paraId="3B8462E3" w14:textId="43D7CB92" w:rsidR="00334987" w:rsidRDefault="00334987" w:rsidP="00334987">
            <w:pPr>
              <w:pStyle w:val="AS-P0"/>
            </w:pPr>
            <w:r w:rsidRPr="008B5DDE">
              <w:rPr>
                <w:rFonts w:ascii="TimesNewRomanPS-BoldMT" w:hAnsi="TimesNewRomanPS-BoldMT" w:cs="TimesNewRomanPS-BoldMT"/>
                <w:b/>
                <w:bCs/>
                <w:noProof w:val="0"/>
                <w:sz w:val="20"/>
                <w:szCs w:val="20"/>
                <w:lang w:val="en-US"/>
              </w:rPr>
              <w:t>No. and Year of</w:t>
            </w:r>
            <w:r>
              <w:rPr>
                <w:rFonts w:ascii="TimesNewRomanPS-BoldMT" w:hAnsi="TimesNewRomanPS-BoldMT" w:cs="TimesNewRomanPS-BoldMT"/>
                <w:b/>
                <w:bCs/>
                <w:noProof w:val="0"/>
                <w:sz w:val="20"/>
                <w:szCs w:val="20"/>
                <w:lang w:val="en-US"/>
              </w:rPr>
              <w:t xml:space="preserve"> law</w:t>
            </w:r>
          </w:p>
        </w:tc>
        <w:tc>
          <w:tcPr>
            <w:tcW w:w="3969" w:type="dxa"/>
          </w:tcPr>
          <w:p w14:paraId="60D26139" w14:textId="17BE1F9B" w:rsidR="00334987" w:rsidRDefault="00334987" w:rsidP="00334987">
            <w:pPr>
              <w:pStyle w:val="AS-P0"/>
            </w:pPr>
            <w:r>
              <w:rPr>
                <w:rFonts w:ascii="TimesNewRomanPS-BoldMT" w:hAnsi="TimesNewRomanPS-BoldMT" w:cs="TimesNewRomanPS-BoldMT"/>
                <w:b/>
                <w:bCs/>
                <w:noProof w:val="0"/>
                <w:sz w:val="20"/>
                <w:szCs w:val="20"/>
                <w:lang w:val="en-US"/>
              </w:rPr>
              <w:t xml:space="preserve">Title of Law </w:t>
            </w:r>
          </w:p>
        </w:tc>
        <w:tc>
          <w:tcPr>
            <w:tcW w:w="2397" w:type="dxa"/>
          </w:tcPr>
          <w:p w14:paraId="01E8C1D8" w14:textId="22DF3CBC" w:rsidR="00334987" w:rsidRDefault="00334987" w:rsidP="00334987">
            <w:pPr>
              <w:pStyle w:val="AS-P0"/>
            </w:pPr>
            <w:r>
              <w:rPr>
                <w:rFonts w:ascii="TimesNewRomanPS-BoldMT" w:hAnsi="TimesNewRomanPS-BoldMT" w:cs="TimesNewRomanPS-BoldMT"/>
                <w:b/>
                <w:bCs/>
                <w:noProof w:val="0"/>
                <w:sz w:val="20"/>
                <w:szCs w:val="20"/>
                <w:lang w:val="en-US"/>
              </w:rPr>
              <w:t xml:space="preserve">Extent of repeal </w:t>
            </w:r>
          </w:p>
        </w:tc>
      </w:tr>
      <w:tr w:rsidR="0017317D" w14:paraId="7420002F" w14:textId="77777777" w:rsidTr="009479E0">
        <w:tc>
          <w:tcPr>
            <w:tcW w:w="2122" w:type="dxa"/>
          </w:tcPr>
          <w:p w14:paraId="00C006AE" w14:textId="3090B50A" w:rsidR="0017317D" w:rsidRDefault="0017317D" w:rsidP="0017317D">
            <w:pPr>
              <w:pStyle w:val="AS-P0"/>
            </w:pPr>
            <w:r w:rsidRPr="00CF794E">
              <w:rPr>
                <w:rFonts w:ascii="TimesNewRomanPSMT" w:hAnsi="TimesNewRomanPSMT" w:cs="TimesNewRomanPSMT"/>
                <w:noProof w:val="0"/>
                <w:sz w:val="20"/>
                <w:szCs w:val="20"/>
                <w:lang w:val="en-US"/>
              </w:rPr>
              <w:t xml:space="preserve">Act No. 1 of 1937 </w:t>
            </w:r>
          </w:p>
        </w:tc>
        <w:tc>
          <w:tcPr>
            <w:tcW w:w="3969" w:type="dxa"/>
          </w:tcPr>
          <w:p w14:paraId="61CCE1BA" w14:textId="121B0D85" w:rsidR="0017317D" w:rsidRDefault="0017317D" w:rsidP="0017317D">
            <w:pPr>
              <w:pStyle w:val="AS-P0"/>
            </w:pPr>
            <w:r w:rsidRPr="00CF794E">
              <w:rPr>
                <w:rFonts w:ascii="TimesNewRomanPSMT" w:hAnsi="TimesNewRomanPSMT" w:cs="TimesNewRomanPSMT"/>
                <w:noProof w:val="0"/>
                <w:sz w:val="20"/>
                <w:szCs w:val="20"/>
                <w:lang w:val="en-US"/>
              </w:rPr>
              <w:t xml:space="preserve">Aliens Act, 1937 </w:t>
            </w:r>
          </w:p>
        </w:tc>
        <w:tc>
          <w:tcPr>
            <w:tcW w:w="2397" w:type="dxa"/>
          </w:tcPr>
          <w:p w14:paraId="0BFC9655" w14:textId="32E26F8C" w:rsidR="0017317D" w:rsidRDefault="0017317D" w:rsidP="0017317D">
            <w:pPr>
              <w:pStyle w:val="AS-P0"/>
            </w:pPr>
            <w:r w:rsidRPr="00CF794E">
              <w:rPr>
                <w:rFonts w:ascii="TimesNewRomanPSMT" w:hAnsi="TimesNewRomanPSMT" w:cs="TimesNewRomanPSMT"/>
                <w:noProof w:val="0"/>
                <w:sz w:val="20"/>
                <w:szCs w:val="20"/>
                <w:lang w:val="en-US"/>
              </w:rPr>
              <w:t>The repeal of the whole</w:t>
            </w:r>
          </w:p>
        </w:tc>
      </w:tr>
      <w:tr w:rsidR="00334987" w14:paraId="71B4BDCF" w14:textId="77777777" w:rsidTr="009479E0">
        <w:tc>
          <w:tcPr>
            <w:tcW w:w="2122" w:type="dxa"/>
          </w:tcPr>
          <w:p w14:paraId="414446F2" w14:textId="77777777" w:rsidR="00334987" w:rsidRDefault="0017317D" w:rsidP="009026DB">
            <w:pPr>
              <w:pStyle w:val="AS-P0"/>
              <w:rPr>
                <w:rFonts w:ascii="TimesNewRomanPSMT" w:hAnsi="TimesNewRomanPSMT" w:cs="TimesNewRomanPSMT"/>
                <w:noProof w:val="0"/>
                <w:sz w:val="20"/>
                <w:szCs w:val="20"/>
                <w:lang w:val="en-US"/>
              </w:rPr>
            </w:pPr>
            <w:r>
              <w:rPr>
                <w:rFonts w:ascii="TimesNewRomanPSMT" w:hAnsi="TimesNewRomanPSMT" w:cs="TimesNewRomanPSMT"/>
                <w:noProof w:val="0"/>
                <w:sz w:val="20"/>
                <w:szCs w:val="20"/>
                <w:lang w:val="en-US"/>
              </w:rPr>
              <w:t>Act No. 1 of 1937</w:t>
            </w:r>
          </w:p>
          <w:p w14:paraId="0AB40BF4" w14:textId="76E5EF62" w:rsidR="0017317D" w:rsidRPr="0017317D" w:rsidRDefault="0017317D" w:rsidP="00592A5A">
            <w:pPr>
              <w:pStyle w:val="AS-P-Amend"/>
            </w:pPr>
            <w:r w:rsidRPr="0017317D">
              <w:rPr>
                <w:rStyle w:val="AS-P-AmendChar"/>
                <w:b/>
                <w:bCs/>
              </w:rPr>
              <w:t xml:space="preserve">[Act </w:t>
            </w:r>
            <w:r w:rsidR="00FB1E7F">
              <w:rPr>
                <w:rStyle w:val="AS-P-AmendChar"/>
                <w:b/>
                <w:bCs/>
              </w:rPr>
              <w:t xml:space="preserve">No. </w:t>
            </w:r>
            <w:r w:rsidRPr="0017317D">
              <w:rPr>
                <w:rStyle w:val="AS-P-AmendChar"/>
                <w:b/>
                <w:bCs/>
              </w:rPr>
              <w:t>37 of 1951</w:t>
            </w:r>
            <w:r w:rsidRPr="0017317D">
              <w:rPr>
                <w:lang w:val="en-US"/>
              </w:rPr>
              <w:t>]</w:t>
            </w:r>
          </w:p>
        </w:tc>
        <w:tc>
          <w:tcPr>
            <w:tcW w:w="3969" w:type="dxa"/>
          </w:tcPr>
          <w:p w14:paraId="383B534D" w14:textId="0B7F7E62" w:rsidR="00334987" w:rsidRDefault="0017317D" w:rsidP="009026DB">
            <w:pPr>
              <w:pStyle w:val="AS-P0"/>
            </w:pPr>
            <w:r>
              <w:rPr>
                <w:rFonts w:ascii="TimesNewRomanPSMT" w:hAnsi="TimesNewRomanPSMT" w:cs="TimesNewRomanPSMT"/>
                <w:noProof w:val="0"/>
                <w:sz w:val="20"/>
                <w:szCs w:val="20"/>
                <w:lang w:val="en-US"/>
              </w:rPr>
              <w:t>Merchant Shipping Act, 1951</w:t>
            </w:r>
          </w:p>
        </w:tc>
        <w:tc>
          <w:tcPr>
            <w:tcW w:w="2397" w:type="dxa"/>
          </w:tcPr>
          <w:p w14:paraId="56F78BA3" w14:textId="58335BAF" w:rsidR="00334987" w:rsidRDefault="0017317D" w:rsidP="009026DB">
            <w:pPr>
              <w:pStyle w:val="AS-P0"/>
            </w:pPr>
            <w:r>
              <w:rPr>
                <w:rFonts w:ascii="TimesNewRomanPSMT" w:hAnsi="TimesNewRomanPSMT" w:cs="TimesNewRomanPSMT"/>
                <w:noProof w:val="0"/>
                <w:sz w:val="20"/>
                <w:szCs w:val="20"/>
                <w:lang w:val="en-US"/>
              </w:rPr>
              <w:t>The repeal of section 189</w:t>
            </w:r>
          </w:p>
        </w:tc>
      </w:tr>
      <w:tr w:rsidR="00334987" w14:paraId="703D1789" w14:textId="77777777" w:rsidTr="009479E0">
        <w:tc>
          <w:tcPr>
            <w:tcW w:w="2122" w:type="dxa"/>
          </w:tcPr>
          <w:p w14:paraId="3DE2A6FC" w14:textId="5130DE86" w:rsidR="00334987" w:rsidRDefault="0017317D" w:rsidP="009026DB">
            <w:pPr>
              <w:pStyle w:val="AS-P0"/>
            </w:pPr>
            <w:r>
              <w:rPr>
                <w:rFonts w:ascii="TimesNewRomanPSMT" w:hAnsi="TimesNewRomanPSMT" w:cs="TimesNewRomanPSMT"/>
                <w:noProof w:val="0"/>
                <w:sz w:val="20"/>
                <w:szCs w:val="20"/>
                <w:lang w:val="en-US"/>
              </w:rPr>
              <w:t>Act No. 59 of 1961</w:t>
            </w:r>
          </w:p>
        </w:tc>
        <w:tc>
          <w:tcPr>
            <w:tcW w:w="3969" w:type="dxa"/>
          </w:tcPr>
          <w:p w14:paraId="3B2CE3E5" w14:textId="5EFF8EC1" w:rsidR="00334987" w:rsidRDefault="0017317D" w:rsidP="009026DB">
            <w:pPr>
              <w:pStyle w:val="AS-P0"/>
            </w:pPr>
            <w:r>
              <w:rPr>
                <w:rFonts w:ascii="TimesNewRomanPSMT" w:hAnsi="TimesNewRomanPSMT" w:cs="TimesNewRomanPSMT"/>
                <w:noProof w:val="0"/>
                <w:sz w:val="20"/>
                <w:szCs w:val="20"/>
                <w:lang w:val="en-US"/>
              </w:rPr>
              <w:t>Aliens Amendment Act, 1961</w:t>
            </w:r>
          </w:p>
        </w:tc>
        <w:tc>
          <w:tcPr>
            <w:tcW w:w="2397" w:type="dxa"/>
          </w:tcPr>
          <w:p w14:paraId="442F9392" w14:textId="2CAF82D2" w:rsidR="00334987" w:rsidRDefault="0017317D" w:rsidP="009026DB">
            <w:pPr>
              <w:pStyle w:val="AS-P0"/>
            </w:pPr>
            <w:r w:rsidRPr="00CF794E">
              <w:rPr>
                <w:rFonts w:ascii="TimesNewRomanPSMT" w:hAnsi="TimesNewRomanPSMT" w:cs="TimesNewRomanPSMT"/>
                <w:noProof w:val="0"/>
                <w:sz w:val="20"/>
                <w:szCs w:val="20"/>
                <w:lang w:val="en-US"/>
              </w:rPr>
              <w:t>The repeal of the whole</w:t>
            </w:r>
          </w:p>
        </w:tc>
      </w:tr>
      <w:tr w:rsidR="00334987" w14:paraId="0CCD4558" w14:textId="77777777" w:rsidTr="009479E0">
        <w:tc>
          <w:tcPr>
            <w:tcW w:w="2122" w:type="dxa"/>
          </w:tcPr>
          <w:p w14:paraId="72BCD841" w14:textId="3408F4BD" w:rsidR="00334987" w:rsidRDefault="0017317D" w:rsidP="009026DB">
            <w:pPr>
              <w:pStyle w:val="AS-P0"/>
            </w:pPr>
            <w:r>
              <w:rPr>
                <w:rFonts w:ascii="TimesNewRomanPSMT" w:hAnsi="TimesNewRomanPSMT" w:cs="TimesNewRomanPSMT"/>
                <w:noProof w:val="0"/>
                <w:sz w:val="20"/>
                <w:szCs w:val="20"/>
                <w:lang w:val="en-US"/>
              </w:rPr>
              <w:t>Act No. 7 of 1967</w:t>
            </w:r>
          </w:p>
        </w:tc>
        <w:tc>
          <w:tcPr>
            <w:tcW w:w="3969" w:type="dxa"/>
          </w:tcPr>
          <w:p w14:paraId="51C12E9F" w14:textId="5CF026F4" w:rsidR="00334987" w:rsidRDefault="00381671" w:rsidP="009026DB">
            <w:pPr>
              <w:pStyle w:val="AS-P0"/>
            </w:pPr>
            <w:r>
              <w:rPr>
                <w:rFonts w:ascii="TimesNewRomanPSMT" w:hAnsi="TimesNewRomanPSMT" w:cs="TimesNewRomanPSMT"/>
                <w:noProof w:val="0"/>
                <w:sz w:val="20"/>
                <w:szCs w:val="20"/>
                <w:lang w:val="en-US"/>
              </w:rPr>
              <w:t>Aliens Amendment Act, 1967</w:t>
            </w:r>
          </w:p>
        </w:tc>
        <w:tc>
          <w:tcPr>
            <w:tcW w:w="2397" w:type="dxa"/>
          </w:tcPr>
          <w:p w14:paraId="7B267116" w14:textId="643A8156" w:rsidR="00334987" w:rsidRDefault="0017317D" w:rsidP="009026DB">
            <w:pPr>
              <w:pStyle w:val="AS-P0"/>
            </w:pPr>
            <w:r w:rsidRPr="00CF794E">
              <w:rPr>
                <w:rFonts w:ascii="TimesNewRomanPSMT" w:hAnsi="TimesNewRomanPSMT" w:cs="TimesNewRomanPSMT"/>
                <w:noProof w:val="0"/>
                <w:sz w:val="20"/>
                <w:szCs w:val="20"/>
                <w:lang w:val="en-US"/>
              </w:rPr>
              <w:t>The repeal of the whole</w:t>
            </w:r>
          </w:p>
        </w:tc>
      </w:tr>
      <w:tr w:rsidR="0017317D" w14:paraId="44B055ED" w14:textId="77777777" w:rsidTr="009479E0">
        <w:tc>
          <w:tcPr>
            <w:tcW w:w="2122" w:type="dxa"/>
          </w:tcPr>
          <w:p w14:paraId="74A8D780" w14:textId="525BF1CF" w:rsidR="0017317D" w:rsidRDefault="00381671" w:rsidP="009026DB">
            <w:pPr>
              <w:pStyle w:val="AS-P0"/>
            </w:pPr>
            <w:r>
              <w:rPr>
                <w:rFonts w:ascii="TimesNewRomanPSMT" w:hAnsi="TimesNewRomanPSMT" w:cs="TimesNewRomanPSMT"/>
                <w:noProof w:val="0"/>
                <w:sz w:val="20"/>
                <w:szCs w:val="20"/>
                <w:lang w:val="en-US"/>
              </w:rPr>
              <w:t>AG 15 of 1989</w:t>
            </w:r>
          </w:p>
        </w:tc>
        <w:tc>
          <w:tcPr>
            <w:tcW w:w="3969" w:type="dxa"/>
          </w:tcPr>
          <w:p w14:paraId="0C604908" w14:textId="70E60C48" w:rsidR="0017317D" w:rsidRPr="00381671" w:rsidRDefault="00381671" w:rsidP="006D3C6C">
            <w:pPr>
              <w:autoSpaceDE w:val="0"/>
              <w:autoSpaceDN w:val="0"/>
              <w:adjustRightInd w:val="0"/>
              <w:rPr>
                <w:rFonts w:ascii="TimesNewRomanPSMT" w:hAnsi="TimesNewRomanPSMT" w:cs="TimesNewRomanPSMT"/>
                <w:noProof w:val="0"/>
                <w:sz w:val="20"/>
                <w:szCs w:val="20"/>
                <w:lang w:val="en-US"/>
              </w:rPr>
            </w:pPr>
            <w:r>
              <w:rPr>
                <w:rFonts w:ascii="TimesNewRomanPSMT" w:hAnsi="TimesNewRomanPSMT" w:cs="TimesNewRomanPSMT"/>
                <w:noProof w:val="0"/>
                <w:sz w:val="20"/>
                <w:szCs w:val="20"/>
                <w:lang w:val="en-US"/>
              </w:rPr>
              <w:t>Aliens and Immigration Laws Amendment</w:t>
            </w:r>
            <w:r w:rsidR="006D3C6C">
              <w:rPr>
                <w:rFonts w:ascii="TimesNewRomanPSMT" w:hAnsi="TimesNewRomanPSMT" w:cs="TimesNewRomanPSMT"/>
                <w:noProof w:val="0"/>
                <w:sz w:val="20"/>
                <w:szCs w:val="20"/>
                <w:lang w:val="en-US"/>
              </w:rPr>
              <w:t xml:space="preserve"> </w:t>
            </w:r>
            <w:r>
              <w:rPr>
                <w:rFonts w:ascii="TimesNewRomanPSMT" w:hAnsi="TimesNewRomanPSMT" w:cs="TimesNewRomanPSMT"/>
                <w:noProof w:val="0"/>
                <w:sz w:val="20"/>
                <w:szCs w:val="20"/>
                <w:lang w:val="en-US"/>
              </w:rPr>
              <w:t>Proclamation, 1989</w:t>
            </w:r>
          </w:p>
        </w:tc>
        <w:tc>
          <w:tcPr>
            <w:tcW w:w="2397" w:type="dxa"/>
          </w:tcPr>
          <w:p w14:paraId="64DE7160" w14:textId="67855D3F" w:rsidR="0017317D" w:rsidRPr="00CF794E" w:rsidRDefault="00381671" w:rsidP="009026DB">
            <w:pPr>
              <w:pStyle w:val="AS-P0"/>
              <w:rPr>
                <w:rFonts w:ascii="TimesNewRomanPSMT" w:hAnsi="TimesNewRomanPSMT" w:cs="TimesNewRomanPSMT"/>
                <w:noProof w:val="0"/>
                <w:sz w:val="20"/>
                <w:szCs w:val="20"/>
                <w:lang w:val="en-US"/>
              </w:rPr>
            </w:pPr>
            <w:r w:rsidRPr="00CF794E">
              <w:rPr>
                <w:rFonts w:ascii="TimesNewRomanPSMT" w:hAnsi="TimesNewRomanPSMT" w:cs="TimesNewRomanPSMT"/>
                <w:noProof w:val="0"/>
                <w:sz w:val="20"/>
                <w:szCs w:val="20"/>
                <w:lang w:val="en-US"/>
              </w:rPr>
              <w:t>The repeal of the whole</w:t>
            </w:r>
          </w:p>
        </w:tc>
      </w:tr>
      <w:tr w:rsidR="00381671" w14:paraId="3B25729D" w14:textId="77777777" w:rsidTr="009479E0">
        <w:tc>
          <w:tcPr>
            <w:tcW w:w="2122" w:type="dxa"/>
          </w:tcPr>
          <w:p w14:paraId="4E3742E0" w14:textId="3B6BA6A0" w:rsidR="00381671" w:rsidRDefault="00381671" w:rsidP="009026DB">
            <w:pPr>
              <w:pStyle w:val="AS-P0"/>
              <w:rPr>
                <w:rFonts w:ascii="TimesNewRomanPSMT" w:hAnsi="TimesNewRomanPSMT" w:cs="TimesNewRomanPSMT"/>
                <w:noProof w:val="0"/>
                <w:sz w:val="20"/>
                <w:szCs w:val="20"/>
                <w:lang w:val="en-US"/>
              </w:rPr>
            </w:pPr>
            <w:r>
              <w:rPr>
                <w:rFonts w:ascii="TimesNewRomanPSMT" w:hAnsi="TimesNewRomanPSMT" w:cs="TimesNewRomanPSMT"/>
                <w:noProof w:val="0"/>
                <w:sz w:val="20"/>
                <w:szCs w:val="20"/>
                <w:lang w:val="en-US"/>
              </w:rPr>
              <w:lastRenderedPageBreak/>
              <w:t>Act No. 81 of 1963</w:t>
            </w:r>
          </w:p>
        </w:tc>
        <w:tc>
          <w:tcPr>
            <w:tcW w:w="3969" w:type="dxa"/>
          </w:tcPr>
          <w:p w14:paraId="390D7806" w14:textId="71730674" w:rsidR="00381671" w:rsidRDefault="006D3C6C" w:rsidP="006D3C6C">
            <w:pPr>
              <w:autoSpaceDE w:val="0"/>
              <w:autoSpaceDN w:val="0"/>
              <w:adjustRightInd w:val="0"/>
              <w:rPr>
                <w:rFonts w:ascii="TimesNewRomanPSMT" w:hAnsi="TimesNewRomanPSMT" w:cs="TimesNewRomanPSMT"/>
                <w:noProof w:val="0"/>
                <w:sz w:val="20"/>
                <w:szCs w:val="20"/>
                <w:lang w:val="en-US"/>
              </w:rPr>
            </w:pPr>
            <w:r>
              <w:rPr>
                <w:rFonts w:ascii="TimesNewRomanPSMT" w:hAnsi="TimesNewRomanPSMT" w:cs="TimesNewRomanPSMT"/>
                <w:noProof w:val="0"/>
                <w:sz w:val="20"/>
                <w:szCs w:val="20"/>
                <w:lang w:val="en-US"/>
              </w:rPr>
              <w:t>Births, Marriages and Deaths Registration Act, 1963</w:t>
            </w:r>
          </w:p>
        </w:tc>
        <w:tc>
          <w:tcPr>
            <w:tcW w:w="2397" w:type="dxa"/>
          </w:tcPr>
          <w:p w14:paraId="54C24031" w14:textId="6248343E" w:rsidR="00381671" w:rsidRPr="00CF794E" w:rsidRDefault="006D3C6C" w:rsidP="009026DB">
            <w:pPr>
              <w:pStyle w:val="AS-P0"/>
              <w:rPr>
                <w:rFonts w:ascii="TimesNewRomanPSMT" w:hAnsi="TimesNewRomanPSMT" w:cs="TimesNewRomanPSMT"/>
                <w:noProof w:val="0"/>
                <w:sz w:val="20"/>
                <w:szCs w:val="20"/>
                <w:lang w:val="en-US"/>
              </w:rPr>
            </w:pPr>
            <w:r w:rsidRPr="00CF794E">
              <w:rPr>
                <w:rFonts w:ascii="TimesNewRomanPSMT" w:hAnsi="TimesNewRomanPSMT" w:cs="TimesNewRomanPSMT"/>
                <w:noProof w:val="0"/>
                <w:sz w:val="20"/>
                <w:szCs w:val="20"/>
                <w:lang w:val="en-US"/>
              </w:rPr>
              <w:t>The repeal of the whole</w:t>
            </w:r>
          </w:p>
        </w:tc>
      </w:tr>
      <w:tr w:rsidR="00381671" w14:paraId="6650E04A" w14:textId="77777777" w:rsidTr="009479E0">
        <w:tc>
          <w:tcPr>
            <w:tcW w:w="2122" w:type="dxa"/>
          </w:tcPr>
          <w:p w14:paraId="374A0163" w14:textId="00816A3D" w:rsidR="00381671" w:rsidRDefault="006D3C6C" w:rsidP="009026DB">
            <w:pPr>
              <w:pStyle w:val="AS-P0"/>
              <w:rPr>
                <w:rFonts w:ascii="TimesNewRomanPSMT" w:hAnsi="TimesNewRomanPSMT" w:cs="TimesNewRomanPSMT"/>
                <w:noProof w:val="0"/>
                <w:sz w:val="20"/>
                <w:szCs w:val="20"/>
                <w:lang w:val="en-US"/>
              </w:rPr>
            </w:pPr>
            <w:r>
              <w:rPr>
                <w:rFonts w:ascii="TimesNewRomanPSMT" w:hAnsi="TimesNewRomanPSMT" w:cs="TimesNewRomanPSMT"/>
                <w:noProof w:val="0"/>
                <w:sz w:val="20"/>
                <w:szCs w:val="20"/>
                <w:lang w:val="en-US"/>
              </w:rPr>
              <w:t>Act No. 17 of 1967</w:t>
            </w:r>
          </w:p>
        </w:tc>
        <w:tc>
          <w:tcPr>
            <w:tcW w:w="3969" w:type="dxa"/>
          </w:tcPr>
          <w:p w14:paraId="2D24169F" w14:textId="766061F8" w:rsidR="00381671" w:rsidRDefault="00426F07" w:rsidP="00426F07">
            <w:pPr>
              <w:autoSpaceDE w:val="0"/>
              <w:autoSpaceDN w:val="0"/>
              <w:adjustRightInd w:val="0"/>
              <w:rPr>
                <w:rFonts w:ascii="TimesNewRomanPSMT" w:hAnsi="TimesNewRomanPSMT" w:cs="TimesNewRomanPSMT"/>
                <w:noProof w:val="0"/>
                <w:sz w:val="20"/>
                <w:szCs w:val="20"/>
                <w:lang w:val="en-US"/>
              </w:rPr>
            </w:pPr>
            <w:r>
              <w:rPr>
                <w:rFonts w:ascii="TimesNewRomanPSMT" w:hAnsi="TimesNewRomanPSMT" w:cs="TimesNewRomanPSMT"/>
                <w:noProof w:val="0"/>
                <w:sz w:val="20"/>
                <w:szCs w:val="20"/>
                <w:lang w:val="en-US"/>
              </w:rPr>
              <w:t>Births, Marriages and Deaths Registration Amendment, 1967</w:t>
            </w:r>
          </w:p>
        </w:tc>
        <w:tc>
          <w:tcPr>
            <w:tcW w:w="2397" w:type="dxa"/>
          </w:tcPr>
          <w:p w14:paraId="5C849B91" w14:textId="6AADBE21" w:rsidR="00381671" w:rsidRPr="00CF794E" w:rsidRDefault="00204A2F" w:rsidP="009026DB">
            <w:pPr>
              <w:pStyle w:val="AS-P0"/>
              <w:rPr>
                <w:rFonts w:ascii="TimesNewRomanPSMT" w:hAnsi="TimesNewRomanPSMT" w:cs="TimesNewRomanPSMT"/>
                <w:noProof w:val="0"/>
                <w:sz w:val="20"/>
                <w:szCs w:val="20"/>
                <w:lang w:val="en-US"/>
              </w:rPr>
            </w:pPr>
            <w:r w:rsidRPr="00CF794E">
              <w:rPr>
                <w:rFonts w:ascii="TimesNewRomanPSMT" w:hAnsi="TimesNewRomanPSMT" w:cs="TimesNewRomanPSMT"/>
                <w:noProof w:val="0"/>
                <w:sz w:val="20"/>
                <w:szCs w:val="20"/>
                <w:lang w:val="en-US"/>
              </w:rPr>
              <w:t>The repeal of the whole</w:t>
            </w:r>
          </w:p>
        </w:tc>
      </w:tr>
      <w:tr w:rsidR="00381671" w14:paraId="7F2687B0" w14:textId="77777777" w:rsidTr="009479E0">
        <w:tc>
          <w:tcPr>
            <w:tcW w:w="2122" w:type="dxa"/>
          </w:tcPr>
          <w:p w14:paraId="2963FC99" w14:textId="192488D6" w:rsidR="00381671" w:rsidRDefault="006D3C6C" w:rsidP="009026DB">
            <w:pPr>
              <w:pStyle w:val="AS-P0"/>
              <w:rPr>
                <w:rFonts w:ascii="TimesNewRomanPSMT" w:hAnsi="TimesNewRomanPSMT" w:cs="TimesNewRomanPSMT"/>
                <w:noProof w:val="0"/>
                <w:sz w:val="20"/>
                <w:szCs w:val="20"/>
                <w:lang w:val="en-US"/>
              </w:rPr>
            </w:pPr>
            <w:r>
              <w:rPr>
                <w:rFonts w:ascii="TimesNewRomanPSMT" w:hAnsi="TimesNewRomanPSMT" w:cs="TimesNewRomanPSMT"/>
                <w:noProof w:val="0"/>
                <w:sz w:val="20"/>
                <w:szCs w:val="20"/>
                <w:lang w:val="en-US"/>
              </w:rPr>
              <w:t>Act No. 18 of 1968</w:t>
            </w:r>
          </w:p>
        </w:tc>
        <w:tc>
          <w:tcPr>
            <w:tcW w:w="3969" w:type="dxa"/>
          </w:tcPr>
          <w:p w14:paraId="7BDE493A" w14:textId="679CF75B" w:rsidR="00381671" w:rsidRDefault="00426F07" w:rsidP="00426F07">
            <w:pPr>
              <w:autoSpaceDE w:val="0"/>
              <w:autoSpaceDN w:val="0"/>
              <w:adjustRightInd w:val="0"/>
              <w:rPr>
                <w:rFonts w:ascii="TimesNewRomanPSMT" w:hAnsi="TimesNewRomanPSMT" w:cs="TimesNewRomanPSMT"/>
                <w:noProof w:val="0"/>
                <w:sz w:val="20"/>
                <w:szCs w:val="20"/>
                <w:lang w:val="en-US"/>
              </w:rPr>
            </w:pPr>
            <w:r>
              <w:rPr>
                <w:rFonts w:ascii="TimesNewRomanPSMT" w:hAnsi="TimesNewRomanPSMT" w:cs="TimesNewRomanPSMT"/>
                <w:noProof w:val="0"/>
                <w:sz w:val="20"/>
                <w:szCs w:val="20"/>
                <w:lang w:val="en-US"/>
              </w:rPr>
              <w:t>Births, Marriages and Deaths Registration Amendment, 1968</w:t>
            </w:r>
          </w:p>
        </w:tc>
        <w:tc>
          <w:tcPr>
            <w:tcW w:w="2397" w:type="dxa"/>
          </w:tcPr>
          <w:p w14:paraId="19AC397F" w14:textId="2663EADB" w:rsidR="00381671" w:rsidRPr="00CF794E" w:rsidRDefault="00204A2F" w:rsidP="009026DB">
            <w:pPr>
              <w:pStyle w:val="AS-P0"/>
              <w:rPr>
                <w:rFonts w:ascii="TimesNewRomanPSMT" w:hAnsi="TimesNewRomanPSMT" w:cs="TimesNewRomanPSMT"/>
                <w:noProof w:val="0"/>
                <w:sz w:val="20"/>
                <w:szCs w:val="20"/>
                <w:lang w:val="en-US"/>
              </w:rPr>
            </w:pPr>
            <w:r w:rsidRPr="00CF794E">
              <w:rPr>
                <w:rFonts w:ascii="TimesNewRomanPSMT" w:hAnsi="TimesNewRomanPSMT" w:cs="TimesNewRomanPSMT"/>
                <w:noProof w:val="0"/>
                <w:sz w:val="20"/>
                <w:szCs w:val="20"/>
                <w:lang w:val="en-US"/>
              </w:rPr>
              <w:t>The repeal of the whole</w:t>
            </w:r>
          </w:p>
        </w:tc>
      </w:tr>
      <w:tr w:rsidR="00381671" w14:paraId="6646D94D" w14:textId="77777777" w:rsidTr="009479E0">
        <w:tc>
          <w:tcPr>
            <w:tcW w:w="2122" w:type="dxa"/>
          </w:tcPr>
          <w:p w14:paraId="56355B4E" w14:textId="220B3C2C" w:rsidR="00381671" w:rsidRDefault="006D3C6C" w:rsidP="009026DB">
            <w:pPr>
              <w:pStyle w:val="AS-P0"/>
              <w:rPr>
                <w:rFonts w:ascii="TimesNewRomanPSMT" w:hAnsi="TimesNewRomanPSMT" w:cs="TimesNewRomanPSMT"/>
                <w:noProof w:val="0"/>
                <w:sz w:val="20"/>
                <w:szCs w:val="20"/>
                <w:lang w:val="en-US"/>
              </w:rPr>
            </w:pPr>
            <w:r>
              <w:rPr>
                <w:rFonts w:ascii="TimesNewRomanPSMT" w:hAnsi="TimesNewRomanPSMT" w:cs="TimesNewRomanPSMT"/>
                <w:noProof w:val="0"/>
                <w:sz w:val="20"/>
                <w:szCs w:val="20"/>
                <w:lang w:val="en-US"/>
              </w:rPr>
              <w:t>Act No. 58 of 1970</w:t>
            </w:r>
          </w:p>
        </w:tc>
        <w:tc>
          <w:tcPr>
            <w:tcW w:w="3969" w:type="dxa"/>
          </w:tcPr>
          <w:p w14:paraId="57FCA204" w14:textId="6B1F3E13" w:rsidR="00381671" w:rsidRDefault="00426F07" w:rsidP="00426F07">
            <w:pPr>
              <w:autoSpaceDE w:val="0"/>
              <w:autoSpaceDN w:val="0"/>
              <w:adjustRightInd w:val="0"/>
              <w:rPr>
                <w:rFonts w:ascii="TimesNewRomanPSMT" w:hAnsi="TimesNewRomanPSMT" w:cs="TimesNewRomanPSMT"/>
                <w:noProof w:val="0"/>
                <w:sz w:val="20"/>
                <w:szCs w:val="20"/>
                <w:lang w:val="en-US"/>
              </w:rPr>
            </w:pPr>
            <w:r>
              <w:rPr>
                <w:rFonts w:ascii="TimesNewRomanPSMT" w:hAnsi="TimesNewRomanPSMT" w:cs="TimesNewRomanPSMT"/>
                <w:noProof w:val="0"/>
                <w:sz w:val="20"/>
                <w:szCs w:val="20"/>
                <w:lang w:val="en-US"/>
              </w:rPr>
              <w:t>Births, Marriages and Deaths Registration Amendment, 1970</w:t>
            </w:r>
          </w:p>
        </w:tc>
        <w:tc>
          <w:tcPr>
            <w:tcW w:w="2397" w:type="dxa"/>
          </w:tcPr>
          <w:p w14:paraId="11E055C3" w14:textId="6235987E" w:rsidR="00381671" w:rsidRPr="00CF794E" w:rsidRDefault="00204A2F" w:rsidP="009026DB">
            <w:pPr>
              <w:pStyle w:val="AS-P0"/>
              <w:rPr>
                <w:rFonts w:ascii="TimesNewRomanPSMT" w:hAnsi="TimesNewRomanPSMT" w:cs="TimesNewRomanPSMT"/>
                <w:noProof w:val="0"/>
                <w:sz w:val="20"/>
                <w:szCs w:val="20"/>
                <w:lang w:val="en-US"/>
              </w:rPr>
            </w:pPr>
            <w:r w:rsidRPr="00CF794E">
              <w:rPr>
                <w:rFonts w:ascii="TimesNewRomanPSMT" w:hAnsi="TimesNewRomanPSMT" w:cs="TimesNewRomanPSMT"/>
                <w:noProof w:val="0"/>
                <w:sz w:val="20"/>
                <w:szCs w:val="20"/>
                <w:lang w:val="en-US"/>
              </w:rPr>
              <w:t>The repeal of the whole</w:t>
            </w:r>
          </w:p>
        </w:tc>
      </w:tr>
      <w:tr w:rsidR="006D3C6C" w14:paraId="0758D006" w14:textId="77777777" w:rsidTr="009479E0">
        <w:tc>
          <w:tcPr>
            <w:tcW w:w="2122" w:type="dxa"/>
          </w:tcPr>
          <w:p w14:paraId="462E56E1" w14:textId="1CEE95E0" w:rsidR="006D3C6C" w:rsidRDefault="006D3C6C" w:rsidP="009026DB">
            <w:pPr>
              <w:pStyle w:val="AS-P0"/>
              <w:rPr>
                <w:rFonts w:ascii="TimesNewRomanPSMT" w:hAnsi="TimesNewRomanPSMT" w:cs="TimesNewRomanPSMT"/>
                <w:noProof w:val="0"/>
                <w:sz w:val="20"/>
                <w:szCs w:val="20"/>
                <w:lang w:val="en-US"/>
              </w:rPr>
            </w:pPr>
            <w:r>
              <w:rPr>
                <w:rFonts w:ascii="TimesNewRomanPSMT" w:hAnsi="TimesNewRomanPSMT" w:cs="TimesNewRomanPSMT"/>
                <w:noProof w:val="0"/>
                <w:sz w:val="20"/>
                <w:szCs w:val="20"/>
                <w:lang w:val="en-US"/>
              </w:rPr>
              <w:t>Act No. 51 of 1974</w:t>
            </w:r>
          </w:p>
        </w:tc>
        <w:tc>
          <w:tcPr>
            <w:tcW w:w="3969" w:type="dxa"/>
          </w:tcPr>
          <w:p w14:paraId="7AC7E30F" w14:textId="344E6EE9" w:rsidR="006D3C6C" w:rsidRDefault="00426F07" w:rsidP="00426F07">
            <w:pPr>
              <w:autoSpaceDE w:val="0"/>
              <w:autoSpaceDN w:val="0"/>
              <w:adjustRightInd w:val="0"/>
              <w:rPr>
                <w:rFonts w:ascii="TimesNewRomanPSMT" w:hAnsi="TimesNewRomanPSMT" w:cs="TimesNewRomanPSMT"/>
                <w:noProof w:val="0"/>
                <w:sz w:val="20"/>
                <w:szCs w:val="20"/>
                <w:lang w:val="en-US"/>
              </w:rPr>
            </w:pPr>
            <w:r>
              <w:rPr>
                <w:rFonts w:ascii="TimesNewRomanPSMT" w:hAnsi="TimesNewRomanPSMT" w:cs="TimesNewRomanPSMT"/>
                <w:noProof w:val="0"/>
                <w:sz w:val="20"/>
                <w:szCs w:val="20"/>
                <w:lang w:val="en-US"/>
              </w:rPr>
              <w:t>Births, Marriages and Deaths Registration Amendment, 1974</w:t>
            </w:r>
          </w:p>
        </w:tc>
        <w:tc>
          <w:tcPr>
            <w:tcW w:w="2397" w:type="dxa"/>
          </w:tcPr>
          <w:p w14:paraId="615EA7D0" w14:textId="3D27F7CF" w:rsidR="006D3C6C" w:rsidRPr="00CF794E" w:rsidRDefault="00204A2F" w:rsidP="009026DB">
            <w:pPr>
              <w:pStyle w:val="AS-P0"/>
              <w:rPr>
                <w:rFonts w:ascii="TimesNewRomanPSMT" w:hAnsi="TimesNewRomanPSMT" w:cs="TimesNewRomanPSMT"/>
                <w:noProof w:val="0"/>
                <w:sz w:val="20"/>
                <w:szCs w:val="20"/>
                <w:lang w:val="en-US"/>
              </w:rPr>
            </w:pPr>
            <w:r w:rsidRPr="00CF794E">
              <w:rPr>
                <w:rFonts w:ascii="TimesNewRomanPSMT" w:hAnsi="TimesNewRomanPSMT" w:cs="TimesNewRomanPSMT"/>
                <w:noProof w:val="0"/>
                <w:sz w:val="20"/>
                <w:szCs w:val="20"/>
                <w:lang w:val="en-US"/>
              </w:rPr>
              <w:t>The repeal of the whole</w:t>
            </w:r>
          </w:p>
        </w:tc>
      </w:tr>
      <w:tr w:rsidR="006D3C6C" w14:paraId="29EDD65E" w14:textId="77777777" w:rsidTr="009479E0">
        <w:tc>
          <w:tcPr>
            <w:tcW w:w="2122" w:type="dxa"/>
          </w:tcPr>
          <w:p w14:paraId="1FE07CB7" w14:textId="168B2BF5" w:rsidR="006D3C6C" w:rsidRDefault="006D3C6C" w:rsidP="009026DB">
            <w:pPr>
              <w:pStyle w:val="AS-P0"/>
              <w:rPr>
                <w:rFonts w:ascii="TimesNewRomanPSMT" w:hAnsi="TimesNewRomanPSMT" w:cs="TimesNewRomanPSMT"/>
                <w:noProof w:val="0"/>
                <w:sz w:val="20"/>
                <w:szCs w:val="20"/>
                <w:lang w:val="en-US"/>
              </w:rPr>
            </w:pPr>
            <w:r>
              <w:rPr>
                <w:rFonts w:ascii="TimesNewRomanPSMT" w:hAnsi="TimesNewRomanPSMT" w:cs="TimesNewRomanPSMT"/>
                <w:noProof w:val="0"/>
                <w:sz w:val="20"/>
                <w:szCs w:val="20"/>
                <w:lang w:val="en-US"/>
              </w:rPr>
              <w:t>Act No. 5 of 1987</w:t>
            </w:r>
          </w:p>
        </w:tc>
        <w:tc>
          <w:tcPr>
            <w:tcW w:w="3969" w:type="dxa"/>
          </w:tcPr>
          <w:p w14:paraId="021D4D74" w14:textId="60F72177" w:rsidR="006D3C6C" w:rsidRPr="00426F07" w:rsidRDefault="00426F07" w:rsidP="00426F07">
            <w:pPr>
              <w:autoSpaceDE w:val="0"/>
              <w:autoSpaceDN w:val="0"/>
              <w:adjustRightInd w:val="0"/>
              <w:rPr>
                <w:rFonts w:ascii="TimesNewRomanPSMT" w:hAnsi="TimesNewRomanPSMT" w:cs="TimesNewRomanPSMT"/>
                <w:noProof w:val="0"/>
                <w:sz w:val="20"/>
                <w:szCs w:val="20"/>
                <w:highlight w:val="yellow"/>
                <w:lang w:val="en-US"/>
              </w:rPr>
            </w:pPr>
            <w:r w:rsidRPr="00204A2F">
              <w:rPr>
                <w:rFonts w:ascii="TimesNewRomanPSMT" w:hAnsi="TimesNewRomanPSMT" w:cs="TimesNewRomanPSMT"/>
                <w:noProof w:val="0"/>
                <w:sz w:val="20"/>
                <w:szCs w:val="20"/>
                <w:lang w:val="en-US"/>
              </w:rPr>
              <w:t>Marriages, Births and Deaths Amendment Act, 1987</w:t>
            </w:r>
          </w:p>
        </w:tc>
        <w:tc>
          <w:tcPr>
            <w:tcW w:w="2397" w:type="dxa"/>
          </w:tcPr>
          <w:p w14:paraId="39310DDE" w14:textId="415A9877" w:rsidR="006D3C6C" w:rsidRPr="00CF794E" w:rsidRDefault="00204A2F" w:rsidP="009026DB">
            <w:pPr>
              <w:pStyle w:val="AS-P0"/>
              <w:rPr>
                <w:rFonts w:ascii="TimesNewRomanPSMT" w:hAnsi="TimesNewRomanPSMT" w:cs="TimesNewRomanPSMT"/>
                <w:noProof w:val="0"/>
                <w:sz w:val="20"/>
                <w:szCs w:val="20"/>
                <w:lang w:val="en-US"/>
              </w:rPr>
            </w:pPr>
            <w:r w:rsidRPr="00CF794E">
              <w:rPr>
                <w:rFonts w:ascii="TimesNewRomanPSMT" w:hAnsi="TimesNewRomanPSMT" w:cs="TimesNewRomanPSMT"/>
                <w:noProof w:val="0"/>
                <w:sz w:val="20"/>
                <w:szCs w:val="20"/>
                <w:lang w:val="en-US"/>
              </w:rPr>
              <w:t>The repeal of the whole</w:t>
            </w:r>
          </w:p>
        </w:tc>
      </w:tr>
      <w:tr w:rsidR="006D3C6C" w14:paraId="218CFAAB" w14:textId="77777777" w:rsidTr="009479E0">
        <w:tc>
          <w:tcPr>
            <w:tcW w:w="2122" w:type="dxa"/>
          </w:tcPr>
          <w:p w14:paraId="41A69A7D" w14:textId="2BB9FD49" w:rsidR="006D3C6C" w:rsidRDefault="006D3C6C" w:rsidP="009026DB">
            <w:pPr>
              <w:pStyle w:val="AS-P0"/>
              <w:rPr>
                <w:rFonts w:ascii="TimesNewRomanPSMT" w:hAnsi="TimesNewRomanPSMT" w:cs="TimesNewRomanPSMT"/>
                <w:noProof w:val="0"/>
                <w:sz w:val="20"/>
                <w:szCs w:val="20"/>
                <w:lang w:val="en-US"/>
              </w:rPr>
            </w:pPr>
            <w:r>
              <w:rPr>
                <w:rFonts w:ascii="TimesNewRomanPSMT" w:hAnsi="TimesNewRomanPSMT" w:cs="TimesNewRomanPSMT"/>
                <w:noProof w:val="0"/>
                <w:sz w:val="20"/>
                <w:szCs w:val="20"/>
                <w:lang w:val="en-US"/>
              </w:rPr>
              <w:t>Act No. 21 of 1996</w:t>
            </w:r>
          </w:p>
        </w:tc>
        <w:tc>
          <w:tcPr>
            <w:tcW w:w="3969" w:type="dxa"/>
          </w:tcPr>
          <w:p w14:paraId="2F817D49" w14:textId="3CDDAD9D" w:rsidR="006D3C6C" w:rsidRDefault="00204A2F" w:rsidP="00381671">
            <w:pPr>
              <w:autoSpaceDE w:val="0"/>
              <w:autoSpaceDN w:val="0"/>
              <w:adjustRightInd w:val="0"/>
              <w:rPr>
                <w:rFonts w:ascii="TimesNewRomanPSMT" w:hAnsi="TimesNewRomanPSMT" w:cs="TimesNewRomanPSMT"/>
                <w:noProof w:val="0"/>
                <w:sz w:val="20"/>
                <w:szCs w:val="20"/>
                <w:lang w:val="en-US"/>
              </w:rPr>
            </w:pPr>
            <w:r>
              <w:rPr>
                <w:rFonts w:ascii="TimesNewRomanPSMT" w:hAnsi="TimesNewRomanPSMT" w:cs="TimesNewRomanPSMT"/>
                <w:noProof w:val="0"/>
                <w:sz w:val="20"/>
                <w:szCs w:val="20"/>
                <w:lang w:val="en-US"/>
              </w:rPr>
              <w:t>Identification Act, 1996</w:t>
            </w:r>
          </w:p>
        </w:tc>
        <w:tc>
          <w:tcPr>
            <w:tcW w:w="2397" w:type="dxa"/>
          </w:tcPr>
          <w:p w14:paraId="15B02520" w14:textId="4B97E605" w:rsidR="006D3C6C" w:rsidRPr="00CF794E" w:rsidRDefault="00204A2F" w:rsidP="009026DB">
            <w:pPr>
              <w:pStyle w:val="AS-P0"/>
              <w:rPr>
                <w:rFonts w:ascii="TimesNewRomanPSMT" w:hAnsi="TimesNewRomanPSMT" w:cs="TimesNewRomanPSMT"/>
                <w:noProof w:val="0"/>
                <w:sz w:val="20"/>
                <w:szCs w:val="20"/>
                <w:lang w:val="en-US"/>
              </w:rPr>
            </w:pPr>
            <w:r w:rsidRPr="00CF794E">
              <w:rPr>
                <w:rFonts w:ascii="TimesNewRomanPSMT" w:hAnsi="TimesNewRomanPSMT" w:cs="TimesNewRomanPSMT"/>
                <w:noProof w:val="0"/>
                <w:sz w:val="20"/>
                <w:szCs w:val="20"/>
                <w:lang w:val="en-US"/>
              </w:rPr>
              <w:t>The repeal of the whole</w:t>
            </w:r>
          </w:p>
        </w:tc>
      </w:tr>
    </w:tbl>
    <w:p w14:paraId="2BD4D478" w14:textId="77777777" w:rsidR="00334987" w:rsidRPr="009026DB" w:rsidRDefault="00334987" w:rsidP="009026DB">
      <w:pPr>
        <w:pStyle w:val="AS-P0"/>
      </w:pPr>
    </w:p>
    <w:sectPr w:rsidR="00334987" w:rsidRPr="009026DB" w:rsidSect="003C7789">
      <w:headerReference w:type="default" r:id="rId10"/>
      <w:pgSz w:w="11900" w:h="16840" w:code="9"/>
      <w:pgMar w:top="1985"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5D52D" w14:textId="77777777" w:rsidR="00AA5541" w:rsidRDefault="00AA5541">
      <w:r>
        <w:separator/>
      </w:r>
    </w:p>
  </w:endnote>
  <w:endnote w:type="continuationSeparator" w:id="0">
    <w:p w14:paraId="5F8AFFDE" w14:textId="77777777" w:rsidR="00AA5541" w:rsidRDefault="00AA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72846" w14:textId="77777777" w:rsidR="00AA5541" w:rsidRDefault="00AA5541">
      <w:r>
        <w:separator/>
      </w:r>
    </w:p>
  </w:footnote>
  <w:footnote w:type="continuationSeparator" w:id="0">
    <w:p w14:paraId="2655A746" w14:textId="77777777" w:rsidR="00AA5541" w:rsidRDefault="00AA5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E36BF" w14:textId="50A348F6" w:rsidR="00BF0042" w:rsidRPr="00DC6273" w:rsidRDefault="000B4FB6" w:rsidP="00FC33A9">
    <w:pPr>
      <w:spacing w:after="120"/>
      <w:jc w:val="center"/>
      <w:rPr>
        <w:rFonts w:ascii="Arial" w:hAnsi="Arial" w:cs="Arial"/>
        <w:sz w:val="16"/>
        <w:szCs w:val="16"/>
      </w:rPr>
    </w:pPr>
    <w:r w:rsidRPr="00A41A02">
      <w:rPr>
        <w:rFonts w:ascii="Arial" w:hAnsi="Arial" w:cs="Arial"/>
        <w:sz w:val="12"/>
        <w:szCs w:val="16"/>
      </w:rPr>
      <w:t>Republic of Namibia</w:t>
    </w:r>
    <w:r w:rsidR="00BF0042" w:rsidRPr="00FC33A9">
      <w:rPr>
        <w:rFonts w:ascii="Arial" w:hAnsi="Arial" w:cs="Arial"/>
        <w:w w:val="600"/>
        <w:sz w:val="12"/>
        <w:szCs w:val="16"/>
      </w:rPr>
      <w:t xml:space="preserve"> </w:t>
    </w:r>
    <w:r w:rsidR="00BF0042" w:rsidRPr="00DC6273">
      <w:rPr>
        <w:rFonts w:ascii="Arial" w:hAnsi="Arial" w:cs="Arial"/>
        <w:b/>
        <w:sz w:val="16"/>
        <w:szCs w:val="16"/>
      </w:rPr>
      <w:fldChar w:fldCharType="begin"/>
    </w:r>
    <w:r w:rsidR="00BF0042" w:rsidRPr="00DC6273">
      <w:rPr>
        <w:rFonts w:ascii="Arial" w:hAnsi="Arial" w:cs="Arial"/>
        <w:b/>
        <w:sz w:val="16"/>
        <w:szCs w:val="16"/>
      </w:rPr>
      <w:instrText xml:space="preserve"> PAGE   \* MERGEFORMAT </w:instrText>
    </w:r>
    <w:r w:rsidR="00BF0042" w:rsidRPr="00DC6273">
      <w:rPr>
        <w:rFonts w:ascii="Arial" w:hAnsi="Arial" w:cs="Arial"/>
        <w:b/>
        <w:sz w:val="16"/>
        <w:szCs w:val="16"/>
      </w:rPr>
      <w:fldChar w:fldCharType="separate"/>
    </w:r>
    <w:r w:rsidR="00C20BFD">
      <w:rPr>
        <w:rFonts w:ascii="Arial" w:hAnsi="Arial" w:cs="Arial"/>
        <w:b/>
        <w:sz w:val="16"/>
        <w:szCs w:val="16"/>
      </w:rPr>
      <w:t>2</w:t>
    </w:r>
    <w:r w:rsidR="00BF0042" w:rsidRPr="00DC6273">
      <w:rPr>
        <w:rFonts w:ascii="Arial" w:hAnsi="Arial" w:cs="Arial"/>
        <w:b/>
        <w:sz w:val="16"/>
        <w:szCs w:val="16"/>
      </w:rPr>
      <w:fldChar w:fldCharType="end"/>
    </w:r>
    <w:r w:rsidR="00BF0042" w:rsidRPr="00FC33A9">
      <w:rPr>
        <w:rFonts w:ascii="Arial" w:hAnsi="Arial" w:cs="Arial"/>
        <w:w w:val="600"/>
        <w:sz w:val="12"/>
        <w:szCs w:val="16"/>
      </w:rPr>
      <w:t xml:space="preserve"> </w:t>
    </w:r>
    <w:r>
      <w:rPr>
        <w:rFonts w:ascii="Arial" w:hAnsi="Arial" w:cs="Arial"/>
        <w:sz w:val="12"/>
        <w:szCs w:val="16"/>
      </w:rPr>
      <w:t>Annotated Statutes</w:t>
    </w:r>
    <w:r w:rsidR="00BF0042">
      <w:rPr>
        <w:rFonts w:ascii="Arial" w:hAnsi="Arial" w:cs="Arial"/>
        <w:b/>
        <w:sz w:val="16"/>
        <w:szCs w:val="16"/>
      </w:rPr>
      <w:t xml:space="preserve"> </w:t>
    </w:r>
  </w:p>
  <w:p w14:paraId="6046E7DF" w14:textId="07285D77" w:rsidR="00BF0042" w:rsidRDefault="002B7AF3" w:rsidP="001D22A0">
    <w:pPr>
      <w:pStyle w:val="Header"/>
      <w:tabs>
        <w:tab w:val="clear" w:pos="4513"/>
        <w:tab w:val="clear" w:pos="9026"/>
        <w:tab w:val="left" w:pos="567"/>
        <w:tab w:val="left" w:pos="2268"/>
      </w:tabs>
      <w:jc w:val="center"/>
      <w:rPr>
        <w:rFonts w:ascii="Arial" w:hAnsi="Arial" w:cs="Arial"/>
        <w:b/>
        <w:sz w:val="16"/>
        <w:szCs w:val="16"/>
      </w:rPr>
    </w:pPr>
    <w:r w:rsidRPr="002B7AF3">
      <w:rPr>
        <w:rFonts w:ascii="Arial" w:hAnsi="Arial" w:cs="Arial"/>
        <w:b/>
        <w:sz w:val="16"/>
        <w:szCs w:val="16"/>
      </w:rPr>
      <w:t>Civil Registration and Identification Act 13 of 2024</w:t>
    </w:r>
  </w:p>
  <w:p w14:paraId="1B3A2F7B" w14:textId="77777777" w:rsidR="00BF0042" w:rsidRPr="00940A34" w:rsidRDefault="00BF0042"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74174E"/>
    <w:multiLevelType w:val="hybridMultilevel"/>
    <w:tmpl w:val="60FAC8F2"/>
    <w:lvl w:ilvl="0" w:tplc="6BF075FE">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52AF14">
      <w:start w:val="2"/>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7EE714">
      <w:start w:val="1"/>
      <w:numFmt w:val="lowerRoman"/>
      <w:lvlText w:val="(%3)"/>
      <w:lvlJc w:val="left"/>
      <w:pPr>
        <w:ind w:left="3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F6851A">
      <w:start w:val="27"/>
      <w:numFmt w:val="lowerLetter"/>
      <w:lvlText w:val="(%4)"/>
      <w:lvlJc w:val="left"/>
      <w:pPr>
        <w:ind w:left="2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968C0C">
      <w:start w:val="1"/>
      <w:numFmt w:val="lowerLetter"/>
      <w:lvlText w:val="%5"/>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3490C0">
      <w:start w:val="1"/>
      <w:numFmt w:val="lowerRoman"/>
      <w:lvlText w:val="%6"/>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7C57D2">
      <w:start w:val="1"/>
      <w:numFmt w:val="decimal"/>
      <w:lvlText w:val="%7"/>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DE2340">
      <w:start w:val="1"/>
      <w:numFmt w:val="lowerLetter"/>
      <w:lvlText w:val="%8"/>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7646F0">
      <w:start w:val="1"/>
      <w:numFmt w:val="lowerRoman"/>
      <w:lvlText w:val="%9"/>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D41DC6"/>
    <w:multiLevelType w:val="hybridMultilevel"/>
    <w:tmpl w:val="F5EAADF8"/>
    <w:lvl w:ilvl="0" w:tplc="8E3ADBF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FB7A31C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B832040E">
      <w:start w:val="1"/>
      <w:numFmt w:val="lowerLetter"/>
      <w:lvlRestart w:val="0"/>
      <w:lvlText w:val="(%3)"/>
      <w:lvlJc w:val="left"/>
      <w:pPr>
        <w:ind w:left="288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E2B849E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39C4701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C070010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2B8AA8C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BBB4775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F3B6198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num w:numId="1" w16cid:durableId="318852107">
    <w:abstractNumId w:val="0"/>
  </w:num>
  <w:num w:numId="2" w16cid:durableId="1036124974">
    <w:abstractNumId w:val="1"/>
  </w:num>
  <w:num w:numId="3" w16cid:durableId="147005152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embedSystemFonts/>
  <w:bordersDoNotSurroundHeader/>
  <w:bordersDoNotSurroundFooter/>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2MTQyNzCwsDAyNzNX0lEKTi0uzszPAykwMqwFAPfO9PItAAAA"/>
  </w:docVars>
  <w:rsids>
    <w:rsidRoot w:val="00471439"/>
    <w:rsid w:val="00000812"/>
    <w:rsid w:val="00003DCF"/>
    <w:rsid w:val="00004F6B"/>
    <w:rsid w:val="000059B2"/>
    <w:rsid w:val="00005EE8"/>
    <w:rsid w:val="00006F2A"/>
    <w:rsid w:val="00010B81"/>
    <w:rsid w:val="00010E6D"/>
    <w:rsid w:val="000133A8"/>
    <w:rsid w:val="000171B5"/>
    <w:rsid w:val="00023D2F"/>
    <w:rsid w:val="000242FF"/>
    <w:rsid w:val="0002438D"/>
    <w:rsid w:val="00024D3E"/>
    <w:rsid w:val="00027FCE"/>
    <w:rsid w:val="00037170"/>
    <w:rsid w:val="00043590"/>
    <w:rsid w:val="000437CC"/>
    <w:rsid w:val="00043C2A"/>
    <w:rsid w:val="000441FD"/>
    <w:rsid w:val="00044972"/>
    <w:rsid w:val="000449B6"/>
    <w:rsid w:val="00045A94"/>
    <w:rsid w:val="000523CD"/>
    <w:rsid w:val="00054709"/>
    <w:rsid w:val="000608EE"/>
    <w:rsid w:val="000614EF"/>
    <w:rsid w:val="000622BB"/>
    <w:rsid w:val="00064A9E"/>
    <w:rsid w:val="00066190"/>
    <w:rsid w:val="000663F5"/>
    <w:rsid w:val="00066DEF"/>
    <w:rsid w:val="0007067C"/>
    <w:rsid w:val="000721B1"/>
    <w:rsid w:val="000744EC"/>
    <w:rsid w:val="00074AFC"/>
    <w:rsid w:val="000757E1"/>
    <w:rsid w:val="00075917"/>
    <w:rsid w:val="0007591C"/>
    <w:rsid w:val="00077C38"/>
    <w:rsid w:val="00080C29"/>
    <w:rsid w:val="00080C45"/>
    <w:rsid w:val="000814D8"/>
    <w:rsid w:val="000822BD"/>
    <w:rsid w:val="000835C8"/>
    <w:rsid w:val="00084A4D"/>
    <w:rsid w:val="00092902"/>
    <w:rsid w:val="0009607D"/>
    <w:rsid w:val="000A100A"/>
    <w:rsid w:val="000A2439"/>
    <w:rsid w:val="000A2FC3"/>
    <w:rsid w:val="000A4799"/>
    <w:rsid w:val="000A4D98"/>
    <w:rsid w:val="000A5D6F"/>
    <w:rsid w:val="000B3E87"/>
    <w:rsid w:val="000B4FB6"/>
    <w:rsid w:val="000B54EB"/>
    <w:rsid w:val="000B5F70"/>
    <w:rsid w:val="000B60FA"/>
    <w:rsid w:val="000C01AC"/>
    <w:rsid w:val="000C416E"/>
    <w:rsid w:val="000C5263"/>
    <w:rsid w:val="000C5DEF"/>
    <w:rsid w:val="000C5EA4"/>
    <w:rsid w:val="000C75D1"/>
    <w:rsid w:val="000D035B"/>
    <w:rsid w:val="000D169C"/>
    <w:rsid w:val="000D3B3A"/>
    <w:rsid w:val="000E21FC"/>
    <w:rsid w:val="000E427F"/>
    <w:rsid w:val="000E5C90"/>
    <w:rsid w:val="000E5E3B"/>
    <w:rsid w:val="000E6208"/>
    <w:rsid w:val="000E71B9"/>
    <w:rsid w:val="000F04D5"/>
    <w:rsid w:val="000F1E72"/>
    <w:rsid w:val="000F4429"/>
    <w:rsid w:val="000F7993"/>
    <w:rsid w:val="001004CF"/>
    <w:rsid w:val="00106383"/>
    <w:rsid w:val="001128C3"/>
    <w:rsid w:val="00112D64"/>
    <w:rsid w:val="00116F01"/>
    <w:rsid w:val="00120E85"/>
    <w:rsid w:val="00121135"/>
    <w:rsid w:val="00123E0C"/>
    <w:rsid w:val="00126F0E"/>
    <w:rsid w:val="0013051F"/>
    <w:rsid w:val="00133371"/>
    <w:rsid w:val="00133430"/>
    <w:rsid w:val="00140D56"/>
    <w:rsid w:val="00142743"/>
    <w:rsid w:val="00143E17"/>
    <w:rsid w:val="00145814"/>
    <w:rsid w:val="00146444"/>
    <w:rsid w:val="00146E58"/>
    <w:rsid w:val="00147985"/>
    <w:rsid w:val="00152AB1"/>
    <w:rsid w:val="001565F4"/>
    <w:rsid w:val="00157469"/>
    <w:rsid w:val="0015761F"/>
    <w:rsid w:val="00162A95"/>
    <w:rsid w:val="001636EC"/>
    <w:rsid w:val="00164718"/>
    <w:rsid w:val="00172DB6"/>
    <w:rsid w:val="0017317D"/>
    <w:rsid w:val="001761C1"/>
    <w:rsid w:val="00176420"/>
    <w:rsid w:val="001773E8"/>
    <w:rsid w:val="00186652"/>
    <w:rsid w:val="00190B08"/>
    <w:rsid w:val="001944AB"/>
    <w:rsid w:val="001A030D"/>
    <w:rsid w:val="001A6953"/>
    <w:rsid w:val="001B032A"/>
    <w:rsid w:val="001B0E17"/>
    <w:rsid w:val="001B2C14"/>
    <w:rsid w:val="001B66AB"/>
    <w:rsid w:val="001C1B1A"/>
    <w:rsid w:val="001C207C"/>
    <w:rsid w:val="001C3895"/>
    <w:rsid w:val="001C69EE"/>
    <w:rsid w:val="001C7072"/>
    <w:rsid w:val="001D13E6"/>
    <w:rsid w:val="001D22A0"/>
    <w:rsid w:val="001D22E9"/>
    <w:rsid w:val="001D254D"/>
    <w:rsid w:val="001D6485"/>
    <w:rsid w:val="001E2B91"/>
    <w:rsid w:val="001E2FE1"/>
    <w:rsid w:val="001E402E"/>
    <w:rsid w:val="001E42D4"/>
    <w:rsid w:val="001E4530"/>
    <w:rsid w:val="001E7E76"/>
    <w:rsid w:val="001F2A4A"/>
    <w:rsid w:val="001F50D9"/>
    <w:rsid w:val="00204A2F"/>
    <w:rsid w:val="002148AE"/>
    <w:rsid w:val="00214E7F"/>
    <w:rsid w:val="0021568B"/>
    <w:rsid w:val="002168ED"/>
    <w:rsid w:val="00220054"/>
    <w:rsid w:val="00221C58"/>
    <w:rsid w:val="00221EB2"/>
    <w:rsid w:val="00221EDE"/>
    <w:rsid w:val="00222D38"/>
    <w:rsid w:val="00224509"/>
    <w:rsid w:val="00224DD8"/>
    <w:rsid w:val="00225E64"/>
    <w:rsid w:val="00226819"/>
    <w:rsid w:val="0023485A"/>
    <w:rsid w:val="0023567D"/>
    <w:rsid w:val="00236427"/>
    <w:rsid w:val="00236BBD"/>
    <w:rsid w:val="0024733B"/>
    <w:rsid w:val="002527B0"/>
    <w:rsid w:val="00253B43"/>
    <w:rsid w:val="00255B09"/>
    <w:rsid w:val="00261EC4"/>
    <w:rsid w:val="00262866"/>
    <w:rsid w:val="00262B36"/>
    <w:rsid w:val="00263121"/>
    <w:rsid w:val="00265202"/>
    <w:rsid w:val="00265308"/>
    <w:rsid w:val="002655B6"/>
    <w:rsid w:val="00266EEE"/>
    <w:rsid w:val="00270411"/>
    <w:rsid w:val="00270DB8"/>
    <w:rsid w:val="00271408"/>
    <w:rsid w:val="00275EF6"/>
    <w:rsid w:val="0027739C"/>
    <w:rsid w:val="00280DCD"/>
    <w:rsid w:val="00282E70"/>
    <w:rsid w:val="002831B8"/>
    <w:rsid w:val="00284171"/>
    <w:rsid w:val="00286A4D"/>
    <w:rsid w:val="00286E57"/>
    <w:rsid w:val="002907F0"/>
    <w:rsid w:val="00292E7E"/>
    <w:rsid w:val="002964E7"/>
    <w:rsid w:val="00297CB4"/>
    <w:rsid w:val="002A044B"/>
    <w:rsid w:val="002A23EF"/>
    <w:rsid w:val="002A3229"/>
    <w:rsid w:val="002A6CF2"/>
    <w:rsid w:val="002A764B"/>
    <w:rsid w:val="002B0C5B"/>
    <w:rsid w:val="002B4E1F"/>
    <w:rsid w:val="002B6C23"/>
    <w:rsid w:val="002B788C"/>
    <w:rsid w:val="002B79F9"/>
    <w:rsid w:val="002B7AF3"/>
    <w:rsid w:val="002C22E2"/>
    <w:rsid w:val="002C2CA5"/>
    <w:rsid w:val="002C2CFA"/>
    <w:rsid w:val="002C369E"/>
    <w:rsid w:val="002C4C04"/>
    <w:rsid w:val="002C4C0C"/>
    <w:rsid w:val="002D1D4C"/>
    <w:rsid w:val="002D4ED3"/>
    <w:rsid w:val="002D61B5"/>
    <w:rsid w:val="002E0E73"/>
    <w:rsid w:val="002E1B15"/>
    <w:rsid w:val="002E3094"/>
    <w:rsid w:val="002F0921"/>
    <w:rsid w:val="002F2DAA"/>
    <w:rsid w:val="002F30FA"/>
    <w:rsid w:val="002F4347"/>
    <w:rsid w:val="002F69A9"/>
    <w:rsid w:val="00302507"/>
    <w:rsid w:val="00302CFA"/>
    <w:rsid w:val="00304858"/>
    <w:rsid w:val="0031208C"/>
    <w:rsid w:val="00312523"/>
    <w:rsid w:val="00314CEC"/>
    <w:rsid w:val="0031598E"/>
    <w:rsid w:val="00316E8C"/>
    <w:rsid w:val="003206A1"/>
    <w:rsid w:val="003263DF"/>
    <w:rsid w:val="0032766E"/>
    <w:rsid w:val="00330E75"/>
    <w:rsid w:val="003314E9"/>
    <w:rsid w:val="00332A15"/>
    <w:rsid w:val="00334987"/>
    <w:rsid w:val="00336B1F"/>
    <w:rsid w:val="003407C1"/>
    <w:rsid w:val="0034102C"/>
    <w:rsid w:val="00342579"/>
    <w:rsid w:val="003449A3"/>
    <w:rsid w:val="00346F70"/>
    <w:rsid w:val="003522BC"/>
    <w:rsid w:val="00353CF9"/>
    <w:rsid w:val="0035589F"/>
    <w:rsid w:val="003607FD"/>
    <w:rsid w:val="00362507"/>
    <w:rsid w:val="00363299"/>
    <w:rsid w:val="00363E94"/>
    <w:rsid w:val="003641A6"/>
    <w:rsid w:val="003641E3"/>
    <w:rsid w:val="00365595"/>
    <w:rsid w:val="00365794"/>
    <w:rsid w:val="003657EB"/>
    <w:rsid w:val="00366718"/>
    <w:rsid w:val="00367480"/>
    <w:rsid w:val="00370116"/>
    <w:rsid w:val="0037208D"/>
    <w:rsid w:val="00373B2E"/>
    <w:rsid w:val="00374F21"/>
    <w:rsid w:val="003778DA"/>
    <w:rsid w:val="00377BF4"/>
    <w:rsid w:val="00377FBD"/>
    <w:rsid w:val="00380973"/>
    <w:rsid w:val="00381671"/>
    <w:rsid w:val="00382627"/>
    <w:rsid w:val="003837C6"/>
    <w:rsid w:val="00384140"/>
    <w:rsid w:val="00390049"/>
    <w:rsid w:val="00391914"/>
    <w:rsid w:val="00392620"/>
    <w:rsid w:val="00394930"/>
    <w:rsid w:val="00394B3B"/>
    <w:rsid w:val="00397239"/>
    <w:rsid w:val="003A5DAC"/>
    <w:rsid w:val="003A65DB"/>
    <w:rsid w:val="003B3F08"/>
    <w:rsid w:val="003B440D"/>
    <w:rsid w:val="003B485C"/>
    <w:rsid w:val="003B6581"/>
    <w:rsid w:val="003B7CDF"/>
    <w:rsid w:val="003C37A0"/>
    <w:rsid w:val="003C3C87"/>
    <w:rsid w:val="003C5F5A"/>
    <w:rsid w:val="003C6E81"/>
    <w:rsid w:val="003C7232"/>
    <w:rsid w:val="003C7789"/>
    <w:rsid w:val="003D233B"/>
    <w:rsid w:val="003D4EAA"/>
    <w:rsid w:val="003D76EF"/>
    <w:rsid w:val="003E2DE5"/>
    <w:rsid w:val="003E3B0B"/>
    <w:rsid w:val="003E5531"/>
    <w:rsid w:val="003E6206"/>
    <w:rsid w:val="003E6B1F"/>
    <w:rsid w:val="003E76D6"/>
    <w:rsid w:val="003F22FA"/>
    <w:rsid w:val="003F2E49"/>
    <w:rsid w:val="003F6D96"/>
    <w:rsid w:val="0040085A"/>
    <w:rsid w:val="00401FBB"/>
    <w:rsid w:val="00406360"/>
    <w:rsid w:val="00407AE7"/>
    <w:rsid w:val="00416077"/>
    <w:rsid w:val="00416A53"/>
    <w:rsid w:val="00424C03"/>
    <w:rsid w:val="0042550D"/>
    <w:rsid w:val="00426221"/>
    <w:rsid w:val="00426246"/>
    <w:rsid w:val="00426F07"/>
    <w:rsid w:val="004347BA"/>
    <w:rsid w:val="00436244"/>
    <w:rsid w:val="00441603"/>
    <w:rsid w:val="00443021"/>
    <w:rsid w:val="00444FF1"/>
    <w:rsid w:val="00450B08"/>
    <w:rsid w:val="0045253C"/>
    <w:rsid w:val="00453046"/>
    <w:rsid w:val="00453682"/>
    <w:rsid w:val="00456986"/>
    <w:rsid w:val="00460DBE"/>
    <w:rsid w:val="00466077"/>
    <w:rsid w:val="004670B8"/>
    <w:rsid w:val="00471439"/>
    <w:rsid w:val="004741D6"/>
    <w:rsid w:val="00474D22"/>
    <w:rsid w:val="00480E1B"/>
    <w:rsid w:val="00481E77"/>
    <w:rsid w:val="004834CF"/>
    <w:rsid w:val="0048498E"/>
    <w:rsid w:val="004855ED"/>
    <w:rsid w:val="00486828"/>
    <w:rsid w:val="00491FC6"/>
    <w:rsid w:val="00492082"/>
    <w:rsid w:val="004920DB"/>
    <w:rsid w:val="00493C55"/>
    <w:rsid w:val="00494C74"/>
    <w:rsid w:val="00494F0F"/>
    <w:rsid w:val="0049507E"/>
    <w:rsid w:val="004953BB"/>
    <w:rsid w:val="00496A7C"/>
    <w:rsid w:val="004A01D1"/>
    <w:rsid w:val="004A173A"/>
    <w:rsid w:val="004A3D76"/>
    <w:rsid w:val="004A42AC"/>
    <w:rsid w:val="004A662A"/>
    <w:rsid w:val="004B13C6"/>
    <w:rsid w:val="004B2367"/>
    <w:rsid w:val="004B4033"/>
    <w:rsid w:val="004B5479"/>
    <w:rsid w:val="004B5A3C"/>
    <w:rsid w:val="004B6ECE"/>
    <w:rsid w:val="004C1DA0"/>
    <w:rsid w:val="004C2934"/>
    <w:rsid w:val="004C2968"/>
    <w:rsid w:val="004C53B5"/>
    <w:rsid w:val="004C5BFD"/>
    <w:rsid w:val="004D076E"/>
    <w:rsid w:val="004D0854"/>
    <w:rsid w:val="004D2FFC"/>
    <w:rsid w:val="004D44B2"/>
    <w:rsid w:val="004D4F3F"/>
    <w:rsid w:val="004D67C8"/>
    <w:rsid w:val="004D7C8C"/>
    <w:rsid w:val="004E18F0"/>
    <w:rsid w:val="004E3249"/>
    <w:rsid w:val="004E46E4"/>
    <w:rsid w:val="004E4868"/>
    <w:rsid w:val="004E5220"/>
    <w:rsid w:val="004E5244"/>
    <w:rsid w:val="004F022F"/>
    <w:rsid w:val="004F3053"/>
    <w:rsid w:val="004F51F7"/>
    <w:rsid w:val="004F7202"/>
    <w:rsid w:val="004F72F4"/>
    <w:rsid w:val="00501CAB"/>
    <w:rsid w:val="00501D17"/>
    <w:rsid w:val="00503297"/>
    <w:rsid w:val="00504059"/>
    <w:rsid w:val="005047E2"/>
    <w:rsid w:val="00505D8D"/>
    <w:rsid w:val="005101FF"/>
    <w:rsid w:val="005104B9"/>
    <w:rsid w:val="00512242"/>
    <w:rsid w:val="00512641"/>
    <w:rsid w:val="00512DA3"/>
    <w:rsid w:val="00514000"/>
    <w:rsid w:val="00515D04"/>
    <w:rsid w:val="005168E2"/>
    <w:rsid w:val="00520DE9"/>
    <w:rsid w:val="00523C35"/>
    <w:rsid w:val="00524ECC"/>
    <w:rsid w:val="00525DEA"/>
    <w:rsid w:val="00527ABE"/>
    <w:rsid w:val="00532451"/>
    <w:rsid w:val="005354AA"/>
    <w:rsid w:val="00536974"/>
    <w:rsid w:val="00542D73"/>
    <w:rsid w:val="00543128"/>
    <w:rsid w:val="005436F6"/>
    <w:rsid w:val="00552450"/>
    <w:rsid w:val="0055440A"/>
    <w:rsid w:val="00554C9A"/>
    <w:rsid w:val="00555702"/>
    <w:rsid w:val="00560036"/>
    <w:rsid w:val="0056066A"/>
    <w:rsid w:val="005626F5"/>
    <w:rsid w:val="0056293A"/>
    <w:rsid w:val="00563A51"/>
    <w:rsid w:val="005646F3"/>
    <w:rsid w:val="00572B50"/>
    <w:rsid w:val="00573454"/>
    <w:rsid w:val="00574AEC"/>
    <w:rsid w:val="00575761"/>
    <w:rsid w:val="00576862"/>
    <w:rsid w:val="00577B02"/>
    <w:rsid w:val="00582A2E"/>
    <w:rsid w:val="0058749F"/>
    <w:rsid w:val="00592A5A"/>
    <w:rsid w:val="005955EA"/>
    <w:rsid w:val="00595D77"/>
    <w:rsid w:val="005970B5"/>
    <w:rsid w:val="00597B78"/>
    <w:rsid w:val="005A2789"/>
    <w:rsid w:val="005B23AF"/>
    <w:rsid w:val="005B2C03"/>
    <w:rsid w:val="005B5603"/>
    <w:rsid w:val="005B60AA"/>
    <w:rsid w:val="005B764A"/>
    <w:rsid w:val="005B793A"/>
    <w:rsid w:val="005C15FB"/>
    <w:rsid w:val="005C25CF"/>
    <w:rsid w:val="005C303C"/>
    <w:rsid w:val="005C46C6"/>
    <w:rsid w:val="005C5BF6"/>
    <w:rsid w:val="005C7F82"/>
    <w:rsid w:val="005D0866"/>
    <w:rsid w:val="005D231C"/>
    <w:rsid w:val="005D4C1F"/>
    <w:rsid w:val="005D5154"/>
    <w:rsid w:val="005D537D"/>
    <w:rsid w:val="005D5858"/>
    <w:rsid w:val="005D5C82"/>
    <w:rsid w:val="005D5CAF"/>
    <w:rsid w:val="005D7D51"/>
    <w:rsid w:val="005E0DE1"/>
    <w:rsid w:val="005E26E8"/>
    <w:rsid w:val="005E4280"/>
    <w:rsid w:val="005E6376"/>
    <w:rsid w:val="005E6719"/>
    <w:rsid w:val="005E6856"/>
    <w:rsid w:val="005E6F02"/>
    <w:rsid w:val="005E75FD"/>
    <w:rsid w:val="00601274"/>
    <w:rsid w:val="00604AAC"/>
    <w:rsid w:val="00607964"/>
    <w:rsid w:val="0061219B"/>
    <w:rsid w:val="00612400"/>
    <w:rsid w:val="00613086"/>
    <w:rsid w:val="00615BDA"/>
    <w:rsid w:val="0062075A"/>
    <w:rsid w:val="00620B51"/>
    <w:rsid w:val="006256EA"/>
    <w:rsid w:val="006271AA"/>
    <w:rsid w:val="00634DA7"/>
    <w:rsid w:val="006350C4"/>
    <w:rsid w:val="00637ABE"/>
    <w:rsid w:val="00640D38"/>
    <w:rsid w:val="00642844"/>
    <w:rsid w:val="0064409B"/>
    <w:rsid w:val="00645C44"/>
    <w:rsid w:val="00646A83"/>
    <w:rsid w:val="00651EA5"/>
    <w:rsid w:val="00652839"/>
    <w:rsid w:val="006547B4"/>
    <w:rsid w:val="006563C7"/>
    <w:rsid w:val="0065745C"/>
    <w:rsid w:val="00660511"/>
    <w:rsid w:val="00662105"/>
    <w:rsid w:val="0066573B"/>
    <w:rsid w:val="006659A2"/>
    <w:rsid w:val="00670FB3"/>
    <w:rsid w:val="00672076"/>
    <w:rsid w:val="00672978"/>
    <w:rsid w:val="006737D3"/>
    <w:rsid w:val="0067435B"/>
    <w:rsid w:val="0067515E"/>
    <w:rsid w:val="0068148E"/>
    <w:rsid w:val="00684E4D"/>
    <w:rsid w:val="00687058"/>
    <w:rsid w:val="00691C10"/>
    <w:rsid w:val="0069383D"/>
    <w:rsid w:val="00694677"/>
    <w:rsid w:val="00696A44"/>
    <w:rsid w:val="00697E81"/>
    <w:rsid w:val="00697FAC"/>
    <w:rsid w:val="006A03A3"/>
    <w:rsid w:val="006A11C3"/>
    <w:rsid w:val="006A403D"/>
    <w:rsid w:val="006A6EA7"/>
    <w:rsid w:val="006A74BC"/>
    <w:rsid w:val="006B1D78"/>
    <w:rsid w:val="006B28A0"/>
    <w:rsid w:val="006B503F"/>
    <w:rsid w:val="006B51CD"/>
    <w:rsid w:val="006B64A8"/>
    <w:rsid w:val="006C24CB"/>
    <w:rsid w:val="006C277A"/>
    <w:rsid w:val="006C6020"/>
    <w:rsid w:val="006D0225"/>
    <w:rsid w:val="006D1681"/>
    <w:rsid w:val="006D2E1F"/>
    <w:rsid w:val="006D3C6C"/>
    <w:rsid w:val="006D6B83"/>
    <w:rsid w:val="006F3E28"/>
    <w:rsid w:val="006F47D3"/>
    <w:rsid w:val="006F594C"/>
    <w:rsid w:val="006F61A9"/>
    <w:rsid w:val="006F69DF"/>
    <w:rsid w:val="006F7F2A"/>
    <w:rsid w:val="00701118"/>
    <w:rsid w:val="00704C6B"/>
    <w:rsid w:val="00705BD4"/>
    <w:rsid w:val="00706159"/>
    <w:rsid w:val="00707E33"/>
    <w:rsid w:val="007107EE"/>
    <w:rsid w:val="00714BA2"/>
    <w:rsid w:val="007166C4"/>
    <w:rsid w:val="0072000E"/>
    <w:rsid w:val="007211A4"/>
    <w:rsid w:val="007229B4"/>
    <w:rsid w:val="00725EB1"/>
    <w:rsid w:val="00726D6D"/>
    <w:rsid w:val="00727E48"/>
    <w:rsid w:val="00732D8B"/>
    <w:rsid w:val="007374E6"/>
    <w:rsid w:val="00737805"/>
    <w:rsid w:val="007409F6"/>
    <w:rsid w:val="00740FDE"/>
    <w:rsid w:val="007412B9"/>
    <w:rsid w:val="00743CA5"/>
    <w:rsid w:val="00744A57"/>
    <w:rsid w:val="00746B11"/>
    <w:rsid w:val="007472C3"/>
    <w:rsid w:val="0075097C"/>
    <w:rsid w:val="00752131"/>
    <w:rsid w:val="007522B7"/>
    <w:rsid w:val="00752C20"/>
    <w:rsid w:val="007530EB"/>
    <w:rsid w:val="00760524"/>
    <w:rsid w:val="00760B40"/>
    <w:rsid w:val="00761C78"/>
    <w:rsid w:val="007635B1"/>
    <w:rsid w:val="007638A3"/>
    <w:rsid w:val="00767F87"/>
    <w:rsid w:val="00772C52"/>
    <w:rsid w:val="00777FC9"/>
    <w:rsid w:val="007826D3"/>
    <w:rsid w:val="007863F1"/>
    <w:rsid w:val="007865F1"/>
    <w:rsid w:val="007906C3"/>
    <w:rsid w:val="007925F8"/>
    <w:rsid w:val="00793315"/>
    <w:rsid w:val="00795538"/>
    <w:rsid w:val="007A0311"/>
    <w:rsid w:val="007A30D3"/>
    <w:rsid w:val="007A4003"/>
    <w:rsid w:val="007A5F9C"/>
    <w:rsid w:val="007A6A77"/>
    <w:rsid w:val="007B1EAB"/>
    <w:rsid w:val="007B1F0F"/>
    <w:rsid w:val="007B6C16"/>
    <w:rsid w:val="007C01FC"/>
    <w:rsid w:val="007C2592"/>
    <w:rsid w:val="007C276C"/>
    <w:rsid w:val="007C4718"/>
    <w:rsid w:val="007C634A"/>
    <w:rsid w:val="007C63CD"/>
    <w:rsid w:val="007D162B"/>
    <w:rsid w:val="007D2CC9"/>
    <w:rsid w:val="007D44AE"/>
    <w:rsid w:val="007D4551"/>
    <w:rsid w:val="007D70B3"/>
    <w:rsid w:val="007D78C4"/>
    <w:rsid w:val="007E1918"/>
    <w:rsid w:val="007E2B35"/>
    <w:rsid w:val="007E30CA"/>
    <w:rsid w:val="007E401C"/>
    <w:rsid w:val="007E461E"/>
    <w:rsid w:val="007E4620"/>
    <w:rsid w:val="007E4FEC"/>
    <w:rsid w:val="007E5CEF"/>
    <w:rsid w:val="007E674B"/>
    <w:rsid w:val="007E68AD"/>
    <w:rsid w:val="007F010C"/>
    <w:rsid w:val="007F1473"/>
    <w:rsid w:val="007F365E"/>
    <w:rsid w:val="007F45A7"/>
    <w:rsid w:val="00800A2F"/>
    <w:rsid w:val="00803E6C"/>
    <w:rsid w:val="008058EB"/>
    <w:rsid w:val="00806ACE"/>
    <w:rsid w:val="00806B3D"/>
    <w:rsid w:val="00807638"/>
    <w:rsid w:val="00814718"/>
    <w:rsid w:val="00822EFC"/>
    <w:rsid w:val="00823E1C"/>
    <w:rsid w:val="00825C43"/>
    <w:rsid w:val="0083145E"/>
    <w:rsid w:val="00835050"/>
    <w:rsid w:val="008351B0"/>
    <w:rsid w:val="00841E92"/>
    <w:rsid w:val="00841ECF"/>
    <w:rsid w:val="00843E96"/>
    <w:rsid w:val="0084469D"/>
    <w:rsid w:val="00844B2D"/>
    <w:rsid w:val="008542B7"/>
    <w:rsid w:val="00855B1D"/>
    <w:rsid w:val="008604B2"/>
    <w:rsid w:val="00861DFE"/>
    <w:rsid w:val="00862825"/>
    <w:rsid w:val="008679D4"/>
    <w:rsid w:val="0087088E"/>
    <w:rsid w:val="0087341D"/>
    <w:rsid w:val="00874F6F"/>
    <w:rsid w:val="00875062"/>
    <w:rsid w:val="008754D1"/>
    <w:rsid w:val="00875CD7"/>
    <w:rsid w:val="0087687F"/>
    <w:rsid w:val="00880D31"/>
    <w:rsid w:val="00884BD1"/>
    <w:rsid w:val="00886238"/>
    <w:rsid w:val="00892211"/>
    <w:rsid w:val="00892709"/>
    <w:rsid w:val="008938F7"/>
    <w:rsid w:val="0089504F"/>
    <w:rsid w:val="008956EA"/>
    <w:rsid w:val="00895FE8"/>
    <w:rsid w:val="008964B3"/>
    <w:rsid w:val="008972AF"/>
    <w:rsid w:val="008A053C"/>
    <w:rsid w:val="008A1143"/>
    <w:rsid w:val="008A441A"/>
    <w:rsid w:val="008A523D"/>
    <w:rsid w:val="008A5257"/>
    <w:rsid w:val="008A67B7"/>
    <w:rsid w:val="008A6BB2"/>
    <w:rsid w:val="008B02F0"/>
    <w:rsid w:val="008B3137"/>
    <w:rsid w:val="008B568D"/>
    <w:rsid w:val="008B5FE3"/>
    <w:rsid w:val="008B66A9"/>
    <w:rsid w:val="008B6DCC"/>
    <w:rsid w:val="008B7DFC"/>
    <w:rsid w:val="008C0B75"/>
    <w:rsid w:val="008C2C1A"/>
    <w:rsid w:val="008D3142"/>
    <w:rsid w:val="008D6A57"/>
    <w:rsid w:val="008D7F66"/>
    <w:rsid w:val="008E1278"/>
    <w:rsid w:val="008E467B"/>
    <w:rsid w:val="008F0B38"/>
    <w:rsid w:val="008F2B38"/>
    <w:rsid w:val="008F3975"/>
    <w:rsid w:val="008F4C57"/>
    <w:rsid w:val="00900A4C"/>
    <w:rsid w:val="00900AA0"/>
    <w:rsid w:val="00901BEF"/>
    <w:rsid w:val="009026DB"/>
    <w:rsid w:val="009026ED"/>
    <w:rsid w:val="009034E2"/>
    <w:rsid w:val="009055B3"/>
    <w:rsid w:val="00905B0F"/>
    <w:rsid w:val="00906749"/>
    <w:rsid w:val="00914263"/>
    <w:rsid w:val="009160DF"/>
    <w:rsid w:val="009167D6"/>
    <w:rsid w:val="00917DC7"/>
    <w:rsid w:val="009202D3"/>
    <w:rsid w:val="00922786"/>
    <w:rsid w:val="00923ACD"/>
    <w:rsid w:val="00925D4B"/>
    <w:rsid w:val="0093242F"/>
    <w:rsid w:val="00933C53"/>
    <w:rsid w:val="00934072"/>
    <w:rsid w:val="00934E27"/>
    <w:rsid w:val="00936A73"/>
    <w:rsid w:val="009409D5"/>
    <w:rsid w:val="00940A34"/>
    <w:rsid w:val="0094272F"/>
    <w:rsid w:val="009451FD"/>
    <w:rsid w:val="00945C5A"/>
    <w:rsid w:val="009479E0"/>
    <w:rsid w:val="00952686"/>
    <w:rsid w:val="00952F68"/>
    <w:rsid w:val="00957947"/>
    <w:rsid w:val="00957AF6"/>
    <w:rsid w:val="00961AC0"/>
    <w:rsid w:val="00961FDB"/>
    <w:rsid w:val="00963D1F"/>
    <w:rsid w:val="0096560A"/>
    <w:rsid w:val="00965D02"/>
    <w:rsid w:val="009674A5"/>
    <w:rsid w:val="009739B4"/>
    <w:rsid w:val="00975E5B"/>
    <w:rsid w:val="0097618B"/>
    <w:rsid w:val="00977243"/>
    <w:rsid w:val="009774F9"/>
    <w:rsid w:val="009828FA"/>
    <w:rsid w:val="009830C2"/>
    <w:rsid w:val="009912E2"/>
    <w:rsid w:val="009920FC"/>
    <w:rsid w:val="0099219B"/>
    <w:rsid w:val="00993997"/>
    <w:rsid w:val="0099404D"/>
    <w:rsid w:val="0099656A"/>
    <w:rsid w:val="009968F2"/>
    <w:rsid w:val="009A393E"/>
    <w:rsid w:val="009A73DE"/>
    <w:rsid w:val="009B0111"/>
    <w:rsid w:val="009B0E42"/>
    <w:rsid w:val="009B1356"/>
    <w:rsid w:val="009B13B7"/>
    <w:rsid w:val="009B368B"/>
    <w:rsid w:val="009B5D9B"/>
    <w:rsid w:val="009B7DB1"/>
    <w:rsid w:val="009C2632"/>
    <w:rsid w:val="009C2DEA"/>
    <w:rsid w:val="009C3C0C"/>
    <w:rsid w:val="009C5CEA"/>
    <w:rsid w:val="009D3443"/>
    <w:rsid w:val="009D3C77"/>
    <w:rsid w:val="009D3DBD"/>
    <w:rsid w:val="009D661C"/>
    <w:rsid w:val="009E4A6F"/>
    <w:rsid w:val="009E66C3"/>
    <w:rsid w:val="009E79BE"/>
    <w:rsid w:val="009F066F"/>
    <w:rsid w:val="009F0F2B"/>
    <w:rsid w:val="009F321B"/>
    <w:rsid w:val="009F33C9"/>
    <w:rsid w:val="009F4A96"/>
    <w:rsid w:val="009F7600"/>
    <w:rsid w:val="009F7703"/>
    <w:rsid w:val="00A03365"/>
    <w:rsid w:val="00A04CB9"/>
    <w:rsid w:val="00A05AE5"/>
    <w:rsid w:val="00A07879"/>
    <w:rsid w:val="00A07CD6"/>
    <w:rsid w:val="00A1474E"/>
    <w:rsid w:val="00A1618E"/>
    <w:rsid w:val="00A22018"/>
    <w:rsid w:val="00A23280"/>
    <w:rsid w:val="00A23E01"/>
    <w:rsid w:val="00A24135"/>
    <w:rsid w:val="00A25C8D"/>
    <w:rsid w:val="00A26CB4"/>
    <w:rsid w:val="00A30E09"/>
    <w:rsid w:val="00A35DA2"/>
    <w:rsid w:val="00A40985"/>
    <w:rsid w:val="00A41A02"/>
    <w:rsid w:val="00A50D6A"/>
    <w:rsid w:val="00A52D60"/>
    <w:rsid w:val="00A566A9"/>
    <w:rsid w:val="00A6055E"/>
    <w:rsid w:val="00A60798"/>
    <w:rsid w:val="00A60BC7"/>
    <w:rsid w:val="00A62552"/>
    <w:rsid w:val="00A63619"/>
    <w:rsid w:val="00A65C80"/>
    <w:rsid w:val="00A6653D"/>
    <w:rsid w:val="00A7060B"/>
    <w:rsid w:val="00A71E85"/>
    <w:rsid w:val="00A77E66"/>
    <w:rsid w:val="00A83609"/>
    <w:rsid w:val="00A83BCE"/>
    <w:rsid w:val="00A84067"/>
    <w:rsid w:val="00A91C5F"/>
    <w:rsid w:val="00A91CB4"/>
    <w:rsid w:val="00A927B8"/>
    <w:rsid w:val="00A92C42"/>
    <w:rsid w:val="00A9586E"/>
    <w:rsid w:val="00A96B49"/>
    <w:rsid w:val="00A96D72"/>
    <w:rsid w:val="00AA24D4"/>
    <w:rsid w:val="00AA41AD"/>
    <w:rsid w:val="00AA5541"/>
    <w:rsid w:val="00AA5DCB"/>
    <w:rsid w:val="00AB2F46"/>
    <w:rsid w:val="00AB3AEC"/>
    <w:rsid w:val="00AB4E72"/>
    <w:rsid w:val="00AB5B30"/>
    <w:rsid w:val="00AC0484"/>
    <w:rsid w:val="00AC15CD"/>
    <w:rsid w:val="00AC2203"/>
    <w:rsid w:val="00AC2903"/>
    <w:rsid w:val="00AC3991"/>
    <w:rsid w:val="00AC48A2"/>
    <w:rsid w:val="00AC4FD6"/>
    <w:rsid w:val="00AC571E"/>
    <w:rsid w:val="00AD2DA1"/>
    <w:rsid w:val="00AD2FDB"/>
    <w:rsid w:val="00AD63D0"/>
    <w:rsid w:val="00AE10E2"/>
    <w:rsid w:val="00AE429E"/>
    <w:rsid w:val="00AE6A84"/>
    <w:rsid w:val="00AE6B19"/>
    <w:rsid w:val="00AF308A"/>
    <w:rsid w:val="00AF43EC"/>
    <w:rsid w:val="00AF4B41"/>
    <w:rsid w:val="00AF5241"/>
    <w:rsid w:val="00B00FE1"/>
    <w:rsid w:val="00B019F9"/>
    <w:rsid w:val="00B029A1"/>
    <w:rsid w:val="00B05653"/>
    <w:rsid w:val="00B10909"/>
    <w:rsid w:val="00B13906"/>
    <w:rsid w:val="00B15262"/>
    <w:rsid w:val="00B16269"/>
    <w:rsid w:val="00B173DC"/>
    <w:rsid w:val="00B178C9"/>
    <w:rsid w:val="00B2003F"/>
    <w:rsid w:val="00B2275A"/>
    <w:rsid w:val="00B23CAE"/>
    <w:rsid w:val="00B26C33"/>
    <w:rsid w:val="00B2797F"/>
    <w:rsid w:val="00B32209"/>
    <w:rsid w:val="00B34C80"/>
    <w:rsid w:val="00B360C1"/>
    <w:rsid w:val="00B37F48"/>
    <w:rsid w:val="00B40F01"/>
    <w:rsid w:val="00B4106D"/>
    <w:rsid w:val="00B44C4A"/>
    <w:rsid w:val="00B470DA"/>
    <w:rsid w:val="00B47524"/>
    <w:rsid w:val="00B50FE7"/>
    <w:rsid w:val="00B53896"/>
    <w:rsid w:val="00B55602"/>
    <w:rsid w:val="00B56520"/>
    <w:rsid w:val="00B61E7F"/>
    <w:rsid w:val="00B64998"/>
    <w:rsid w:val="00B66744"/>
    <w:rsid w:val="00B74BEC"/>
    <w:rsid w:val="00B82DEF"/>
    <w:rsid w:val="00B82E65"/>
    <w:rsid w:val="00B84B66"/>
    <w:rsid w:val="00B8798B"/>
    <w:rsid w:val="00B87FDA"/>
    <w:rsid w:val="00B91775"/>
    <w:rsid w:val="00B94F2F"/>
    <w:rsid w:val="00B95E46"/>
    <w:rsid w:val="00B962BF"/>
    <w:rsid w:val="00B96468"/>
    <w:rsid w:val="00BA4FCA"/>
    <w:rsid w:val="00BA6B35"/>
    <w:rsid w:val="00BB1724"/>
    <w:rsid w:val="00BB7E2F"/>
    <w:rsid w:val="00BC3E37"/>
    <w:rsid w:val="00BC584D"/>
    <w:rsid w:val="00BC60C1"/>
    <w:rsid w:val="00BC697F"/>
    <w:rsid w:val="00BD21C4"/>
    <w:rsid w:val="00BD4143"/>
    <w:rsid w:val="00BD5386"/>
    <w:rsid w:val="00BD5849"/>
    <w:rsid w:val="00BE17CD"/>
    <w:rsid w:val="00BE1E9C"/>
    <w:rsid w:val="00BE2F23"/>
    <w:rsid w:val="00BE668A"/>
    <w:rsid w:val="00BE6884"/>
    <w:rsid w:val="00BE7044"/>
    <w:rsid w:val="00BE7D34"/>
    <w:rsid w:val="00BF0042"/>
    <w:rsid w:val="00BF0967"/>
    <w:rsid w:val="00BF4C0D"/>
    <w:rsid w:val="00C020A0"/>
    <w:rsid w:val="00C02235"/>
    <w:rsid w:val="00C03E71"/>
    <w:rsid w:val="00C053A5"/>
    <w:rsid w:val="00C05B9F"/>
    <w:rsid w:val="00C07D1F"/>
    <w:rsid w:val="00C12D25"/>
    <w:rsid w:val="00C12F2A"/>
    <w:rsid w:val="00C14E49"/>
    <w:rsid w:val="00C15793"/>
    <w:rsid w:val="00C20BFD"/>
    <w:rsid w:val="00C2321C"/>
    <w:rsid w:val="00C24E29"/>
    <w:rsid w:val="00C2525F"/>
    <w:rsid w:val="00C27873"/>
    <w:rsid w:val="00C30331"/>
    <w:rsid w:val="00C30423"/>
    <w:rsid w:val="00C332FE"/>
    <w:rsid w:val="00C35013"/>
    <w:rsid w:val="00C409B7"/>
    <w:rsid w:val="00C44CB0"/>
    <w:rsid w:val="00C47183"/>
    <w:rsid w:val="00C5419C"/>
    <w:rsid w:val="00C54DD4"/>
    <w:rsid w:val="00C60739"/>
    <w:rsid w:val="00C62182"/>
    <w:rsid w:val="00C62C84"/>
    <w:rsid w:val="00C700C6"/>
    <w:rsid w:val="00C73862"/>
    <w:rsid w:val="00C74183"/>
    <w:rsid w:val="00C74CDA"/>
    <w:rsid w:val="00C778D1"/>
    <w:rsid w:val="00C77909"/>
    <w:rsid w:val="00C77D6C"/>
    <w:rsid w:val="00C82530"/>
    <w:rsid w:val="00C862CD"/>
    <w:rsid w:val="00C863E3"/>
    <w:rsid w:val="00C90434"/>
    <w:rsid w:val="00C9443B"/>
    <w:rsid w:val="00C9754E"/>
    <w:rsid w:val="00CA1518"/>
    <w:rsid w:val="00CA1AEE"/>
    <w:rsid w:val="00CA242D"/>
    <w:rsid w:val="00CA67D0"/>
    <w:rsid w:val="00CB11DE"/>
    <w:rsid w:val="00CB2BFD"/>
    <w:rsid w:val="00CB4D60"/>
    <w:rsid w:val="00CB5DE7"/>
    <w:rsid w:val="00CB68BA"/>
    <w:rsid w:val="00CB6BDD"/>
    <w:rsid w:val="00CB6D72"/>
    <w:rsid w:val="00CC2809"/>
    <w:rsid w:val="00CC31A8"/>
    <w:rsid w:val="00CC45A5"/>
    <w:rsid w:val="00CC6BB5"/>
    <w:rsid w:val="00CC750C"/>
    <w:rsid w:val="00CC767B"/>
    <w:rsid w:val="00CC779C"/>
    <w:rsid w:val="00CD43EE"/>
    <w:rsid w:val="00CD5CA1"/>
    <w:rsid w:val="00CD631A"/>
    <w:rsid w:val="00CD68CE"/>
    <w:rsid w:val="00CE18E9"/>
    <w:rsid w:val="00CE426D"/>
    <w:rsid w:val="00CE5163"/>
    <w:rsid w:val="00CE62BF"/>
    <w:rsid w:val="00CE6415"/>
    <w:rsid w:val="00CE7759"/>
    <w:rsid w:val="00CF1986"/>
    <w:rsid w:val="00CF263B"/>
    <w:rsid w:val="00CF42FC"/>
    <w:rsid w:val="00D02E97"/>
    <w:rsid w:val="00D053AB"/>
    <w:rsid w:val="00D116B8"/>
    <w:rsid w:val="00D14BB2"/>
    <w:rsid w:val="00D17C4F"/>
    <w:rsid w:val="00D22DC8"/>
    <w:rsid w:val="00D23821"/>
    <w:rsid w:val="00D24103"/>
    <w:rsid w:val="00D24E91"/>
    <w:rsid w:val="00D2527F"/>
    <w:rsid w:val="00D25946"/>
    <w:rsid w:val="00D263A2"/>
    <w:rsid w:val="00D26664"/>
    <w:rsid w:val="00D31143"/>
    <w:rsid w:val="00D31166"/>
    <w:rsid w:val="00D35771"/>
    <w:rsid w:val="00D400F5"/>
    <w:rsid w:val="00D43603"/>
    <w:rsid w:val="00D43726"/>
    <w:rsid w:val="00D448C6"/>
    <w:rsid w:val="00D45D02"/>
    <w:rsid w:val="00D45D75"/>
    <w:rsid w:val="00D50B48"/>
    <w:rsid w:val="00D51089"/>
    <w:rsid w:val="00D54637"/>
    <w:rsid w:val="00D574A4"/>
    <w:rsid w:val="00D62F9C"/>
    <w:rsid w:val="00D63698"/>
    <w:rsid w:val="00D65B2F"/>
    <w:rsid w:val="00D745A2"/>
    <w:rsid w:val="00D760EA"/>
    <w:rsid w:val="00D81846"/>
    <w:rsid w:val="00D83348"/>
    <w:rsid w:val="00D83E4F"/>
    <w:rsid w:val="00D84E57"/>
    <w:rsid w:val="00D8710D"/>
    <w:rsid w:val="00D90C68"/>
    <w:rsid w:val="00D94444"/>
    <w:rsid w:val="00D94E94"/>
    <w:rsid w:val="00D9603B"/>
    <w:rsid w:val="00D96A9B"/>
    <w:rsid w:val="00D96E46"/>
    <w:rsid w:val="00D979ED"/>
    <w:rsid w:val="00DA2230"/>
    <w:rsid w:val="00DA3240"/>
    <w:rsid w:val="00DA5C40"/>
    <w:rsid w:val="00DB195C"/>
    <w:rsid w:val="00DB29F8"/>
    <w:rsid w:val="00DB30AC"/>
    <w:rsid w:val="00DB34C2"/>
    <w:rsid w:val="00DB3779"/>
    <w:rsid w:val="00DB47B5"/>
    <w:rsid w:val="00DB60E4"/>
    <w:rsid w:val="00DC2A11"/>
    <w:rsid w:val="00DC4635"/>
    <w:rsid w:val="00DC4BB0"/>
    <w:rsid w:val="00DC52AC"/>
    <w:rsid w:val="00DC6273"/>
    <w:rsid w:val="00DC6485"/>
    <w:rsid w:val="00DC653E"/>
    <w:rsid w:val="00DC7EE1"/>
    <w:rsid w:val="00DD0E75"/>
    <w:rsid w:val="00DD17F0"/>
    <w:rsid w:val="00DD2076"/>
    <w:rsid w:val="00DD48C9"/>
    <w:rsid w:val="00DD592B"/>
    <w:rsid w:val="00DE1053"/>
    <w:rsid w:val="00DE4054"/>
    <w:rsid w:val="00DE4F92"/>
    <w:rsid w:val="00DF0566"/>
    <w:rsid w:val="00DF5485"/>
    <w:rsid w:val="00E016BA"/>
    <w:rsid w:val="00E0318D"/>
    <w:rsid w:val="00E03931"/>
    <w:rsid w:val="00E0419C"/>
    <w:rsid w:val="00E04F02"/>
    <w:rsid w:val="00E11854"/>
    <w:rsid w:val="00E147A6"/>
    <w:rsid w:val="00E14A81"/>
    <w:rsid w:val="00E20D79"/>
    <w:rsid w:val="00E21488"/>
    <w:rsid w:val="00E25EEB"/>
    <w:rsid w:val="00E263B2"/>
    <w:rsid w:val="00E31562"/>
    <w:rsid w:val="00E31801"/>
    <w:rsid w:val="00E31E18"/>
    <w:rsid w:val="00E329A5"/>
    <w:rsid w:val="00E33916"/>
    <w:rsid w:val="00E344AD"/>
    <w:rsid w:val="00E35D3B"/>
    <w:rsid w:val="00E35D3F"/>
    <w:rsid w:val="00E360AA"/>
    <w:rsid w:val="00E365EF"/>
    <w:rsid w:val="00E47F8D"/>
    <w:rsid w:val="00E52C1F"/>
    <w:rsid w:val="00E54592"/>
    <w:rsid w:val="00E55495"/>
    <w:rsid w:val="00E57A03"/>
    <w:rsid w:val="00E612E3"/>
    <w:rsid w:val="00E661B9"/>
    <w:rsid w:val="00E67802"/>
    <w:rsid w:val="00E70AA9"/>
    <w:rsid w:val="00E72110"/>
    <w:rsid w:val="00E724E8"/>
    <w:rsid w:val="00E728FB"/>
    <w:rsid w:val="00E76C3F"/>
    <w:rsid w:val="00E77968"/>
    <w:rsid w:val="00E83A9D"/>
    <w:rsid w:val="00E84C22"/>
    <w:rsid w:val="00E85219"/>
    <w:rsid w:val="00E87822"/>
    <w:rsid w:val="00E9289A"/>
    <w:rsid w:val="00E93CB2"/>
    <w:rsid w:val="00E95B3A"/>
    <w:rsid w:val="00E969A0"/>
    <w:rsid w:val="00EA3B10"/>
    <w:rsid w:val="00EA3CEA"/>
    <w:rsid w:val="00EA6350"/>
    <w:rsid w:val="00EA6D1A"/>
    <w:rsid w:val="00EB000A"/>
    <w:rsid w:val="00EB05B6"/>
    <w:rsid w:val="00EB0D8F"/>
    <w:rsid w:val="00EB1599"/>
    <w:rsid w:val="00EB1BBB"/>
    <w:rsid w:val="00EB341A"/>
    <w:rsid w:val="00EB67E8"/>
    <w:rsid w:val="00EB7298"/>
    <w:rsid w:val="00EB770C"/>
    <w:rsid w:val="00EC0F0C"/>
    <w:rsid w:val="00EC4FE9"/>
    <w:rsid w:val="00ED0F60"/>
    <w:rsid w:val="00ED11DE"/>
    <w:rsid w:val="00ED31CD"/>
    <w:rsid w:val="00ED5E92"/>
    <w:rsid w:val="00ED6F8F"/>
    <w:rsid w:val="00EE2247"/>
    <w:rsid w:val="00EE2CEA"/>
    <w:rsid w:val="00EE64B7"/>
    <w:rsid w:val="00EF13D9"/>
    <w:rsid w:val="00EF2826"/>
    <w:rsid w:val="00EF3E7B"/>
    <w:rsid w:val="00F0132D"/>
    <w:rsid w:val="00F045FC"/>
    <w:rsid w:val="00F04764"/>
    <w:rsid w:val="00F04F8B"/>
    <w:rsid w:val="00F057A4"/>
    <w:rsid w:val="00F11B8E"/>
    <w:rsid w:val="00F12C0D"/>
    <w:rsid w:val="00F13D99"/>
    <w:rsid w:val="00F1418D"/>
    <w:rsid w:val="00F1480F"/>
    <w:rsid w:val="00F22B1C"/>
    <w:rsid w:val="00F23EB1"/>
    <w:rsid w:val="00F24630"/>
    <w:rsid w:val="00F2620B"/>
    <w:rsid w:val="00F335C0"/>
    <w:rsid w:val="00F37578"/>
    <w:rsid w:val="00F421BE"/>
    <w:rsid w:val="00F522FA"/>
    <w:rsid w:val="00F52BC9"/>
    <w:rsid w:val="00F535E4"/>
    <w:rsid w:val="00F53E88"/>
    <w:rsid w:val="00F55905"/>
    <w:rsid w:val="00F56938"/>
    <w:rsid w:val="00F622BA"/>
    <w:rsid w:val="00F63D12"/>
    <w:rsid w:val="00F67230"/>
    <w:rsid w:val="00F70779"/>
    <w:rsid w:val="00F729F6"/>
    <w:rsid w:val="00F736F3"/>
    <w:rsid w:val="00F764DC"/>
    <w:rsid w:val="00F814FA"/>
    <w:rsid w:val="00F82A76"/>
    <w:rsid w:val="00F83D13"/>
    <w:rsid w:val="00F85488"/>
    <w:rsid w:val="00F85DDB"/>
    <w:rsid w:val="00F870B9"/>
    <w:rsid w:val="00F87466"/>
    <w:rsid w:val="00F9209D"/>
    <w:rsid w:val="00F9429A"/>
    <w:rsid w:val="00F94646"/>
    <w:rsid w:val="00F9618E"/>
    <w:rsid w:val="00F966B9"/>
    <w:rsid w:val="00F969A2"/>
    <w:rsid w:val="00FA0D93"/>
    <w:rsid w:val="00FA450D"/>
    <w:rsid w:val="00FA6D09"/>
    <w:rsid w:val="00FB1E7F"/>
    <w:rsid w:val="00FB1E9E"/>
    <w:rsid w:val="00FB2064"/>
    <w:rsid w:val="00FB375A"/>
    <w:rsid w:val="00FB3D82"/>
    <w:rsid w:val="00FB4CB8"/>
    <w:rsid w:val="00FB6EA9"/>
    <w:rsid w:val="00FC17E2"/>
    <w:rsid w:val="00FC25AF"/>
    <w:rsid w:val="00FC2B86"/>
    <w:rsid w:val="00FC33A9"/>
    <w:rsid w:val="00FC591D"/>
    <w:rsid w:val="00FD0B6B"/>
    <w:rsid w:val="00FD3B7A"/>
    <w:rsid w:val="00FD4CF2"/>
    <w:rsid w:val="00FD54D1"/>
    <w:rsid w:val="00FE139B"/>
    <w:rsid w:val="00FE2F5B"/>
    <w:rsid w:val="00FE3985"/>
    <w:rsid w:val="00FE65C4"/>
    <w:rsid w:val="00FE7599"/>
    <w:rsid w:val="00FF31DE"/>
    <w:rsid w:val="00FF3F74"/>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7F6A7"/>
  <w14:defaultImageDpi w14:val="96"/>
  <w15:docId w15:val="{502F62D5-B8EB-4EF9-99D2-8654FEA3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qFormat/>
    <w:rsid w:val="00C20BFD"/>
    <w:pPr>
      <w:spacing w:after="0" w:line="240" w:lineRule="auto"/>
    </w:pPr>
    <w:rPr>
      <w:rFonts w:ascii="Times New Roman" w:hAnsi="Times New Roman"/>
      <w:noProof/>
    </w:rPr>
  </w:style>
  <w:style w:type="paragraph" w:styleId="Heading1">
    <w:name w:val="heading 1"/>
    <w:next w:val="Normal"/>
    <w:link w:val="Heading1Char"/>
    <w:uiPriority w:val="9"/>
    <w:qFormat/>
    <w:rsid w:val="00C73862"/>
    <w:pPr>
      <w:keepNext/>
      <w:keepLines/>
      <w:spacing w:after="116" w:line="256" w:lineRule="auto"/>
      <w:ind w:left="10" w:right="135" w:hanging="10"/>
      <w:jc w:val="center"/>
      <w:outlineLvl w:val="0"/>
    </w:pPr>
    <w:rPr>
      <w:rFonts w:ascii="Times New Roman" w:eastAsia="Times New Roman" w:hAnsi="Times New Roman" w:cs="Times New Roman"/>
      <w:color w:val="000000"/>
      <w:sz w:val="24"/>
      <w:lang w:val="en-NA" w:eastAsia="en-NA"/>
    </w:rPr>
  </w:style>
  <w:style w:type="paragraph" w:styleId="Heading2">
    <w:name w:val="heading 2"/>
    <w:next w:val="Normal"/>
    <w:link w:val="Heading2Char"/>
    <w:uiPriority w:val="9"/>
    <w:unhideWhenUsed/>
    <w:qFormat/>
    <w:rsid w:val="00C73862"/>
    <w:pPr>
      <w:keepNext/>
      <w:keepLines/>
      <w:spacing w:after="112" w:line="256" w:lineRule="auto"/>
      <w:ind w:left="730" w:right="859" w:hanging="10"/>
      <w:jc w:val="both"/>
      <w:outlineLvl w:val="1"/>
    </w:pPr>
    <w:rPr>
      <w:rFonts w:ascii="Times New Roman" w:eastAsia="Times New Roman" w:hAnsi="Times New Roman" w:cs="Times New Roman"/>
      <w:b/>
      <w:color w:val="000000"/>
      <w:sz w:val="24"/>
      <w:lang w:val="en-NA" w:eastAsia="en-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0BFD"/>
    <w:pPr>
      <w:tabs>
        <w:tab w:val="center" w:pos="4513"/>
        <w:tab w:val="right" w:pos="9026"/>
      </w:tabs>
    </w:pPr>
  </w:style>
  <w:style w:type="character" w:customStyle="1" w:styleId="FooterChar">
    <w:name w:val="Footer Char"/>
    <w:basedOn w:val="DefaultParagraphFont"/>
    <w:link w:val="Footer"/>
    <w:uiPriority w:val="99"/>
    <w:rsid w:val="00C20BFD"/>
    <w:rPr>
      <w:rFonts w:ascii="Times New Roman" w:hAnsi="Times New Roman"/>
      <w:noProof/>
    </w:rPr>
  </w:style>
  <w:style w:type="paragraph" w:styleId="Header">
    <w:name w:val="header"/>
    <w:basedOn w:val="Normal"/>
    <w:link w:val="HeaderChar"/>
    <w:uiPriority w:val="99"/>
    <w:unhideWhenUsed/>
    <w:rsid w:val="00C20BFD"/>
    <w:pPr>
      <w:tabs>
        <w:tab w:val="center" w:pos="4513"/>
        <w:tab w:val="right" w:pos="9026"/>
      </w:tabs>
    </w:pPr>
  </w:style>
  <w:style w:type="character" w:customStyle="1" w:styleId="HeaderChar">
    <w:name w:val="Header Char"/>
    <w:basedOn w:val="DefaultParagraphFont"/>
    <w:link w:val="Header"/>
    <w:uiPriority w:val="99"/>
    <w:rsid w:val="00C20BFD"/>
    <w:rPr>
      <w:rFonts w:ascii="Times New Roman" w:hAnsi="Times New Roman"/>
      <w:noProof/>
    </w:rPr>
  </w:style>
  <w:style w:type="paragraph" w:styleId="BalloonText">
    <w:name w:val="Balloon Text"/>
    <w:basedOn w:val="Normal"/>
    <w:link w:val="BalloonTextChar"/>
    <w:uiPriority w:val="99"/>
    <w:semiHidden/>
    <w:unhideWhenUsed/>
    <w:rsid w:val="00C20BFD"/>
    <w:rPr>
      <w:rFonts w:ascii="Tahoma" w:hAnsi="Tahoma" w:cs="Tahoma"/>
      <w:sz w:val="16"/>
      <w:szCs w:val="16"/>
    </w:rPr>
  </w:style>
  <w:style w:type="character" w:customStyle="1" w:styleId="BalloonTextChar">
    <w:name w:val="Balloon Text Char"/>
    <w:basedOn w:val="DefaultParagraphFont"/>
    <w:link w:val="BalloonText"/>
    <w:uiPriority w:val="99"/>
    <w:semiHidden/>
    <w:rsid w:val="00C20BFD"/>
    <w:rPr>
      <w:rFonts w:ascii="Tahoma" w:hAnsi="Tahoma" w:cs="Tahoma"/>
      <w:noProof/>
      <w:sz w:val="16"/>
      <w:szCs w:val="16"/>
    </w:rPr>
  </w:style>
  <w:style w:type="paragraph" w:customStyle="1" w:styleId="AS-H3A">
    <w:name w:val="AS-H3A"/>
    <w:basedOn w:val="Normal"/>
    <w:link w:val="AS-H3AChar"/>
    <w:qFormat/>
    <w:rsid w:val="00C20BFD"/>
    <w:pPr>
      <w:autoSpaceDE w:val="0"/>
      <w:autoSpaceDN w:val="0"/>
      <w:adjustRightInd w:val="0"/>
      <w:jc w:val="center"/>
    </w:pPr>
    <w:rPr>
      <w:rFonts w:cs="Times New Roman"/>
      <w:b/>
      <w:caps/>
    </w:rPr>
  </w:style>
  <w:style w:type="paragraph" w:styleId="ListBullet">
    <w:name w:val="List Bullet"/>
    <w:basedOn w:val="Normal"/>
    <w:uiPriority w:val="99"/>
    <w:unhideWhenUsed/>
    <w:rsid w:val="00C20BFD"/>
    <w:pPr>
      <w:numPr>
        <w:numId w:val="1"/>
      </w:numPr>
      <w:contextualSpacing/>
    </w:pPr>
  </w:style>
  <w:style w:type="character" w:customStyle="1" w:styleId="AS-H3AChar">
    <w:name w:val="AS-H3A Char"/>
    <w:basedOn w:val="DefaultParagraphFont"/>
    <w:link w:val="AS-H3A"/>
    <w:rsid w:val="00C20BFD"/>
    <w:rPr>
      <w:rFonts w:ascii="Times New Roman" w:hAnsi="Times New Roman" w:cs="Times New Roman"/>
      <w:b/>
      <w:caps/>
      <w:noProof/>
    </w:rPr>
  </w:style>
  <w:style w:type="character" w:customStyle="1" w:styleId="A3">
    <w:name w:val="A3"/>
    <w:uiPriority w:val="99"/>
    <w:rsid w:val="00C20BFD"/>
    <w:rPr>
      <w:rFonts w:cs="Times"/>
      <w:color w:val="000000"/>
      <w:sz w:val="22"/>
      <w:szCs w:val="22"/>
    </w:rPr>
  </w:style>
  <w:style w:type="paragraph" w:customStyle="1" w:styleId="Head2B">
    <w:name w:val="Head 2B"/>
    <w:basedOn w:val="AS-H3A"/>
    <w:link w:val="Head2BChar"/>
    <w:rsid w:val="00C20BFD"/>
  </w:style>
  <w:style w:type="paragraph" w:styleId="ListParagraph">
    <w:name w:val="List Paragraph"/>
    <w:basedOn w:val="Normal"/>
    <w:link w:val="ListParagraphChar"/>
    <w:uiPriority w:val="34"/>
    <w:qFormat/>
    <w:rsid w:val="00C20BFD"/>
    <w:pPr>
      <w:ind w:left="720"/>
      <w:contextualSpacing/>
    </w:pPr>
  </w:style>
  <w:style w:type="character" w:customStyle="1" w:styleId="Head2BChar">
    <w:name w:val="Head 2B Char"/>
    <w:basedOn w:val="AS-H3AChar"/>
    <w:link w:val="Head2B"/>
    <w:rsid w:val="00C20BFD"/>
    <w:rPr>
      <w:rFonts w:ascii="Times New Roman" w:hAnsi="Times New Roman" w:cs="Times New Roman"/>
      <w:b/>
      <w:caps/>
      <w:noProof/>
    </w:rPr>
  </w:style>
  <w:style w:type="paragraph" w:customStyle="1" w:styleId="Head3">
    <w:name w:val="Head 3"/>
    <w:basedOn w:val="ListParagraph"/>
    <w:link w:val="Head3Char"/>
    <w:rsid w:val="00C20BFD"/>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C20BFD"/>
    <w:rPr>
      <w:rFonts w:ascii="Times New Roman" w:hAnsi="Times New Roman"/>
      <w:noProof/>
    </w:rPr>
  </w:style>
  <w:style w:type="character" w:customStyle="1" w:styleId="Head3Char">
    <w:name w:val="Head 3 Char"/>
    <w:basedOn w:val="ListParagraphChar"/>
    <w:link w:val="Head3"/>
    <w:rsid w:val="00C20BFD"/>
    <w:rPr>
      <w:rFonts w:ascii="Times New Roman" w:eastAsia="Times New Roman" w:hAnsi="Times New Roman" w:cs="Times New Roman"/>
      <w:b/>
      <w:bCs/>
      <w:noProof/>
    </w:rPr>
  </w:style>
  <w:style w:type="paragraph" w:customStyle="1" w:styleId="AS-H1a">
    <w:name w:val="AS-H1a"/>
    <w:basedOn w:val="Normal"/>
    <w:link w:val="AS-H1aChar"/>
    <w:qFormat/>
    <w:rsid w:val="00C20BFD"/>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qFormat/>
    <w:rsid w:val="00C20BFD"/>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20BFD"/>
    <w:rPr>
      <w:rFonts w:ascii="Arial" w:hAnsi="Arial" w:cs="Arial"/>
      <w:b/>
      <w:noProof/>
      <w:sz w:val="36"/>
      <w:szCs w:val="36"/>
    </w:rPr>
  </w:style>
  <w:style w:type="paragraph" w:customStyle="1" w:styleId="AS-H1-Colour">
    <w:name w:val="AS-H1-Colour"/>
    <w:basedOn w:val="Normal"/>
    <w:link w:val="AS-H1-ColourChar"/>
    <w:rsid w:val="00C20BFD"/>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C20BFD"/>
    <w:rPr>
      <w:rFonts w:ascii="Times New Roman" w:hAnsi="Times New Roman" w:cs="Times New Roman"/>
      <w:b/>
      <w:caps/>
      <w:noProof/>
      <w:color w:val="000000"/>
      <w:sz w:val="26"/>
    </w:rPr>
  </w:style>
  <w:style w:type="paragraph" w:customStyle="1" w:styleId="AS-H2b">
    <w:name w:val="AS-H2b"/>
    <w:basedOn w:val="Normal"/>
    <w:link w:val="AS-H2bChar"/>
    <w:rsid w:val="00C20BFD"/>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20BFD"/>
    <w:rPr>
      <w:rFonts w:ascii="Arial" w:hAnsi="Arial" w:cs="Arial"/>
      <w:b/>
      <w:noProof/>
      <w:color w:val="00B050"/>
      <w:sz w:val="36"/>
      <w:szCs w:val="36"/>
    </w:rPr>
  </w:style>
  <w:style w:type="paragraph" w:customStyle="1" w:styleId="AS-H3">
    <w:name w:val="AS-H3"/>
    <w:basedOn w:val="AS-H3A"/>
    <w:link w:val="AS-H3Char"/>
    <w:rsid w:val="00C20BFD"/>
    <w:rPr>
      <w:sz w:val="28"/>
    </w:rPr>
  </w:style>
  <w:style w:type="character" w:customStyle="1" w:styleId="AS-H2bChar">
    <w:name w:val="AS-H2b Char"/>
    <w:basedOn w:val="DefaultParagraphFont"/>
    <w:link w:val="AS-H2b"/>
    <w:rsid w:val="00C20BFD"/>
    <w:rPr>
      <w:rFonts w:ascii="Arial" w:hAnsi="Arial" w:cs="Arial"/>
      <w:noProof/>
    </w:rPr>
  </w:style>
  <w:style w:type="paragraph" w:customStyle="1" w:styleId="AS-H3b">
    <w:name w:val="AS-H3b"/>
    <w:basedOn w:val="Normal"/>
    <w:link w:val="AS-H3bChar"/>
    <w:qFormat/>
    <w:rsid w:val="00C20BFD"/>
    <w:pPr>
      <w:jc w:val="center"/>
    </w:pPr>
    <w:rPr>
      <w:rFonts w:cs="Times New Roman"/>
      <w:b/>
    </w:rPr>
  </w:style>
  <w:style w:type="character" w:customStyle="1" w:styleId="AS-H3Char">
    <w:name w:val="AS-H3 Char"/>
    <w:basedOn w:val="AS-H3AChar"/>
    <w:link w:val="AS-H3"/>
    <w:rsid w:val="00C20BFD"/>
    <w:rPr>
      <w:rFonts w:ascii="Times New Roman" w:hAnsi="Times New Roman" w:cs="Times New Roman"/>
      <w:b/>
      <w:caps/>
      <w:noProof/>
      <w:sz w:val="28"/>
    </w:rPr>
  </w:style>
  <w:style w:type="paragraph" w:customStyle="1" w:styleId="AS-H3c">
    <w:name w:val="AS-H3c"/>
    <w:basedOn w:val="Head2B"/>
    <w:link w:val="AS-H3cChar"/>
    <w:rsid w:val="00C20BFD"/>
    <w:rPr>
      <w:b w:val="0"/>
    </w:rPr>
  </w:style>
  <w:style w:type="character" w:customStyle="1" w:styleId="AS-H3bChar">
    <w:name w:val="AS-H3b Char"/>
    <w:basedOn w:val="AS-H3AChar"/>
    <w:link w:val="AS-H3b"/>
    <w:rsid w:val="00C20BFD"/>
    <w:rPr>
      <w:rFonts w:ascii="Times New Roman" w:hAnsi="Times New Roman" w:cs="Times New Roman"/>
      <w:b/>
      <w:caps w:val="0"/>
      <w:noProof/>
    </w:rPr>
  </w:style>
  <w:style w:type="paragraph" w:customStyle="1" w:styleId="AS-H3d">
    <w:name w:val="AS-H3d"/>
    <w:basedOn w:val="Head2B"/>
    <w:link w:val="AS-H3dChar"/>
    <w:rsid w:val="00C20BFD"/>
  </w:style>
  <w:style w:type="character" w:customStyle="1" w:styleId="AS-H3cChar">
    <w:name w:val="AS-H3c Char"/>
    <w:basedOn w:val="Head2BChar"/>
    <w:link w:val="AS-H3c"/>
    <w:rsid w:val="00C20BFD"/>
    <w:rPr>
      <w:rFonts w:ascii="Times New Roman" w:hAnsi="Times New Roman" w:cs="Times New Roman"/>
      <w:b w:val="0"/>
      <w:caps/>
      <w:noProof/>
    </w:rPr>
  </w:style>
  <w:style w:type="paragraph" w:customStyle="1" w:styleId="AS-P0">
    <w:name w:val="AS-P(0)"/>
    <w:basedOn w:val="Normal"/>
    <w:link w:val="AS-P0Char"/>
    <w:qFormat/>
    <w:rsid w:val="00C20BFD"/>
    <w:pPr>
      <w:tabs>
        <w:tab w:val="left" w:pos="567"/>
      </w:tabs>
      <w:jc w:val="both"/>
    </w:pPr>
    <w:rPr>
      <w:rFonts w:eastAsia="Times New Roman" w:cs="Times New Roman"/>
    </w:rPr>
  </w:style>
  <w:style w:type="character" w:customStyle="1" w:styleId="AS-H3dChar">
    <w:name w:val="AS-H3d Char"/>
    <w:basedOn w:val="Head2BChar"/>
    <w:link w:val="AS-H3d"/>
    <w:rsid w:val="00C20BFD"/>
    <w:rPr>
      <w:rFonts w:ascii="Times New Roman" w:hAnsi="Times New Roman" w:cs="Times New Roman"/>
      <w:b/>
      <w:caps/>
      <w:noProof/>
    </w:rPr>
  </w:style>
  <w:style w:type="paragraph" w:customStyle="1" w:styleId="AS-P1">
    <w:name w:val="AS-P(1)"/>
    <w:basedOn w:val="Normal"/>
    <w:link w:val="AS-P1Char"/>
    <w:qFormat/>
    <w:rsid w:val="00C20BFD"/>
    <w:pPr>
      <w:suppressAutoHyphens/>
      <w:ind w:right="-7" w:firstLine="567"/>
      <w:jc w:val="both"/>
    </w:pPr>
    <w:rPr>
      <w:rFonts w:eastAsia="Times New Roman" w:cs="Times New Roman"/>
    </w:rPr>
  </w:style>
  <w:style w:type="character" w:customStyle="1" w:styleId="AS-P0Char">
    <w:name w:val="AS-P(0) Char"/>
    <w:basedOn w:val="DefaultParagraphFont"/>
    <w:link w:val="AS-P0"/>
    <w:rsid w:val="00C20BFD"/>
    <w:rPr>
      <w:rFonts w:ascii="Times New Roman" w:eastAsia="Times New Roman" w:hAnsi="Times New Roman" w:cs="Times New Roman"/>
      <w:noProof/>
    </w:rPr>
  </w:style>
  <w:style w:type="paragraph" w:customStyle="1" w:styleId="AS-Pa">
    <w:name w:val="AS-P(a)"/>
    <w:basedOn w:val="AS-Pahang"/>
    <w:link w:val="AS-PaChar"/>
    <w:qFormat/>
    <w:rsid w:val="00C20BFD"/>
  </w:style>
  <w:style w:type="character" w:customStyle="1" w:styleId="AS-P1Char">
    <w:name w:val="AS-P(1) Char"/>
    <w:basedOn w:val="DefaultParagraphFont"/>
    <w:link w:val="AS-P1"/>
    <w:rsid w:val="00C20BFD"/>
    <w:rPr>
      <w:rFonts w:ascii="Times New Roman" w:eastAsia="Times New Roman" w:hAnsi="Times New Roman" w:cs="Times New Roman"/>
      <w:noProof/>
    </w:rPr>
  </w:style>
  <w:style w:type="paragraph" w:customStyle="1" w:styleId="AS-Pi">
    <w:name w:val="AS-P(i)"/>
    <w:basedOn w:val="Normal"/>
    <w:link w:val="AS-PiChar"/>
    <w:qFormat/>
    <w:rsid w:val="00C20BFD"/>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C20BFD"/>
    <w:rPr>
      <w:rFonts w:ascii="Times New Roman" w:eastAsia="Times New Roman" w:hAnsi="Times New Roman" w:cs="Times New Roman"/>
      <w:noProof/>
    </w:rPr>
  </w:style>
  <w:style w:type="paragraph" w:customStyle="1" w:styleId="AS-Pahang">
    <w:name w:val="AS-P(a)hang"/>
    <w:basedOn w:val="Normal"/>
    <w:link w:val="AS-PahangChar"/>
    <w:rsid w:val="00C20BFD"/>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C20BFD"/>
    <w:rPr>
      <w:rFonts w:ascii="Times New Roman" w:eastAsia="Times New Roman" w:hAnsi="Times New Roman" w:cs="Times New Roman"/>
      <w:noProof/>
    </w:rPr>
  </w:style>
  <w:style w:type="paragraph" w:customStyle="1" w:styleId="AS-Paa">
    <w:name w:val="AS-P(aa)"/>
    <w:basedOn w:val="Normal"/>
    <w:link w:val="AS-PaaChar"/>
    <w:qFormat/>
    <w:rsid w:val="00C20BFD"/>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C20BFD"/>
    <w:rPr>
      <w:rFonts w:ascii="Times New Roman" w:eastAsia="Times New Roman" w:hAnsi="Times New Roman" w:cs="Times New Roman"/>
      <w:noProof/>
    </w:rPr>
  </w:style>
  <w:style w:type="paragraph" w:customStyle="1" w:styleId="AS-P-Amend">
    <w:name w:val="AS-P-Amend"/>
    <w:link w:val="AS-P-AmendChar"/>
    <w:autoRedefine/>
    <w:qFormat/>
    <w:rsid w:val="00592A5A"/>
    <w:pPr>
      <w:spacing w:after="0" w:line="240" w:lineRule="auto"/>
      <w:jc w:val="center"/>
    </w:pPr>
    <w:rPr>
      <w:rFonts w:ascii="Arial" w:eastAsia="Times New Roman" w:hAnsi="Arial" w:cs="Times New Roman"/>
      <w:b/>
      <w:noProof/>
      <w:color w:val="00B050"/>
      <w:sz w:val="18"/>
      <w:szCs w:val="18"/>
      <w:lang w:val="en-NA"/>
    </w:rPr>
  </w:style>
  <w:style w:type="character" w:customStyle="1" w:styleId="AS-PaaChar">
    <w:name w:val="AS-P(aa) Char"/>
    <w:basedOn w:val="DefaultParagraphFont"/>
    <w:link w:val="AS-Paa"/>
    <w:rsid w:val="00C20BFD"/>
    <w:rPr>
      <w:rFonts w:ascii="Times New Roman" w:eastAsia="Times New Roman" w:hAnsi="Times New Roman" w:cs="Times New Roman"/>
      <w:noProof/>
    </w:rPr>
  </w:style>
  <w:style w:type="character" w:customStyle="1" w:styleId="AS-P-AmendChar">
    <w:name w:val="AS-P-Amend Char"/>
    <w:basedOn w:val="AS-P0Char"/>
    <w:link w:val="AS-P-Amend"/>
    <w:rsid w:val="00592A5A"/>
    <w:rPr>
      <w:rFonts w:ascii="Arial" w:eastAsia="Times New Roman" w:hAnsi="Arial" w:cs="Times New Roman"/>
      <w:b/>
      <w:noProof/>
      <w:color w:val="00B050"/>
      <w:sz w:val="18"/>
      <w:szCs w:val="18"/>
      <w:lang w:val="en-NA"/>
    </w:rPr>
  </w:style>
  <w:style w:type="character" w:styleId="CommentReference">
    <w:name w:val="annotation reference"/>
    <w:basedOn w:val="DefaultParagraphFont"/>
    <w:uiPriority w:val="99"/>
    <w:semiHidden/>
    <w:unhideWhenUsed/>
    <w:rsid w:val="00C20BFD"/>
    <w:rPr>
      <w:sz w:val="16"/>
      <w:szCs w:val="16"/>
    </w:rPr>
  </w:style>
  <w:style w:type="paragraph" w:styleId="CommentText">
    <w:name w:val="annotation text"/>
    <w:basedOn w:val="Normal"/>
    <w:link w:val="CommentTextChar"/>
    <w:uiPriority w:val="99"/>
    <w:unhideWhenUsed/>
    <w:rsid w:val="00C20BFD"/>
    <w:rPr>
      <w:sz w:val="20"/>
      <w:szCs w:val="20"/>
    </w:rPr>
  </w:style>
  <w:style w:type="character" w:customStyle="1" w:styleId="CommentTextChar">
    <w:name w:val="Comment Text Char"/>
    <w:basedOn w:val="DefaultParagraphFont"/>
    <w:link w:val="CommentText"/>
    <w:uiPriority w:val="99"/>
    <w:rsid w:val="00C20BFD"/>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C20BFD"/>
    <w:rPr>
      <w:b/>
      <w:bCs/>
    </w:rPr>
  </w:style>
  <w:style w:type="character" w:customStyle="1" w:styleId="CommentSubjectChar">
    <w:name w:val="Comment Subject Char"/>
    <w:basedOn w:val="CommentTextChar"/>
    <w:link w:val="CommentSubject"/>
    <w:uiPriority w:val="99"/>
    <w:semiHidden/>
    <w:rsid w:val="00C20BFD"/>
    <w:rPr>
      <w:rFonts w:ascii="Times New Roman" w:hAnsi="Times New Roman"/>
      <w:b/>
      <w:bCs/>
      <w:noProof/>
      <w:sz w:val="20"/>
      <w:szCs w:val="20"/>
    </w:rPr>
  </w:style>
  <w:style w:type="paragraph" w:customStyle="1" w:styleId="AS-H4A">
    <w:name w:val="AS-H4A"/>
    <w:basedOn w:val="AS-P0"/>
    <w:link w:val="AS-H4AChar"/>
    <w:rsid w:val="00C20BFD"/>
    <w:pPr>
      <w:tabs>
        <w:tab w:val="clear" w:pos="567"/>
      </w:tabs>
      <w:jc w:val="center"/>
    </w:pPr>
    <w:rPr>
      <w:b/>
      <w:caps/>
    </w:rPr>
  </w:style>
  <w:style w:type="paragraph" w:customStyle="1" w:styleId="AS-H4b">
    <w:name w:val="AS-H4b"/>
    <w:basedOn w:val="AS-P0"/>
    <w:link w:val="AS-H4bChar"/>
    <w:rsid w:val="00C20BFD"/>
    <w:pPr>
      <w:tabs>
        <w:tab w:val="clear" w:pos="567"/>
      </w:tabs>
      <w:jc w:val="center"/>
    </w:pPr>
    <w:rPr>
      <w:b/>
    </w:rPr>
  </w:style>
  <w:style w:type="character" w:customStyle="1" w:styleId="AS-H4AChar">
    <w:name w:val="AS-H4A Char"/>
    <w:basedOn w:val="AS-P0Char"/>
    <w:link w:val="AS-H4A"/>
    <w:rsid w:val="00C20BFD"/>
    <w:rPr>
      <w:rFonts w:ascii="Times New Roman" w:eastAsia="Times New Roman" w:hAnsi="Times New Roman" w:cs="Times New Roman"/>
      <w:b/>
      <w:caps/>
      <w:noProof/>
    </w:rPr>
  </w:style>
  <w:style w:type="character" w:customStyle="1" w:styleId="AS-H4bChar">
    <w:name w:val="AS-H4b Char"/>
    <w:basedOn w:val="AS-P0Char"/>
    <w:link w:val="AS-H4b"/>
    <w:rsid w:val="00C20BFD"/>
    <w:rPr>
      <w:rFonts w:ascii="Times New Roman" w:eastAsia="Times New Roman" w:hAnsi="Times New Roman" w:cs="Times New Roman"/>
      <w:b/>
      <w:noProof/>
    </w:rPr>
  </w:style>
  <w:style w:type="paragraph" w:customStyle="1" w:styleId="AS-H2a">
    <w:name w:val="AS-H2a"/>
    <w:basedOn w:val="Normal"/>
    <w:link w:val="AS-H2aChar"/>
    <w:rsid w:val="00C20BFD"/>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20BFD"/>
    <w:rPr>
      <w:rFonts w:ascii="Arial" w:hAnsi="Arial" w:cs="Arial"/>
      <w:b/>
      <w:noProof/>
    </w:rPr>
  </w:style>
  <w:style w:type="paragraph" w:customStyle="1" w:styleId="AS-H1b">
    <w:name w:val="AS-H1b"/>
    <w:basedOn w:val="Normal"/>
    <w:link w:val="AS-H1bChar"/>
    <w:qFormat/>
    <w:rsid w:val="00C20BFD"/>
    <w:pPr>
      <w:jc w:val="center"/>
    </w:pPr>
    <w:rPr>
      <w:rFonts w:ascii="Arial" w:hAnsi="Arial" w:cs="Arial"/>
      <w:b/>
      <w:color w:val="000000"/>
      <w:sz w:val="24"/>
      <w:szCs w:val="24"/>
    </w:rPr>
  </w:style>
  <w:style w:type="character" w:customStyle="1" w:styleId="AS-H1bChar">
    <w:name w:val="AS-H1b Char"/>
    <w:basedOn w:val="AS-H2aChar"/>
    <w:link w:val="AS-H1b"/>
    <w:rsid w:val="00C20BFD"/>
    <w:rPr>
      <w:rFonts w:ascii="Arial" w:hAnsi="Arial" w:cs="Arial"/>
      <w:b/>
      <w:noProof/>
      <w:color w:val="000000"/>
      <w:sz w:val="24"/>
      <w:szCs w:val="24"/>
    </w:rPr>
  </w:style>
  <w:style w:type="character" w:styleId="Hyperlink">
    <w:name w:val="Hyperlink"/>
    <w:uiPriority w:val="99"/>
    <w:unhideWhenUsed/>
    <w:rsid w:val="005D4C1F"/>
    <w:rPr>
      <w:rFonts w:ascii="Arial" w:hAnsi="Arial"/>
      <w:color w:val="00B050"/>
      <w:sz w:val="18"/>
      <w:u w:val="single"/>
    </w:rPr>
  </w:style>
  <w:style w:type="paragraph" w:customStyle="1" w:styleId="REG-H3A">
    <w:name w:val="REG-H3A"/>
    <w:link w:val="REG-H3AChar"/>
    <w:qFormat/>
    <w:rsid w:val="00282E70"/>
    <w:pPr>
      <w:autoSpaceDE w:val="0"/>
      <w:autoSpaceDN w:val="0"/>
      <w:adjustRightInd w:val="0"/>
      <w:spacing w:after="0" w:line="240" w:lineRule="auto"/>
      <w:jc w:val="center"/>
    </w:pPr>
    <w:rPr>
      <w:rFonts w:ascii="Times New Roman" w:hAnsi="Times New Roman" w:cs="Times New Roman"/>
      <w:b/>
      <w:caps/>
    </w:rPr>
  </w:style>
  <w:style w:type="character" w:customStyle="1" w:styleId="REG-H3AChar">
    <w:name w:val="REG-H3A Char"/>
    <w:basedOn w:val="DefaultParagraphFont"/>
    <w:link w:val="REG-H3A"/>
    <w:rsid w:val="00282E70"/>
    <w:rPr>
      <w:rFonts w:ascii="Times New Roman" w:hAnsi="Times New Roman" w:cs="Times New Roman"/>
      <w:b/>
      <w:caps/>
    </w:rPr>
  </w:style>
  <w:style w:type="paragraph" w:customStyle="1" w:styleId="REG-H1a">
    <w:name w:val="REG-H1a"/>
    <w:link w:val="REG-H1aChar"/>
    <w:qFormat/>
    <w:rsid w:val="00282E70"/>
    <w:pPr>
      <w:suppressAutoHyphens/>
      <w:autoSpaceDE w:val="0"/>
      <w:autoSpaceDN w:val="0"/>
      <w:adjustRightInd w:val="0"/>
      <w:spacing w:after="0" w:line="240" w:lineRule="auto"/>
      <w:jc w:val="center"/>
    </w:pPr>
    <w:rPr>
      <w:rFonts w:ascii="Arial" w:hAnsi="Arial" w:cs="Arial"/>
      <w:b/>
      <w:sz w:val="36"/>
      <w:szCs w:val="36"/>
    </w:rPr>
  </w:style>
  <w:style w:type="character" w:customStyle="1" w:styleId="REG-H1aChar">
    <w:name w:val="REG-H1a Char"/>
    <w:basedOn w:val="DefaultParagraphFont"/>
    <w:link w:val="REG-H1a"/>
    <w:rsid w:val="00282E70"/>
    <w:rPr>
      <w:rFonts w:ascii="Arial" w:hAnsi="Arial" w:cs="Arial"/>
      <w:b/>
      <w:sz w:val="36"/>
      <w:szCs w:val="36"/>
    </w:rPr>
  </w:style>
  <w:style w:type="paragraph" w:customStyle="1" w:styleId="REG-H3b">
    <w:name w:val="REG-H3b"/>
    <w:link w:val="REG-H3bChar"/>
    <w:qFormat/>
    <w:rsid w:val="00282E70"/>
    <w:pPr>
      <w:spacing w:after="0" w:line="240" w:lineRule="auto"/>
      <w:jc w:val="center"/>
    </w:pPr>
    <w:rPr>
      <w:rFonts w:ascii="Times New Roman" w:hAnsi="Times New Roman" w:cs="Times New Roman"/>
    </w:rPr>
  </w:style>
  <w:style w:type="character" w:customStyle="1" w:styleId="REG-H3bChar">
    <w:name w:val="REG-H3b Char"/>
    <w:basedOn w:val="REG-H3AChar"/>
    <w:link w:val="REG-H3b"/>
    <w:rsid w:val="00282E70"/>
    <w:rPr>
      <w:rFonts w:ascii="Times New Roman" w:hAnsi="Times New Roman" w:cs="Times New Roman"/>
      <w:b w:val="0"/>
      <w:caps w:val="0"/>
    </w:rPr>
  </w:style>
  <w:style w:type="paragraph" w:customStyle="1" w:styleId="REG-P0">
    <w:name w:val="REG-P(0)"/>
    <w:basedOn w:val="Normal"/>
    <w:link w:val="REG-P0Char"/>
    <w:qFormat/>
    <w:rsid w:val="00282E70"/>
    <w:pPr>
      <w:tabs>
        <w:tab w:val="left" w:pos="567"/>
      </w:tabs>
      <w:jc w:val="both"/>
    </w:pPr>
    <w:rPr>
      <w:rFonts w:eastAsia="Times New Roman" w:cs="Times New Roman"/>
    </w:rPr>
  </w:style>
  <w:style w:type="paragraph" w:customStyle="1" w:styleId="REG-P1">
    <w:name w:val="REG-P(1)"/>
    <w:basedOn w:val="Normal"/>
    <w:link w:val="REG-P1Char"/>
    <w:qFormat/>
    <w:rsid w:val="00282E70"/>
    <w:pPr>
      <w:suppressAutoHyphens/>
      <w:ind w:firstLine="567"/>
      <w:jc w:val="both"/>
    </w:pPr>
    <w:rPr>
      <w:rFonts w:eastAsia="Times New Roman" w:cs="Times New Roman"/>
    </w:rPr>
  </w:style>
  <w:style w:type="character" w:customStyle="1" w:styleId="REG-P0Char">
    <w:name w:val="REG-P(0) Char"/>
    <w:basedOn w:val="DefaultParagraphFont"/>
    <w:link w:val="REG-P0"/>
    <w:rsid w:val="00282E70"/>
    <w:rPr>
      <w:rFonts w:ascii="Times New Roman" w:eastAsia="Times New Roman" w:hAnsi="Times New Roman" w:cs="Times New Roman"/>
    </w:rPr>
  </w:style>
  <w:style w:type="paragraph" w:customStyle="1" w:styleId="REG-Pa">
    <w:name w:val="REG-P(a)"/>
    <w:basedOn w:val="Normal"/>
    <w:link w:val="REG-PaChar"/>
    <w:qFormat/>
    <w:rsid w:val="00282E70"/>
    <w:pPr>
      <w:ind w:left="1134" w:hanging="567"/>
      <w:jc w:val="both"/>
    </w:pPr>
  </w:style>
  <w:style w:type="character" w:customStyle="1" w:styleId="REG-P1Char">
    <w:name w:val="REG-P(1) Char"/>
    <w:basedOn w:val="DefaultParagraphFont"/>
    <w:link w:val="REG-P1"/>
    <w:rsid w:val="00282E70"/>
    <w:rPr>
      <w:rFonts w:ascii="Times New Roman" w:eastAsia="Times New Roman" w:hAnsi="Times New Roman" w:cs="Times New Roman"/>
    </w:rPr>
  </w:style>
  <w:style w:type="paragraph" w:customStyle="1" w:styleId="REG-Pi">
    <w:name w:val="REG-P(i)"/>
    <w:basedOn w:val="Normal"/>
    <w:link w:val="REG-PiChar"/>
    <w:qFormat/>
    <w:rsid w:val="00282E70"/>
    <w:pPr>
      <w:suppressAutoHyphens/>
      <w:ind w:left="1701" w:hanging="567"/>
      <w:jc w:val="both"/>
    </w:pPr>
    <w:rPr>
      <w:rFonts w:eastAsia="Times New Roman" w:cs="Times New Roman"/>
    </w:rPr>
  </w:style>
  <w:style w:type="character" w:customStyle="1" w:styleId="REG-PaChar">
    <w:name w:val="REG-P(a) Char"/>
    <w:basedOn w:val="DefaultParagraphFont"/>
    <w:link w:val="REG-Pa"/>
    <w:rsid w:val="00282E70"/>
    <w:rPr>
      <w:rFonts w:ascii="Times New Roman" w:hAnsi="Times New Roman"/>
    </w:rPr>
  </w:style>
  <w:style w:type="character" w:customStyle="1" w:styleId="REG-PiChar">
    <w:name w:val="REG-P(i) Char"/>
    <w:basedOn w:val="DefaultParagraphFont"/>
    <w:link w:val="REG-Pi"/>
    <w:rsid w:val="00282E70"/>
    <w:rPr>
      <w:rFonts w:ascii="Times New Roman" w:eastAsia="Times New Roman" w:hAnsi="Times New Roman" w:cs="Times New Roman"/>
    </w:rPr>
  </w:style>
  <w:style w:type="paragraph" w:customStyle="1" w:styleId="REG-Paa">
    <w:name w:val="REG-P(aa)"/>
    <w:basedOn w:val="Normal"/>
    <w:link w:val="REG-PaaChar"/>
    <w:qFormat/>
    <w:rsid w:val="00282E70"/>
    <w:pPr>
      <w:suppressAutoHyphens/>
      <w:ind w:left="2268" w:hanging="567"/>
      <w:jc w:val="both"/>
    </w:pPr>
    <w:rPr>
      <w:rFonts w:eastAsia="Times New Roman" w:cs="Times New Roman"/>
    </w:rPr>
  </w:style>
  <w:style w:type="character" w:customStyle="1" w:styleId="REG-PaaChar">
    <w:name w:val="REG-P(aa) Char"/>
    <w:basedOn w:val="DefaultParagraphFont"/>
    <w:link w:val="REG-Paa"/>
    <w:rsid w:val="00282E70"/>
    <w:rPr>
      <w:rFonts w:ascii="Times New Roman" w:eastAsia="Times New Roman" w:hAnsi="Times New Roman" w:cs="Times New Roman"/>
    </w:rPr>
  </w:style>
  <w:style w:type="paragraph" w:customStyle="1" w:styleId="Style1">
    <w:name w:val="Style1"/>
    <w:basedOn w:val="AS-H1a"/>
    <w:link w:val="Style1Char"/>
    <w:qFormat/>
    <w:rsid w:val="00C20BFD"/>
  </w:style>
  <w:style w:type="character" w:customStyle="1" w:styleId="Style1Char">
    <w:name w:val="Style1 Char"/>
    <w:basedOn w:val="AS-H1aChar"/>
    <w:link w:val="Style1"/>
    <w:rsid w:val="00C20BFD"/>
    <w:rPr>
      <w:rFonts w:ascii="Arial" w:hAnsi="Arial" w:cs="Arial"/>
      <w:b/>
      <w:noProof/>
      <w:sz w:val="36"/>
      <w:szCs w:val="36"/>
    </w:rPr>
  </w:style>
  <w:style w:type="paragraph" w:customStyle="1" w:styleId="TableParagraph">
    <w:name w:val="Table Paragraph"/>
    <w:basedOn w:val="Normal"/>
    <w:uiPriority w:val="1"/>
    <w:qFormat/>
    <w:rsid w:val="00E47F8D"/>
    <w:pPr>
      <w:widowControl w:val="0"/>
      <w:autoSpaceDE w:val="0"/>
      <w:autoSpaceDN w:val="0"/>
      <w:spacing w:before="26"/>
      <w:ind w:right="67"/>
      <w:jc w:val="right"/>
    </w:pPr>
    <w:rPr>
      <w:rFonts w:eastAsia="Times New Roman" w:cs="Times New Roman"/>
      <w:lang w:val="en-US" w:eastAsia="en-US"/>
    </w:rPr>
  </w:style>
  <w:style w:type="character" w:styleId="FollowedHyperlink">
    <w:name w:val="FollowedHyperlink"/>
    <w:basedOn w:val="DefaultParagraphFont"/>
    <w:uiPriority w:val="99"/>
    <w:semiHidden/>
    <w:unhideWhenUsed/>
    <w:rsid w:val="005D4C1F"/>
    <w:rPr>
      <w:rFonts w:ascii="Arial" w:hAnsi="Arial"/>
      <w:color w:val="00B050"/>
      <w:sz w:val="18"/>
      <w:u w:val="single"/>
    </w:rPr>
  </w:style>
  <w:style w:type="paragraph" w:styleId="BodyText">
    <w:name w:val="Body Text"/>
    <w:basedOn w:val="Normal"/>
    <w:link w:val="BodyTextChar"/>
    <w:uiPriority w:val="1"/>
    <w:qFormat/>
    <w:rsid w:val="00C05B9F"/>
    <w:pPr>
      <w:widowControl w:val="0"/>
      <w:autoSpaceDE w:val="0"/>
      <w:autoSpaceDN w:val="0"/>
      <w:spacing w:before="9"/>
    </w:pPr>
    <w:rPr>
      <w:rFonts w:eastAsia="Times New Roman" w:cs="Times New Roman"/>
      <w:b/>
      <w:bCs/>
      <w:lang w:val="en-US" w:eastAsia="en-US"/>
    </w:rPr>
  </w:style>
  <w:style w:type="character" w:customStyle="1" w:styleId="BodyTextChar">
    <w:name w:val="Body Text Char"/>
    <w:basedOn w:val="DefaultParagraphFont"/>
    <w:link w:val="BodyText"/>
    <w:uiPriority w:val="1"/>
    <w:rsid w:val="00C05B9F"/>
    <w:rPr>
      <w:rFonts w:ascii="Times New Roman" w:eastAsia="Times New Roman" w:hAnsi="Times New Roman" w:cs="Times New Roman"/>
      <w:b/>
      <w:bCs/>
      <w:lang w:val="en-US" w:eastAsia="en-US"/>
    </w:rPr>
  </w:style>
  <w:style w:type="paragraph" w:customStyle="1" w:styleId="Pa1">
    <w:name w:val="Pa1"/>
    <w:basedOn w:val="Normal"/>
    <w:next w:val="Normal"/>
    <w:uiPriority w:val="99"/>
    <w:rsid w:val="00945C5A"/>
    <w:pPr>
      <w:autoSpaceDE w:val="0"/>
      <w:autoSpaceDN w:val="0"/>
      <w:adjustRightInd w:val="0"/>
      <w:spacing w:line="241" w:lineRule="atLeast"/>
    </w:pPr>
    <w:rPr>
      <w:rFonts w:cs="Times New Roman"/>
      <w:noProof w:val="0"/>
      <w:sz w:val="24"/>
      <w:szCs w:val="24"/>
    </w:rPr>
  </w:style>
  <w:style w:type="character" w:customStyle="1" w:styleId="A7">
    <w:name w:val="A7"/>
    <w:uiPriority w:val="99"/>
    <w:rsid w:val="00945C5A"/>
    <w:rPr>
      <w:b/>
      <w:bCs/>
      <w:color w:val="221E1F"/>
      <w:sz w:val="20"/>
      <w:szCs w:val="20"/>
    </w:rPr>
  </w:style>
  <w:style w:type="paragraph" w:customStyle="1" w:styleId="Pa10">
    <w:name w:val="Pa10"/>
    <w:basedOn w:val="Normal"/>
    <w:next w:val="Normal"/>
    <w:uiPriority w:val="99"/>
    <w:rsid w:val="00945C5A"/>
    <w:pPr>
      <w:autoSpaceDE w:val="0"/>
      <w:autoSpaceDN w:val="0"/>
      <w:adjustRightInd w:val="0"/>
      <w:spacing w:line="241" w:lineRule="atLeast"/>
    </w:pPr>
    <w:rPr>
      <w:rFonts w:cs="Times New Roman"/>
      <w:noProof w:val="0"/>
      <w:sz w:val="24"/>
      <w:szCs w:val="24"/>
    </w:rPr>
  </w:style>
  <w:style w:type="paragraph" w:customStyle="1" w:styleId="Default">
    <w:name w:val="Default"/>
    <w:rsid w:val="005436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
    <w:name w:val="A1"/>
    <w:uiPriority w:val="99"/>
    <w:rsid w:val="005436F6"/>
    <w:rPr>
      <w:color w:val="1F1F20"/>
      <w:sz w:val="18"/>
      <w:szCs w:val="18"/>
    </w:rPr>
  </w:style>
  <w:style w:type="character" w:customStyle="1" w:styleId="A4">
    <w:name w:val="A4"/>
    <w:uiPriority w:val="99"/>
    <w:rsid w:val="000721B1"/>
    <w:rPr>
      <w:color w:val="221E1F"/>
      <w:sz w:val="18"/>
      <w:szCs w:val="18"/>
    </w:rPr>
  </w:style>
  <w:style w:type="character" w:customStyle="1" w:styleId="Heading1Char">
    <w:name w:val="Heading 1 Char"/>
    <w:basedOn w:val="DefaultParagraphFont"/>
    <w:link w:val="Heading1"/>
    <w:rsid w:val="00C73862"/>
    <w:rPr>
      <w:rFonts w:ascii="Times New Roman" w:eastAsia="Times New Roman" w:hAnsi="Times New Roman" w:cs="Times New Roman"/>
      <w:color w:val="000000"/>
      <w:sz w:val="24"/>
      <w:lang w:val="en-NA" w:eastAsia="en-NA"/>
    </w:rPr>
  </w:style>
  <w:style w:type="character" w:customStyle="1" w:styleId="Heading2Char">
    <w:name w:val="Heading 2 Char"/>
    <w:basedOn w:val="DefaultParagraphFont"/>
    <w:link w:val="Heading2"/>
    <w:rsid w:val="00C73862"/>
    <w:rPr>
      <w:rFonts w:ascii="Times New Roman" w:eastAsia="Times New Roman" w:hAnsi="Times New Roman" w:cs="Times New Roman"/>
      <w:b/>
      <w:color w:val="000000"/>
      <w:sz w:val="24"/>
      <w:lang w:val="en-NA" w:eastAsia="en-NA"/>
    </w:rPr>
  </w:style>
  <w:style w:type="paragraph" w:customStyle="1" w:styleId="msonormal0">
    <w:name w:val="msonormal"/>
    <w:basedOn w:val="Normal"/>
    <w:rsid w:val="00C73862"/>
    <w:pPr>
      <w:spacing w:before="100" w:beforeAutospacing="1" w:after="100" w:afterAutospacing="1"/>
    </w:pPr>
    <w:rPr>
      <w:rFonts w:eastAsia="Times New Roman" w:cs="Times New Roman"/>
      <w:noProof w:val="0"/>
      <w:sz w:val="24"/>
      <w:szCs w:val="24"/>
      <w:lang w:val="en-US" w:eastAsia="en-US"/>
    </w:rPr>
  </w:style>
  <w:style w:type="table" w:customStyle="1" w:styleId="TableGrid">
    <w:name w:val="TableGrid"/>
    <w:rsid w:val="00C73862"/>
    <w:pPr>
      <w:spacing w:after="0" w:line="240" w:lineRule="auto"/>
    </w:pPr>
    <w:rPr>
      <w:rFonts w:eastAsiaTheme="minorEastAsia"/>
      <w:lang w:val="en-NA" w:eastAsia="en-NA"/>
    </w:rPr>
    <w:tblPr>
      <w:tblCellMar>
        <w:top w:w="0" w:type="dxa"/>
        <w:left w:w="0" w:type="dxa"/>
        <w:bottom w:w="0" w:type="dxa"/>
        <w:right w:w="0" w:type="dxa"/>
      </w:tblCellMar>
    </w:tblPr>
  </w:style>
  <w:style w:type="table" w:styleId="TableGrid0">
    <w:name w:val="Table Grid"/>
    <w:basedOn w:val="TableNormal"/>
    <w:uiPriority w:val="59"/>
    <w:rsid w:val="0033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2A5A"/>
    <w:pPr>
      <w:spacing w:after="0" w:line="240" w:lineRule="auto"/>
    </w:pPr>
    <w:rPr>
      <w:rFonts w:ascii="Times New Roman" w:hAnsi="Times New Roman"/>
      <w:noProof/>
    </w:rPr>
  </w:style>
  <w:style w:type="paragraph" w:customStyle="1" w:styleId="REG-Amend">
    <w:name w:val="REG-Amend"/>
    <w:link w:val="REG-AmendChar"/>
    <w:qFormat/>
    <w:rsid w:val="00D24E91"/>
    <w:pPr>
      <w:spacing w:after="0" w:line="240" w:lineRule="auto"/>
      <w:jc w:val="center"/>
    </w:pPr>
    <w:rPr>
      <w:rFonts w:ascii="Arial" w:eastAsia="Times New Roman" w:hAnsi="Arial" w:cs="Arial"/>
      <w:b/>
      <w:noProof/>
      <w:color w:val="00B050"/>
      <w:sz w:val="18"/>
      <w:szCs w:val="18"/>
    </w:rPr>
  </w:style>
  <w:style w:type="character" w:customStyle="1" w:styleId="REG-AmendChar">
    <w:name w:val="REG-Amend Char"/>
    <w:basedOn w:val="DefaultParagraphFont"/>
    <w:link w:val="REG-Amend"/>
    <w:rsid w:val="00D24E91"/>
    <w:rPr>
      <w:rFonts w:ascii="Arial" w:eastAsia="Times New Roman" w:hAnsi="Arial" w:cs="Arial"/>
      <w:b/>
      <w:noProof/>
      <w:color w:val="00B05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73176">
      <w:bodyDiv w:val="1"/>
      <w:marLeft w:val="0"/>
      <w:marRight w:val="0"/>
      <w:marTop w:val="0"/>
      <w:marBottom w:val="0"/>
      <w:divBdr>
        <w:top w:val="none" w:sz="0" w:space="0" w:color="auto"/>
        <w:left w:val="none" w:sz="0" w:space="0" w:color="auto"/>
        <w:bottom w:val="none" w:sz="0" w:space="0" w:color="auto"/>
        <w:right w:val="none" w:sz="0" w:space="0" w:color="auto"/>
      </w:divBdr>
    </w:div>
    <w:div w:id="366876361">
      <w:bodyDiv w:val="1"/>
      <w:marLeft w:val="0"/>
      <w:marRight w:val="0"/>
      <w:marTop w:val="0"/>
      <w:marBottom w:val="0"/>
      <w:divBdr>
        <w:top w:val="none" w:sz="0" w:space="0" w:color="auto"/>
        <w:left w:val="none" w:sz="0" w:space="0" w:color="auto"/>
        <w:bottom w:val="none" w:sz="0" w:space="0" w:color="auto"/>
        <w:right w:val="none" w:sz="0" w:space="0" w:color="auto"/>
      </w:divBdr>
    </w:div>
    <w:div w:id="396822804">
      <w:bodyDiv w:val="1"/>
      <w:marLeft w:val="0"/>
      <w:marRight w:val="0"/>
      <w:marTop w:val="0"/>
      <w:marBottom w:val="0"/>
      <w:divBdr>
        <w:top w:val="none" w:sz="0" w:space="0" w:color="auto"/>
        <w:left w:val="none" w:sz="0" w:space="0" w:color="auto"/>
        <w:bottom w:val="none" w:sz="0" w:space="0" w:color="auto"/>
        <w:right w:val="none" w:sz="0" w:space="0" w:color="auto"/>
      </w:divBdr>
    </w:div>
    <w:div w:id="419956131">
      <w:bodyDiv w:val="1"/>
      <w:marLeft w:val="0"/>
      <w:marRight w:val="0"/>
      <w:marTop w:val="0"/>
      <w:marBottom w:val="0"/>
      <w:divBdr>
        <w:top w:val="none" w:sz="0" w:space="0" w:color="auto"/>
        <w:left w:val="none" w:sz="0" w:space="0" w:color="auto"/>
        <w:bottom w:val="none" w:sz="0" w:space="0" w:color="auto"/>
        <w:right w:val="none" w:sz="0" w:space="0" w:color="auto"/>
      </w:divBdr>
    </w:div>
    <w:div w:id="1296982541">
      <w:bodyDiv w:val="1"/>
      <w:marLeft w:val="0"/>
      <w:marRight w:val="0"/>
      <w:marTop w:val="0"/>
      <w:marBottom w:val="0"/>
      <w:divBdr>
        <w:top w:val="none" w:sz="0" w:space="0" w:color="auto"/>
        <w:left w:val="none" w:sz="0" w:space="0" w:color="auto"/>
        <w:bottom w:val="none" w:sz="0" w:space="0" w:color="auto"/>
        <w:right w:val="none" w:sz="0" w:space="0" w:color="auto"/>
      </w:divBdr>
    </w:div>
    <w:div w:id="1342077635">
      <w:bodyDiv w:val="1"/>
      <w:marLeft w:val="0"/>
      <w:marRight w:val="0"/>
      <w:marTop w:val="0"/>
      <w:marBottom w:val="0"/>
      <w:divBdr>
        <w:top w:val="none" w:sz="0" w:space="0" w:color="auto"/>
        <w:left w:val="none" w:sz="0" w:space="0" w:color="auto"/>
        <w:bottom w:val="none" w:sz="0" w:space="0" w:color="auto"/>
        <w:right w:val="none" w:sz="0" w:space="0" w:color="auto"/>
      </w:divBdr>
    </w:div>
    <w:div w:id="211347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24/854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B9813-7D10-4412-9B7E-3C8CD09B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Template>
  <TotalTime>846</TotalTime>
  <Pages>82</Pages>
  <Words>32119</Words>
  <Characters>174412</Characters>
  <Application>Microsoft Office Word</Application>
  <DocSecurity>0</DocSecurity>
  <Lines>3290</Lines>
  <Paragraphs>2269</Paragraphs>
  <ScaleCrop>false</ScaleCrop>
  <HeadingPairs>
    <vt:vector size="2" baseType="variant">
      <vt:variant>
        <vt:lpstr>Title</vt:lpstr>
      </vt:variant>
      <vt:variant>
        <vt:i4>1</vt:i4>
      </vt:variant>
    </vt:vector>
  </HeadingPairs>
  <TitlesOfParts>
    <vt:vector size="1" baseType="lpstr">
      <vt:lpstr>Appropriation Act 3 of 2024</vt:lpstr>
    </vt:vector>
  </TitlesOfParts>
  <Company/>
  <LinksUpToDate>false</LinksUpToDate>
  <CharactersWithSpaces>204262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Appropriation Act 3 of 2024</dc:title>
  <dc:subject/>
  <dc:creator>LAC</dc:creator>
  <cp:keywords/>
  <dc:description/>
  <cp:lastModifiedBy>Dianne Hubbard</cp:lastModifiedBy>
  <cp:revision>46</cp:revision>
  <dcterms:created xsi:type="dcterms:W3CDTF">2025-01-09T06:58:00Z</dcterms:created>
  <dcterms:modified xsi:type="dcterms:W3CDTF">2025-04-22T09:21:00Z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a6924a44e2492c10cbf3a0bbbef2c6f0bdd3d2a4afe6571c6202a1fa7ef6fc72</vt:lpwstr>
  </property>
</Properties>
</file>